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7.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94B422">
      <w:pPr>
        <w:spacing w:before="312" w:beforeLines="100" w:after="312" w:afterLines="100" w:line="360" w:lineRule="auto"/>
        <w:jc w:val="center"/>
        <w:textAlignment w:val="center"/>
        <w:rPr>
          <w:rFonts w:hint="eastAsia" w:ascii="微软雅黑" w:hAnsi="微软雅黑" w:eastAsia="微软雅黑" w:cs="微软雅黑"/>
          <w:b/>
          <w:bCs/>
          <w:sz w:val="36"/>
          <w:szCs w:val="36"/>
        </w:rPr>
      </w:pPr>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12331700</wp:posOffset>
            </wp:positionH>
            <wp:positionV relativeFrom="topMargin">
              <wp:posOffset>10274300</wp:posOffset>
            </wp:positionV>
            <wp:extent cx="266700" cy="495300"/>
            <wp:effectExtent l="0" t="0" r="0" b="0"/>
            <wp:wrapNone/>
            <wp:docPr id="100325" name="图片 10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图片 100325"/>
                    <pic:cNvPicPr>
                      <a:picLocks noChangeAspect="1"/>
                    </pic:cNvPicPr>
                  </pic:nvPicPr>
                  <pic:blipFill>
                    <a:blip r:embed="rId10"/>
                    <a:stretch>
                      <a:fillRect/>
                    </a:stretch>
                  </pic:blipFill>
                  <pic:spPr>
                    <a:xfrm>
                      <a:off x="0" y="0"/>
                      <a:ext cx="266700" cy="4953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0288"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11"/>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131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12"/>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3"/>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清单03  化学（离子）方程式的判断</w:t>
      </w:r>
    </w:p>
    <w:p w14:paraId="37CF609B">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inline distT="0" distB="0" distL="114300" distR="114300">
                <wp:extent cx="6102985" cy="4486275"/>
                <wp:effectExtent l="0" t="0" r="12065" b="28575"/>
                <wp:docPr id="63" name="文本框 7"/>
                <wp:cNvGraphicFramePr/>
                <a:graphic xmlns:a="http://schemas.openxmlformats.org/drawingml/2006/main">
                  <a:graphicData uri="http://schemas.microsoft.com/office/word/2010/wordprocessingShape">
                    <wps:wsp>
                      <wps:cNvSpPr txBox="1"/>
                      <wps:spPr>
                        <a:xfrm>
                          <a:off x="0" y="0"/>
                          <a:ext cx="6102985" cy="4486275"/>
                        </a:xfrm>
                        <a:prstGeom prst="rect">
                          <a:avLst/>
                        </a:prstGeom>
                        <a:noFill/>
                        <a:ln w="12700">
                          <a:solidFill>
                            <a:schemeClr val="accent1"/>
                          </a:solidFill>
                          <a:prstDash val="lgDashDotDot"/>
                        </a:ln>
                      </wps:spPr>
                      <wps:txbx>
                        <w:txbxContent>
                          <w:p w14:paraId="60864F82">
                            <w:pPr>
                              <w:adjustRightInd w:val="0"/>
                              <w:snapToGrid w:val="0"/>
                              <w:spacing w:line="360"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038F7536">
                            <w:pPr>
                              <w:adjustRightInd w:val="0"/>
                              <w:snapToGrid w:val="0"/>
                              <w:spacing w:line="360"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0ECBF01D">
                            <w:pPr>
                              <w:adjustRightInd w:val="0"/>
                              <w:snapToGrid w:val="0"/>
                              <w:spacing w:line="360"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4C4C16EC">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7464948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4948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50711662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662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22BE6B0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化学（离子）方程式的正误判断方法</w:t>
                            </w:r>
                          </w:p>
                          <w:p w14:paraId="7BB7B8A7">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rPr>
                              <w:t xml:space="preserve">技法02 </w:t>
                            </w:r>
                            <w:r>
                              <w:rPr>
                                <w:rFonts w:hint="eastAsia" w:ascii="微软雅黑" w:hAnsi="微软雅黑" w:eastAsia="微软雅黑" w:cs="微软雅黑"/>
                                <w:bCs/>
                              </w:rPr>
                              <w:t>与量有关的化学（离子）方程式的书写技法</w:t>
                            </w:r>
                          </w:p>
                          <w:p w14:paraId="4AF7663C">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 陌生化学方程式的书写</w:t>
                            </w:r>
                          </w:p>
                          <w:p w14:paraId="7AB42931">
                            <w:pPr>
                              <w:adjustRightInd w:val="0"/>
                              <w:snapToGrid w:val="0"/>
                              <w:spacing w:line="360"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7FBE9790">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88974945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9458"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53437891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78917"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45050808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0808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3F48A0CF">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选项信息给与型方程式的正误判断</w:t>
                            </w:r>
                          </w:p>
                          <w:p w14:paraId="4110F45C">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题干信息给与型方程式的正误判断</w:t>
                            </w:r>
                          </w:p>
                          <w:p w14:paraId="7AFACA45">
                            <w:pPr>
                              <w:pStyle w:val="7"/>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wps:txbx>
                      <wps:bodyPr wrap="square" rtlCol="0" anchor="ctr"/>
                    </wps:wsp>
                  </a:graphicData>
                </a:graphic>
              </wp:inline>
            </w:drawing>
          </mc:Choice>
          <mc:Fallback>
            <w:pict>
              <v:shape id="文本框 7" o:spid="_x0000_s1026" o:spt="202" type="#_x0000_t202" style="height:353.25pt;width:480.55pt;v-text-anchor:middle;" filled="f" stroked="t" coordsize="21600,21600" o:gfxdata="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3Zq3bWAAAABQEAAA8AAAAAAAAAAQAgAAAAIgAAAGRycy9kb3ducmV2LnhtbFBLAQIUABQAAAAI&#10;AIdO4kBBmXmI7wEAAL0DAAAOAAAAAAAAAAEAIAAAACUBAABkcnMvZTJvRG9jLnhtbFBLBQYAAAAA&#10;BgAGAFkBAACGBQAAAAA=&#10;">
                <v:fill on="f" focussize="0,0"/>
                <v:stroke weight="1pt" color="#4F81BD [3204]" joinstyle="round" dashstyle="longDashDotDot"/>
                <v:imagedata o:title=""/>
                <o:lock v:ext="edit" aspectratio="f"/>
                <v:textbox>
                  <w:txbxContent>
                    <w:p w14:paraId="60864F82">
                      <w:pPr>
                        <w:adjustRightInd w:val="0"/>
                        <w:snapToGrid w:val="0"/>
                        <w:spacing w:line="360" w:lineRule="auto"/>
                        <w:contextualSpacing/>
                        <w:jc w:val="center"/>
                        <w:rPr>
                          <w:rFonts w:hint="eastAsia"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038F7536">
                      <w:pPr>
                        <w:adjustRightInd w:val="0"/>
                        <w:snapToGrid w:val="0"/>
                        <w:spacing w:line="360" w:lineRule="auto"/>
                        <w:contextualSpacing/>
                        <w:jc w:val="left"/>
                        <w:rPr>
                          <w:rFonts w:hint="eastAsia"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0ECBF01D">
                      <w:pPr>
                        <w:adjustRightInd w:val="0"/>
                        <w:snapToGrid w:val="0"/>
                        <w:spacing w:line="360" w:lineRule="auto"/>
                        <w:contextualSpacing/>
                        <w:jc w:val="left"/>
                        <w:rPr>
                          <w:rFonts w:hint="eastAsia"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4C4C16EC">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7464948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49484"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150711662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6621"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技法清单  </w:t>
                      </w:r>
                    </w:p>
                    <w:p w14:paraId="22BE6B03">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技法01 化学（离子）方程式的正误判断方法</w:t>
                      </w:r>
                    </w:p>
                    <w:p w14:paraId="7BB7B8A7">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rPr>
                        <w:t xml:space="preserve">技法02 </w:t>
                      </w:r>
                      <w:r>
                        <w:rPr>
                          <w:rFonts w:hint="eastAsia" w:ascii="微软雅黑" w:hAnsi="微软雅黑" w:eastAsia="微软雅黑" w:cs="微软雅黑"/>
                          <w:bCs/>
                        </w:rPr>
                        <w:t>与量有关的化学（离子）方程式的书写技法</w:t>
                      </w:r>
                    </w:p>
                    <w:p w14:paraId="4AF7663C">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bCs/>
                        </w:rPr>
                      </w:pPr>
                      <w:r>
                        <w:rPr>
                          <w:rFonts w:hint="eastAsia" w:ascii="微软雅黑" w:hAnsi="微软雅黑" w:eastAsia="微软雅黑" w:cs="微软雅黑"/>
                          <w:bCs/>
                        </w:rPr>
                        <w:t>技法03 陌生化学方程式的书写</w:t>
                      </w:r>
                    </w:p>
                    <w:p w14:paraId="7AB42931">
                      <w:pPr>
                        <w:adjustRightInd w:val="0"/>
                        <w:snapToGrid w:val="0"/>
                        <w:spacing w:line="360" w:lineRule="auto"/>
                        <w:contextualSpacing/>
                      </w:pPr>
                      <w:r>
                        <w:rPr>
                          <w:rFonts w:hint="eastAsia" w:ascii="微软雅黑" w:hAnsi="微软雅黑" w:eastAsia="微软雅黑" w:cs="微软雅黑"/>
                          <w:b/>
                          <w:bCs/>
                          <w:color w:val="31859C" w:themeColor="accent5" w:themeShade="BF"/>
                          <w:sz w:val="24"/>
                        </w:rPr>
                        <w:t>第三部分 思维引路</w:t>
                      </w:r>
                      <w:r>
                        <w:rPr>
                          <w:rFonts w:hint="eastAsia" w:ascii="微软雅黑" w:hAnsi="微软雅黑" w:eastAsia="微软雅黑" w:cs="微软雅黑"/>
                          <w:color w:val="6480B9"/>
                          <w:sz w:val="24"/>
                        </w:rPr>
                        <w:t xml:space="preserve"> </w:t>
                      </w:r>
                      <w:r>
                        <w:rPr>
                          <w:rFonts w:hint="eastAsia" w:ascii="仿宋" w:hAnsi="仿宋" w:eastAsia="仿宋" w:cs="仿宋"/>
                          <w:b/>
                          <w:bCs/>
                          <w:color w:val="4F6228" w:themeColor="accent3" w:themeShade="80"/>
                          <w:sz w:val="18"/>
                          <w:szCs w:val="18"/>
                        </w:rPr>
                        <w:t>示范思考过程，贯通方法应用</w:t>
                      </w:r>
                    </w:p>
                    <w:p w14:paraId="7FBE9790">
                      <w:pPr>
                        <w:widowControl/>
                        <w:adjustRightInd w:val="0"/>
                        <w:snapToGrid w:val="0"/>
                        <w:spacing w:line="360" w:lineRule="auto"/>
                        <w:ind w:firstLine="420" w:firstLineChars="200"/>
                        <w:contextualSpacing/>
                        <w:jc w:val="left"/>
                        <w:textAlignment w:val="center"/>
                        <w:rPr>
                          <w:rFonts w:hint="eastAsia"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88974945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9458"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153437891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78917"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lang w:bidi="ar"/>
                        </w:rPr>
                        <w:drawing>
                          <wp:inline distT="0" distB="0" distL="114300" distR="114300">
                            <wp:extent cx="182245" cy="182245"/>
                            <wp:effectExtent l="0" t="0" r="8255" b="7620"/>
                            <wp:docPr id="45050808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08082" name="图片 42" descr="勾"/>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3F48A0CF">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类型01 选项信息给与型方程式的正误判断</w:t>
                      </w:r>
                    </w:p>
                    <w:p w14:paraId="4110F45C">
                      <w:pPr>
                        <w:shd w:val="clear" w:color="auto" w:fill="DBEEF3" w:themeFill="accent5" w:themeFillTint="32"/>
                        <w:adjustRightInd w:val="0"/>
                        <w:snapToGrid w:val="0"/>
                        <w:spacing w:line="360" w:lineRule="auto"/>
                        <w:contextualSpacing/>
                        <w:jc w:val="left"/>
                        <w:rPr>
                          <w:rFonts w:hint="eastAsia" w:ascii="微软雅黑" w:hAnsi="微软雅黑" w:eastAsia="微软雅黑" w:cs="微软雅黑"/>
                        </w:rPr>
                      </w:pPr>
                      <w:r>
                        <w:rPr>
                          <w:rFonts w:hint="eastAsia" w:ascii="微软雅黑" w:hAnsi="微软雅黑" w:eastAsia="微软雅黑" w:cs="微软雅黑"/>
                        </w:rPr>
                        <w:t>类型02 题干信息给与型方程式的正误判断</w:t>
                      </w:r>
                    </w:p>
                    <w:p w14:paraId="7AFACA45">
                      <w:pPr>
                        <w:pStyle w:val="7"/>
                        <w:ind w:firstLine="0" w:firstLineChars="0"/>
                        <w:rPr>
                          <w:rFonts w:hint="eastAsia" w:ascii="等线" w:hAnsi="等线" w:eastAsia="等线" w:cs="等线"/>
                          <w:sz w:val="22"/>
                          <w:szCs w:val="2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txbxContent>
                </v:textbox>
                <w10:wrap type="none"/>
                <w10:anchorlock/>
              </v:shape>
            </w:pict>
          </mc:Fallback>
        </mc:AlternateContent>
      </w:r>
      <w:bookmarkStart w:id="1" w:name="_GoBack"/>
      <w:bookmarkEnd w:id="1"/>
    </w:p>
    <w:p w14:paraId="29B9F57F">
      <w:pPr>
        <w:adjustRightInd w:val="0"/>
        <w:snapToGrid w:val="0"/>
        <w:spacing w:line="360" w:lineRule="auto"/>
        <w:contextualSpacing/>
        <w:jc w:val="center"/>
      </w:pPr>
    </w:p>
    <w:p w14:paraId="5E0BE526">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6"/>
                    <a:stretch>
                      <a:fillRect/>
                    </a:stretch>
                  </pic:blipFill>
                  <pic:spPr>
                    <a:xfrm>
                      <a:off x="0" y="0"/>
                      <a:ext cx="1857375" cy="521970"/>
                    </a:xfrm>
                    <a:prstGeom prst="rect">
                      <a:avLst/>
                    </a:prstGeom>
                    <a:noFill/>
                    <a:ln>
                      <a:noFill/>
                    </a:ln>
                  </pic:spPr>
                </pic:pic>
              </a:graphicData>
            </a:graphic>
          </wp:inline>
        </w:drawing>
      </w:r>
    </w:p>
    <w:p w14:paraId="2C3C53FE">
      <w:pPr>
        <w:adjustRightInd w:val="0"/>
        <w:snapToGrid w:val="0"/>
        <w:spacing w:line="360" w:lineRule="auto"/>
        <w:contextualSpacing/>
        <w:rPr>
          <w:rFonts w:ascii="Times New Roman" w:hAnsi="Times New Roman" w:cs="Times New Roman" w:eastAsiaTheme="majorEastAsia"/>
        </w:rPr>
      </w:pPr>
      <w:r>
        <w:rPr>
          <w:rFonts w:ascii="Times New Roman" w:hAnsi="Times New Roman" w:cs="Times New Roman" w:eastAsiaTheme="majorEastAsia"/>
          <w:sz w:val="36"/>
        </w:rPr>
        <mc:AlternateContent>
          <mc:Choice Requires="wps">
            <w:drawing>
              <wp:inline distT="0" distB="0" distL="0" distR="0">
                <wp:extent cx="6142355" cy="2147570"/>
                <wp:effectExtent l="0" t="0" r="0" b="5080"/>
                <wp:docPr id="1414515660" name="Text Box 50"/>
                <wp:cNvGraphicFramePr/>
                <a:graphic xmlns:a="http://schemas.openxmlformats.org/drawingml/2006/main">
                  <a:graphicData uri="http://schemas.microsoft.com/office/word/2010/wordprocessingShape">
                    <wps:wsp>
                      <wps:cNvSpPr txBox="1">
                        <a:spLocks noChangeArrowheads="1"/>
                      </wps:cNvSpPr>
                      <wps:spPr bwMode="auto">
                        <a:xfrm>
                          <a:off x="0" y="0"/>
                          <a:ext cx="6142355" cy="2147887"/>
                        </a:xfrm>
                        <a:prstGeom prst="rect">
                          <a:avLst/>
                        </a:prstGeom>
                        <a:solidFill>
                          <a:schemeClr val="accent5">
                            <a:lumMod val="20000"/>
                            <a:lumOff val="80000"/>
                          </a:schemeClr>
                        </a:solidFill>
                        <a:ln w="9525">
                          <a:noFill/>
                          <a:round/>
                        </a:ln>
                      </wps:spPr>
                      <wps:txbx>
                        <w:txbxContent>
                          <w:p w14:paraId="529CACB2">
                            <w:pPr>
                              <w:pStyle w:val="7"/>
                              <w:rPr>
                                <w:color w:val="000000" w:themeColor="text1"/>
                                <w14:textFill>
                                  <w14:solidFill>
                                    <w14:schemeClr w14:val="tx1"/>
                                  </w14:solidFill>
                                </w14:textFill>
                              </w:rPr>
                            </w:pPr>
                            <w:r>
                              <w:rPr>
                                <w:color w:val="000000" w:themeColor="text1"/>
                                <w14:textFill>
                                  <w14:solidFill>
                                    <w14:schemeClr w14:val="tx1"/>
                                  </w14:solidFill>
                                </w14:textFill>
                              </w:rPr>
                              <w:t>离子反应、氧化还原反应是高考必考题型，在选择题、工艺流程题、实验题均有所涉及，呈现方式每年都有变化</w:t>
                            </w:r>
                            <w:r>
                              <w:rPr>
                                <w:rFonts w:hint="eastAsia"/>
                                <w:color w:val="000000" w:themeColor="text1"/>
                                <w14:textFill>
                                  <w14:solidFill>
                                    <w14:schemeClr w14:val="tx1"/>
                                  </w14:solidFill>
                                </w14:textFill>
                              </w:rPr>
                              <w:t>，其中，选择题中有关化学（离子）方程式的判断题是各地高考卷的常见题型</w:t>
                            </w:r>
                            <w:r>
                              <w:rPr>
                                <w:color w:val="000000" w:themeColor="text1"/>
                                <w14:textFill>
                                  <w14:solidFill>
                                    <w14:schemeClr w14:val="tx1"/>
                                  </w14:solidFill>
                                </w14:textFill>
                              </w:rPr>
                              <w:t>。</w:t>
                            </w:r>
                          </w:p>
                          <w:p w14:paraId="2A3BDC92">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有关化学（离子）方程式的判断，</w:t>
                            </w:r>
                            <w:r>
                              <w:rPr>
                                <w:color w:val="000000" w:themeColor="text1"/>
                                <w14:textFill>
                                  <w14:solidFill>
                                    <w14:schemeClr w14:val="tx1"/>
                                  </w14:solidFill>
                                </w14:textFill>
                              </w:rPr>
                              <w:t>以考查学生知识运用与推理能力，</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对陌生反应</w:t>
                            </w:r>
                            <w:r>
                              <w:rPr>
                                <w:rFonts w:hint="eastAsia"/>
                                <w:color w:val="000000" w:themeColor="text1"/>
                                <w14:textFill>
                                  <w14:solidFill>
                                    <w14:schemeClr w14:val="tx1"/>
                                  </w14:solidFill>
                                </w14:textFill>
                              </w:rPr>
                              <w:t>化学(</w:t>
                            </w:r>
                            <w:r>
                              <w:rPr>
                                <w:color w:val="000000" w:themeColor="text1"/>
                                <w14:textFill>
                                  <w14:solidFill>
                                    <w14:schemeClr w14:val="tx1"/>
                                  </w14:solidFill>
                                </w14:textFill>
                              </w:rPr>
                              <w:t>离子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方程式正误判断是近几年题型热点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注意对解题模型的掌握和运用。</w:t>
                            </w:r>
                          </w:p>
                          <w:p w14:paraId="6D9CEBC0">
                            <w:pPr>
                              <w:pStyle w:val="7"/>
                              <w:rPr>
                                <w:color w:val="000000" w:themeColor="text1"/>
                                <w14:textFill>
                                  <w14:solidFill>
                                    <w14:schemeClr w14:val="tx1"/>
                                  </w14:solidFill>
                                </w14:textFill>
                              </w:rPr>
                            </w:pPr>
                            <w:r>
                              <w:t>该考查形式涉及考点主要有：</w:t>
                            </w:r>
                            <w:r>
                              <w:rPr>
                                <w:rFonts w:hint="eastAsia"/>
                              </w:rPr>
                              <w:t>①教材中重要的化学反应；②与量有关的化学反应的化学反应</w:t>
                            </w:r>
                            <w:r>
                              <w:t>；</w:t>
                            </w:r>
                            <w:r>
                              <w:rPr>
                                <w:rFonts w:hint="eastAsia"/>
                              </w:rPr>
                              <w:t>③氧化还原反应；④设置情景考查离子反应或氧化还原反应</w:t>
                            </w:r>
                            <w:r>
                              <w:t>等。</w:t>
                            </w:r>
                          </w:p>
                          <w:p w14:paraId="1AC1D17F">
                            <w:pPr>
                              <w:pStyle w:val="7"/>
                              <w:rPr>
                                <w:color w:val="000000" w:themeColor="text1"/>
                                <w14:textFill>
                                  <w14:solidFill>
                                    <w14:schemeClr w14:val="tx1"/>
                                  </w14:solidFill>
                                </w14:textFill>
                              </w:rPr>
                            </w:pPr>
                            <w:r>
                              <w:rPr>
                                <w:color w:val="000000" w:themeColor="text1"/>
                                <w14:textFill>
                                  <w14:solidFill>
                                    <w14:schemeClr w14:val="tx1"/>
                                  </w14:solidFill>
                                </w14:textFill>
                              </w:rPr>
                              <w:t>以古诗词或生产生活中的实例进行反应类型、氧化性还原性判断为高频考查形式，另外通过图示分析反应过程的综合性较强的选择题是高考新的考查方式，应给予关注。</w:t>
                            </w:r>
                          </w:p>
                        </w:txbxContent>
                      </wps:txbx>
                      <wps:bodyPr rot="0" vert="horz" wrap="square" lIns="91440" tIns="45720" rIns="91440" bIns="45720" anchor="t" anchorCtr="0" upright="1"/>
                    </wps:wsp>
                  </a:graphicData>
                </a:graphic>
              </wp:inline>
            </w:drawing>
          </mc:Choice>
          <mc:Fallback>
            <w:pict>
              <v:shape id="Text Box 50" o:spid="_x0000_s1026" o:spt="202" type="#_x0000_t202" style="height:169.1pt;width:483.65pt;" fillcolor="#DBEEF4 [664]" filled="t" stroked="f" coordsize="21600,21600" o:gfxdata="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G6+K1gAAAAUBAAAPAAAAAAAAAAEAIAAAACIAAABk&#10;cnMvZG93bnJldi54bWxQSwECFAAUAAAACACHTuJAAjTTT0ECAAB6BAAADgAAAAAAAAABACAAAAAl&#10;AQAAZHJzL2Uyb0RvYy54bWxQSwUGAAAAAAYABgBZAQAA2AUAAAAA&#10;">
                <v:fill on="t" focussize="0,0"/>
                <v:stroke on="f" joinstyle="round"/>
                <v:imagedata o:title=""/>
                <o:lock v:ext="edit" aspectratio="f"/>
                <v:textbox>
                  <w:txbxContent>
                    <w:p w14:paraId="529CACB2">
                      <w:pPr>
                        <w:pStyle w:val="7"/>
                        <w:rPr>
                          <w:color w:val="000000" w:themeColor="text1"/>
                          <w14:textFill>
                            <w14:solidFill>
                              <w14:schemeClr w14:val="tx1"/>
                            </w14:solidFill>
                          </w14:textFill>
                        </w:rPr>
                      </w:pPr>
                      <w:r>
                        <w:rPr>
                          <w:color w:val="000000" w:themeColor="text1"/>
                          <w14:textFill>
                            <w14:solidFill>
                              <w14:schemeClr w14:val="tx1"/>
                            </w14:solidFill>
                          </w14:textFill>
                        </w:rPr>
                        <w:t>离子反应、氧化还原反应是高考必考题型，在选择题、工艺流程题、实验题均有所涉及，呈现方式每年都有变化</w:t>
                      </w:r>
                      <w:r>
                        <w:rPr>
                          <w:rFonts w:hint="eastAsia"/>
                          <w:color w:val="000000" w:themeColor="text1"/>
                          <w14:textFill>
                            <w14:solidFill>
                              <w14:schemeClr w14:val="tx1"/>
                            </w14:solidFill>
                          </w14:textFill>
                        </w:rPr>
                        <w:t>，其中，选择题中有关化学（离子）方程式的判断题是各地高考卷的常见题型</w:t>
                      </w:r>
                      <w:r>
                        <w:rPr>
                          <w:color w:val="000000" w:themeColor="text1"/>
                          <w14:textFill>
                            <w14:solidFill>
                              <w14:schemeClr w14:val="tx1"/>
                            </w14:solidFill>
                          </w14:textFill>
                        </w:rPr>
                        <w:t>。</w:t>
                      </w:r>
                    </w:p>
                    <w:p w14:paraId="2A3BDC92">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t>有关化学（离子）方程式的判断，</w:t>
                      </w:r>
                      <w:r>
                        <w:rPr>
                          <w:color w:val="000000" w:themeColor="text1"/>
                          <w14:textFill>
                            <w14:solidFill>
                              <w14:schemeClr w14:val="tx1"/>
                            </w14:solidFill>
                          </w14:textFill>
                        </w:rPr>
                        <w:t>以考查学生知识运用与推理能力，</w:t>
                      </w:r>
                      <w:r>
                        <w:rPr>
                          <w:rFonts w:hint="eastAsia"/>
                          <w:color w:val="000000" w:themeColor="text1"/>
                          <w14:textFill>
                            <w14:solidFill>
                              <w14:schemeClr w14:val="tx1"/>
                            </w14:solidFill>
                          </w14:textFill>
                        </w:rPr>
                        <w:t>其中</w:t>
                      </w:r>
                      <w:r>
                        <w:rPr>
                          <w:color w:val="000000" w:themeColor="text1"/>
                          <w14:textFill>
                            <w14:solidFill>
                              <w14:schemeClr w14:val="tx1"/>
                            </w14:solidFill>
                          </w14:textFill>
                        </w:rPr>
                        <w:t>对陌生反应</w:t>
                      </w:r>
                      <w:r>
                        <w:rPr>
                          <w:rFonts w:hint="eastAsia"/>
                          <w:color w:val="000000" w:themeColor="text1"/>
                          <w14:textFill>
                            <w14:solidFill>
                              <w14:schemeClr w14:val="tx1"/>
                            </w14:solidFill>
                          </w14:textFill>
                        </w:rPr>
                        <w:t>化学(</w:t>
                      </w:r>
                      <w:r>
                        <w:rPr>
                          <w:color w:val="000000" w:themeColor="text1"/>
                          <w14:textFill>
                            <w14:solidFill>
                              <w14:schemeClr w14:val="tx1"/>
                            </w14:solidFill>
                          </w14:textFill>
                        </w:rPr>
                        <w:t>离子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方程式正误判断是近几年题型热点</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注意对解题模型的掌握和运用。</w:t>
                      </w:r>
                    </w:p>
                    <w:p w14:paraId="6D9CEBC0">
                      <w:pPr>
                        <w:pStyle w:val="7"/>
                        <w:rPr>
                          <w:color w:val="000000" w:themeColor="text1"/>
                          <w14:textFill>
                            <w14:solidFill>
                              <w14:schemeClr w14:val="tx1"/>
                            </w14:solidFill>
                          </w14:textFill>
                        </w:rPr>
                      </w:pPr>
                      <w:r>
                        <w:t>该考查形式涉及考点主要有：</w:t>
                      </w:r>
                      <w:r>
                        <w:rPr>
                          <w:rFonts w:hint="eastAsia"/>
                        </w:rPr>
                        <w:t>①教材中重要的化学反应；②与量有关的化学反应的化学反应</w:t>
                      </w:r>
                      <w:r>
                        <w:t>；</w:t>
                      </w:r>
                      <w:r>
                        <w:rPr>
                          <w:rFonts w:hint="eastAsia"/>
                        </w:rPr>
                        <w:t>③氧化还原反应；④设置情景考查离子反应或氧化还原反应</w:t>
                      </w:r>
                      <w:r>
                        <w:t>等。</w:t>
                      </w:r>
                    </w:p>
                    <w:p w14:paraId="1AC1D17F">
                      <w:pPr>
                        <w:pStyle w:val="7"/>
                        <w:rPr>
                          <w:color w:val="000000" w:themeColor="text1"/>
                          <w14:textFill>
                            <w14:solidFill>
                              <w14:schemeClr w14:val="tx1"/>
                            </w14:solidFill>
                          </w14:textFill>
                        </w:rPr>
                      </w:pPr>
                      <w:r>
                        <w:rPr>
                          <w:color w:val="000000" w:themeColor="text1"/>
                          <w14:textFill>
                            <w14:solidFill>
                              <w14:schemeClr w14:val="tx1"/>
                            </w14:solidFill>
                          </w14:textFill>
                        </w:rPr>
                        <w:t>以古诗词或生产生活中的实例进行反应类型、氧化性还原性判断为高频考查形式，另外通过图示分析反应过程的综合性较强的选择题是高考新的考查方式，应给予关注。</w:t>
                      </w:r>
                    </w:p>
                  </w:txbxContent>
                </v:textbox>
                <w10:wrap type="none"/>
                <w10:anchorlock/>
              </v:shape>
            </w:pict>
          </mc:Fallback>
        </mc:AlternateContent>
      </w:r>
    </w:p>
    <w:p w14:paraId="0964D810">
      <w:pPr>
        <w:adjustRightInd w:val="0"/>
        <w:snapToGrid w:val="0"/>
        <w:spacing w:line="360" w:lineRule="auto"/>
        <w:contextualSpacing/>
        <w:jc w:val="center"/>
      </w:pPr>
    </w:p>
    <w:p w14:paraId="216F105E">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7"/>
                    <a:stretch>
                      <a:fillRect/>
                    </a:stretch>
                  </pic:blipFill>
                  <pic:spPr>
                    <a:xfrm>
                      <a:off x="0" y="0"/>
                      <a:ext cx="1809750" cy="439420"/>
                    </a:xfrm>
                    <a:prstGeom prst="rect">
                      <a:avLst/>
                    </a:prstGeom>
                    <a:noFill/>
                    <a:ln>
                      <a:noFill/>
                    </a:ln>
                  </pic:spPr>
                </pic:pic>
              </a:graphicData>
            </a:graphic>
          </wp:inline>
        </w:drawing>
      </w:r>
    </w:p>
    <w:p w14:paraId="1C8E42BD">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7200"/>
      </w:tblGrid>
      <w:tr w14:paraId="0C77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8A31724">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第一步：</w:t>
            </w:r>
            <w:r>
              <w:rPr>
                <w:rFonts w:hint="eastAsia" w:ascii="Times New Roman" w:hAnsi="Times New Roman" w:cs="Times New Roman" w:eastAsiaTheme="majorEastAsia"/>
                <w:b/>
                <w:bCs/>
                <w:szCs w:val="21"/>
              </w:rPr>
              <w:t>定题型，审题干</w:t>
            </w:r>
          </w:p>
        </w:tc>
        <w:tc>
          <w:tcPr>
            <w:tcW w:w="7200" w:type="dxa"/>
          </w:tcPr>
          <w:p w14:paraId="43BB88AF">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确定化学（离子）方程式的正误判断的题型，一类是在各个选项中给与信息；另一类是在题干中给与信息。对于前者，注意题干的对选项的要求，如“正确的是”、“不正确的是”等；对于后者，要注意分析题干中所给信息，从中提取关键词和信息。</w:t>
            </w:r>
          </w:p>
        </w:tc>
      </w:tr>
      <w:tr w14:paraId="2DC9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5ED4C288">
            <w:pPr>
              <w:adjustRightInd w:val="0"/>
              <w:snapToGrid w:val="0"/>
              <w:spacing w:line="360" w:lineRule="auto"/>
              <w:contextualSpacing/>
              <w:rPr>
                <w:rFonts w:ascii="Times New Roman" w:hAnsi="Times New Roman" w:cs="Times New Roman" w:eastAsiaTheme="majorEastAsia"/>
                <w:b/>
                <w:bCs/>
                <w:szCs w:val="21"/>
              </w:rPr>
            </w:pPr>
            <w:r>
              <w:rPr>
                <w:rFonts w:ascii="Times New Roman" w:hAnsi="Times New Roman" w:cs="Times New Roman" w:eastAsiaTheme="majorEastAsia"/>
                <w:b/>
                <w:bCs/>
                <w:szCs w:val="21"/>
              </w:rPr>
              <w:t>第</w:t>
            </w:r>
            <w:r>
              <w:rPr>
                <w:rFonts w:hint="eastAsia" w:ascii="Times New Roman" w:hAnsi="Times New Roman" w:cs="Times New Roman" w:eastAsiaTheme="majorEastAsia"/>
                <w:b/>
                <w:bCs/>
                <w:szCs w:val="21"/>
              </w:rPr>
              <w:t>二</w:t>
            </w:r>
            <w:r>
              <w:rPr>
                <w:rFonts w:ascii="Times New Roman" w:hAnsi="Times New Roman" w:cs="Times New Roman" w:eastAsiaTheme="majorEastAsia"/>
                <w:b/>
                <w:bCs/>
                <w:szCs w:val="21"/>
              </w:rPr>
              <w:t>步：</w:t>
            </w:r>
            <w:r>
              <w:rPr>
                <w:rFonts w:hint="eastAsia" w:ascii="Times New Roman" w:hAnsi="Times New Roman" w:cs="Times New Roman" w:eastAsiaTheme="majorEastAsia"/>
                <w:b/>
                <w:bCs/>
                <w:szCs w:val="21"/>
              </w:rPr>
              <w:t>逐项分析</w:t>
            </w:r>
          </w:p>
        </w:tc>
        <w:tc>
          <w:tcPr>
            <w:tcW w:w="7200" w:type="dxa"/>
          </w:tcPr>
          <w:p w14:paraId="2337C68E">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逐项分析选项，注意选项中所给的条件或信息，如某种反应物少量、足量（或过量）、选项中对某反应的文字性描述等，通过分析推得出反应产物。</w:t>
            </w:r>
          </w:p>
        </w:tc>
      </w:tr>
      <w:tr w14:paraId="753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0" w:type="dxa"/>
            <w:shd w:val="clear" w:color="auto" w:fill="DBEEF3" w:themeFill="accent5" w:themeFillTint="32"/>
          </w:tcPr>
          <w:p w14:paraId="13EBEB16">
            <w:pPr>
              <w:adjustRightInd w:val="0"/>
              <w:snapToGrid w:val="0"/>
              <w:spacing w:line="360" w:lineRule="auto"/>
              <w:contextualSpacing/>
              <w:rPr>
                <w:rFonts w:ascii="Times New Roman" w:hAnsi="Times New Roman" w:cs="Times New Roman" w:eastAsiaTheme="majorEastAsia"/>
                <w:b/>
                <w:bCs/>
                <w:szCs w:val="21"/>
              </w:rPr>
            </w:pPr>
            <w:r>
              <w:rPr>
                <w:rFonts w:hint="eastAsia" w:ascii="Times New Roman" w:hAnsi="Times New Roman" w:cs="Times New Roman" w:eastAsiaTheme="majorEastAsia"/>
                <w:b/>
                <w:bCs/>
                <w:szCs w:val="21"/>
              </w:rPr>
              <w:t>第三步：判断正误</w:t>
            </w:r>
          </w:p>
        </w:tc>
        <w:tc>
          <w:tcPr>
            <w:tcW w:w="7200" w:type="dxa"/>
          </w:tcPr>
          <w:p w14:paraId="5CA65CAB">
            <w:pPr>
              <w:adjustRightInd w:val="0"/>
              <w:snapToGrid w:val="0"/>
              <w:spacing w:line="360" w:lineRule="auto"/>
              <w:contextualSpacing/>
              <w:rPr>
                <w:rFonts w:ascii="Times New Roman" w:hAnsi="Times New Roman" w:cs="Times New Roman" w:eastAsiaTheme="majorEastAsia"/>
                <w:szCs w:val="21"/>
              </w:rPr>
            </w:pPr>
            <w:r>
              <w:rPr>
                <w:rFonts w:hint="eastAsia" w:ascii="Times New Roman" w:hAnsi="Times New Roman" w:cs="Times New Roman" w:eastAsiaTheme="majorEastAsia"/>
                <w:szCs w:val="21"/>
              </w:rPr>
              <w:t>在分析选项的基础上，对选项做出正误判断。</w:t>
            </w:r>
          </w:p>
        </w:tc>
      </w:tr>
    </w:tbl>
    <w:p w14:paraId="1CDD9848">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p>
    <w:p w14:paraId="12860E77">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技法清单</w:t>
      </w:r>
    </w:p>
    <w:p w14:paraId="4AE06B25">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技法01 化学（离子）方程式的正误判断方法</w:t>
      </w:r>
    </w:p>
    <w:p w14:paraId="12C16169">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1</w:t>
      </w:r>
      <w:r>
        <w:rPr>
          <w:rFonts w:ascii="ZBFH" w:hAnsi="ZBFH" w:eastAsia="宋体" w:cs="ZBFH"/>
          <w:color w:val="000000" w:themeColor="text1"/>
          <w14:textFill>
            <w14:solidFill>
              <w14:schemeClr w14:val="tx1"/>
            </w14:solidFill>
          </w14:textFill>
        </w:rPr>
        <w:t>．</w:t>
      </w:r>
      <w:r>
        <w:rPr>
          <w:rFonts w:ascii="ZBFH" w:hAnsi="ZBFH" w:eastAsia="宋体" w:cs="ZBFH"/>
          <w:bCs/>
          <w:color w:val="000000" w:themeColor="text1"/>
          <w14:textFill>
            <w14:solidFill>
              <w14:schemeClr w14:val="tx1"/>
            </w14:solidFill>
          </w14:textFill>
        </w:rPr>
        <w:t>看化学反应是否符合客观事实。</w:t>
      </w:r>
    </w:p>
    <w:p w14:paraId="6293351D">
      <w:pPr>
        <w:pStyle w:val="3"/>
        <w:tabs>
          <w:tab w:val="left" w:pos="3402"/>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color w:val="000000" w:themeColor="text1"/>
          <w14:textFill>
            <w14:solidFill>
              <w14:schemeClr w14:val="tx1"/>
            </w14:solidFill>
          </w14:textFill>
        </w:rPr>
        <w:t>化学反应应符合客观事实，而命题者往往设置不符合“反应原理”的陷阱，如Fe和非氧化性酸反应应生成Fe</w:t>
      </w:r>
      <w:r>
        <w:rPr>
          <w:rFonts w:ascii="ZBFH" w:hAnsi="ZBFH" w:eastAsia="宋体" w:cs="ZBFH"/>
          <w:color w:val="000000" w:themeColor="text1"/>
          <w:vertAlign w:val="superscript"/>
          <w14:textFill>
            <w14:solidFill>
              <w14:schemeClr w14:val="tx1"/>
            </w14:solidFill>
          </w14:textFill>
        </w:rPr>
        <w:t>2＋</w:t>
      </w:r>
      <w:r>
        <w:rPr>
          <w:rFonts w:ascii="ZBFH" w:hAnsi="ZBFH" w:eastAsia="宋体" w:cs="ZBFH"/>
          <w:color w:val="000000" w:themeColor="text1"/>
          <w14:textFill>
            <w14:solidFill>
              <w14:schemeClr w14:val="tx1"/>
            </w14:solidFill>
          </w14:textFill>
        </w:rPr>
        <w:t>，金属和氧化性酸反应不生成H</w:t>
      </w:r>
      <w:r>
        <w:rPr>
          <w:rFonts w:ascii="ZBFH" w:hAnsi="ZBFH" w:eastAsia="宋体" w:cs="ZBFH"/>
          <w:color w:val="000000" w:themeColor="text1"/>
          <w:vertAlign w:val="subscript"/>
          <w14:textFill>
            <w14:solidFill>
              <w14:schemeClr w14:val="tx1"/>
            </w14:solidFill>
          </w14:textFill>
        </w:rPr>
        <w:t>2</w:t>
      </w:r>
      <w:r>
        <w:rPr>
          <w:rFonts w:ascii="ZBFH" w:hAnsi="ZBFH" w:eastAsia="宋体" w:cs="ZBFH"/>
          <w:color w:val="000000" w:themeColor="text1"/>
          <w14:textFill>
            <w14:solidFill>
              <w14:schemeClr w14:val="tx1"/>
            </w14:solidFill>
          </w14:textFill>
        </w:rPr>
        <w:t>，应注意隐含反应，“</w:t>
      </w:r>
      <w:r>
        <w:rPr>
          <w:rFonts w:ascii="ZBFH" w:hAnsi="ZBFH" w:eastAsia="宋体" w:cs="ZBFH"/>
          <w:color w:val="000000" w:themeColor="text1"/>
          <w:spacing w:val="-16"/>
          <w14:textFill>
            <w14:solidFill>
              <w14:schemeClr w14:val="tx1"/>
            </w14:solidFill>
          </w14:textFill>
        </w:rPr>
        <w:t>==</w:t>
      </w:r>
      <w:r>
        <w:rPr>
          <w:rFonts w:ascii="ZBFH" w:hAnsi="ZBFH" w:eastAsia="宋体" w:cs="ZBFH"/>
          <w:color w:val="000000" w:themeColor="text1"/>
          <w14:textFill>
            <w14:solidFill>
              <w14:schemeClr w14:val="tx1"/>
            </w14:solidFill>
          </w14:textFill>
        </w:rPr>
        <w:t>=”“ ”使用是否正确以及反应条件等。</w:t>
      </w:r>
    </w:p>
    <w:p w14:paraId="44698C7A">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2</w:t>
      </w:r>
      <w:r>
        <w:rPr>
          <w:rFonts w:ascii="ZBFH" w:hAnsi="ZBFH" w:eastAsia="宋体" w:cs="ZBFH"/>
          <w:color w:val="000000" w:themeColor="text1"/>
          <w14:textFill>
            <w14:solidFill>
              <w14:schemeClr w14:val="tx1"/>
            </w14:solidFill>
          </w14:textFill>
        </w:rPr>
        <w:t>．注意离子方程式中</w:t>
      </w:r>
      <w:r>
        <w:rPr>
          <w:rFonts w:ascii="ZBFH" w:hAnsi="ZBFH" w:eastAsia="宋体" w:cs="ZBFH"/>
          <w:bCs/>
          <w:color w:val="000000" w:themeColor="text1"/>
          <w14:textFill>
            <w14:solidFill>
              <w14:schemeClr w14:val="tx1"/>
            </w14:solidFill>
          </w14:textFill>
        </w:rPr>
        <w:t>化学式拆写是否正确。</w:t>
      </w:r>
    </w:p>
    <w:p w14:paraId="203EF03A">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(1)易溶于水的强电解质均写成离子形式，如强酸、强碱和大多数盐。其他物质均用化学式表示，如单质、气体、弱电解质(弱酸、弱碱、水等)及难溶性盐。</w:t>
      </w:r>
    </w:p>
    <w:p w14:paraId="2992949F">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(2)微溶物的写法。一般来说，微溶于水的强电解质的澄清溶液(如澄清石灰水)中微溶物写成离子形式，浊液中的微溶物写成化学式。</w:t>
      </w:r>
    </w:p>
    <w:p w14:paraId="775C7066">
      <w:pPr>
        <w:spacing w:line="360" w:lineRule="auto"/>
        <w:ind w:firstLine="424" w:firstLineChars="202"/>
        <w:rPr>
          <w:rFonts w:ascii="ZBFH" w:hAnsi="ZBFH" w:eastAsia="宋体" w:cs="ZBFH"/>
          <w:bCs/>
          <w:color w:val="000000" w:themeColor="text1"/>
          <w:szCs w:val="21"/>
          <w14:textFill>
            <w14:solidFill>
              <w14:schemeClr w14:val="tx1"/>
            </w14:solidFill>
          </w14:textFill>
        </w:rPr>
      </w:pPr>
      <w:r>
        <w:rPr>
          <w:rFonts w:ascii="ZBFH" w:hAnsi="ZBFH" w:eastAsia="宋体" w:cs="ZBFH"/>
          <w:bCs/>
          <w:color w:val="000000" w:themeColor="text1"/>
          <w:szCs w:val="21"/>
          <w14:textFill>
            <w14:solidFill>
              <w14:schemeClr w14:val="tx1"/>
            </w14:solidFill>
          </w14:textFill>
        </w:rPr>
        <w:t>(3)可溶性多元弱酸的酸式酸根一律写成酸式酸根离子的形式(如HCO</w:t>
      </w:r>
      <w:r>
        <w:rPr>
          <w:rFonts w:ascii="ZBFH" w:hAnsi="ZBFH" w:eastAsia="宋体" w:cs="ZBFH"/>
          <w:bCs/>
          <w:color w:val="000000" w:themeColor="text1"/>
          <w:szCs w:val="21"/>
          <w14:textFill>
            <w14:solidFill>
              <w14:schemeClr w14:val="tx1"/>
            </w14:solidFill>
          </w14:textFill>
        </w:rPr>
        <w:fldChar w:fldCharType="begin"/>
      </w:r>
      <w:r>
        <w:rPr>
          <w:rFonts w:ascii="ZBFH" w:hAnsi="ZBFH" w:eastAsia="宋体" w:cs="ZBFH"/>
          <w:bCs/>
          <w:color w:val="000000" w:themeColor="text1"/>
          <w:szCs w:val="21"/>
          <w14:textFill>
            <w14:solidFill>
              <w14:schemeClr w14:val="tx1"/>
            </w14:solidFill>
          </w14:textFill>
        </w:rPr>
        <w:instrText xml:space="preserve">eq \o\al(</w:instrText>
      </w:r>
      <w:r>
        <w:rPr>
          <w:rFonts w:ascii="ZBFH" w:hAnsi="ZBFH" w:eastAsia="宋体" w:cs="ZBFH"/>
          <w:bCs/>
          <w:color w:val="000000" w:themeColor="text1"/>
          <w:szCs w:val="21"/>
          <w:vertAlign w:val="superscript"/>
          <w14:textFill>
            <w14:solidFill>
              <w14:schemeClr w14:val="tx1"/>
            </w14:solidFill>
          </w14:textFill>
        </w:rPr>
        <w:instrText xml:space="preserve">－</w:instrText>
      </w:r>
      <w:r>
        <w:rPr>
          <w:rFonts w:ascii="ZBFH" w:hAnsi="ZBFH" w:eastAsia="宋体" w:cs="ZBFH"/>
          <w:bCs/>
          <w:color w:val="000000" w:themeColor="text1"/>
          <w:szCs w:val="21"/>
          <w14:textFill>
            <w14:solidFill>
              <w14:schemeClr w14:val="tx1"/>
            </w14:solidFill>
          </w14:textFill>
        </w:rPr>
        <w:instrText xml:space="preserve">,</w:instrText>
      </w:r>
      <w:r>
        <w:rPr>
          <w:rFonts w:ascii="ZBFH" w:hAnsi="ZBFH" w:eastAsia="宋体" w:cs="ZBFH"/>
          <w:bCs/>
          <w:color w:val="000000" w:themeColor="text1"/>
          <w:szCs w:val="21"/>
          <w:vertAlign w:val="subscript"/>
          <w14:textFill>
            <w14:solidFill>
              <w14:schemeClr w14:val="tx1"/>
            </w14:solidFill>
          </w14:textFill>
        </w:rPr>
        <w:instrText xml:space="preserve">3</w:instrText>
      </w:r>
      <w:r>
        <w:rPr>
          <w:rFonts w:ascii="ZBFH" w:hAnsi="ZBFH" w:eastAsia="宋体" w:cs="ZBFH"/>
          <w:bCs/>
          <w:color w:val="000000" w:themeColor="text1"/>
          <w:szCs w:val="21"/>
          <w14:textFill>
            <w14:solidFill>
              <w14:schemeClr w14:val="tx1"/>
            </w14:solidFill>
          </w14:textFill>
        </w:rPr>
        <w:instrText xml:space="preserve">)</w:instrText>
      </w:r>
      <w:r>
        <w:rPr>
          <w:rFonts w:ascii="ZBFH" w:hAnsi="ZBFH" w:eastAsia="宋体" w:cs="ZBFH"/>
          <w:bCs/>
          <w:color w:val="000000" w:themeColor="text1"/>
          <w:szCs w:val="21"/>
          <w14:textFill>
            <w14:solidFill>
              <w14:schemeClr w14:val="tx1"/>
            </w14:solidFill>
          </w14:textFill>
        </w:rPr>
        <w:fldChar w:fldCharType="end"/>
      </w:r>
      <w:r>
        <w:rPr>
          <w:rFonts w:ascii="ZBFH" w:hAnsi="ZBFH" w:eastAsia="宋体" w:cs="ZBFH"/>
          <w:bCs/>
          <w:color w:val="000000" w:themeColor="text1"/>
          <w:szCs w:val="21"/>
          <w14:textFill>
            <w14:solidFill>
              <w14:schemeClr w14:val="tx1"/>
            </w14:solidFill>
          </w14:textFill>
        </w:rPr>
        <w:t>)。</w:t>
      </w:r>
    </w:p>
    <w:p w14:paraId="3050F4B0">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(4)非溶液状态下的反应，一般不用离子方程式表示。如实验室中制备氨气的反应。</w:t>
      </w:r>
    </w:p>
    <w:p w14:paraId="2BC50200">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3</w:t>
      </w:r>
      <w:r>
        <w:rPr>
          <w:rFonts w:ascii="ZBFH" w:hAnsi="ZBFH" w:eastAsia="宋体" w:cs="ZBFH"/>
          <w:color w:val="000000" w:themeColor="text1"/>
          <w14:textFill>
            <w14:solidFill>
              <w14:schemeClr w14:val="tx1"/>
            </w14:solidFill>
          </w14:textFill>
        </w:rPr>
        <w:t>．</w:t>
      </w:r>
      <w:r>
        <w:rPr>
          <w:rFonts w:ascii="ZBFH" w:hAnsi="ZBFH" w:eastAsia="宋体" w:cs="ZBFH"/>
          <w:bCs/>
          <w:color w:val="000000" w:themeColor="text1"/>
          <w14:textFill>
            <w14:solidFill>
              <w14:schemeClr w14:val="tx1"/>
            </w14:solidFill>
          </w14:textFill>
        </w:rPr>
        <w:t>看符号使用是否正确。</w:t>
      </w:r>
    </w:p>
    <w:p w14:paraId="08EA801C">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要注意“</w:t>
      </w:r>
      <w:r>
        <w:rPr>
          <w:rFonts w:ascii="ZBFH" w:hAnsi="ZBFH" w:eastAsia="宋体" w:cs="ZBFH"/>
          <w:bCs/>
          <w:color w:val="000000" w:themeColor="text1"/>
          <w:spacing w:val="-16"/>
          <w14:textFill>
            <w14:solidFill>
              <w14:schemeClr w14:val="tx1"/>
            </w14:solidFill>
          </w14:textFill>
        </w:rPr>
        <w:t>==</w:t>
      </w:r>
      <w:r>
        <w:rPr>
          <w:rFonts w:ascii="ZBFH" w:hAnsi="ZBFH" w:eastAsia="宋体" w:cs="ZBFH"/>
          <w:bCs/>
          <w:color w:val="000000" w:themeColor="text1"/>
          <w14:textFill>
            <w14:solidFill>
              <w14:schemeClr w14:val="tx1"/>
            </w14:solidFill>
          </w14:textFill>
        </w:rPr>
        <w:t>=”“</w:t>
      </w:r>
      <w:r>
        <w:rPr>
          <w:rFonts w:ascii="ZBFH" w:hAnsi="ZBFH" w:eastAsia="宋体" w:cs="ZBFH"/>
          <w:color w:val="000000" w:themeColor="text1"/>
          <w14:textFill>
            <w14:solidFill>
              <w14:schemeClr w14:val="tx1"/>
            </w14:solidFill>
          </w14:textFill>
        </w:rPr>
        <w:t xml:space="preserve"> </w:t>
      </w:r>
      <w:r>
        <w:rPr>
          <w:rFonts w:ascii="ZBFH" w:hAnsi="ZBFH" w:eastAsia="宋体" w:cs="ZBFH"/>
          <w:bCs/>
          <w:color w:val="000000" w:themeColor="text1"/>
          <w14:textFill>
            <w14:solidFill>
              <w14:schemeClr w14:val="tx1"/>
            </w14:solidFill>
          </w14:textFill>
        </w:rPr>
        <w:t>”“↓”“↑”等符号的正确使用。</w:t>
      </w:r>
    </w:p>
    <w:p w14:paraId="6937AEAB">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4</w:t>
      </w:r>
      <w:r>
        <w:rPr>
          <w:rFonts w:ascii="ZBFH" w:hAnsi="ZBFH" w:eastAsia="宋体" w:cs="ZBFH"/>
          <w:color w:val="000000" w:themeColor="text1"/>
          <w14:textFill>
            <w14:solidFill>
              <w14:schemeClr w14:val="tx1"/>
            </w14:solidFill>
          </w14:textFill>
        </w:rPr>
        <w:t>．</w:t>
      </w:r>
      <w:r>
        <w:rPr>
          <w:rFonts w:ascii="ZBFH" w:hAnsi="ZBFH" w:eastAsia="宋体" w:cs="ZBFH"/>
          <w:bCs/>
          <w:color w:val="000000" w:themeColor="text1"/>
          <w14:textFill>
            <w14:solidFill>
              <w14:schemeClr w14:val="tx1"/>
            </w14:solidFill>
          </w14:textFill>
        </w:rPr>
        <w:t>看是否遵循原子守恒、电荷守恒和得失电子守恒。</w:t>
      </w:r>
    </w:p>
    <w:p w14:paraId="2741614E">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如Fe</w:t>
      </w:r>
      <w:r>
        <w:rPr>
          <w:rFonts w:ascii="ZBFH" w:hAnsi="ZBFH" w:eastAsia="宋体" w:cs="ZBFH"/>
          <w:bCs/>
          <w:color w:val="000000" w:themeColor="text1"/>
          <w:vertAlign w:val="superscript"/>
          <w14:textFill>
            <w14:solidFill>
              <w14:schemeClr w14:val="tx1"/>
            </w14:solidFill>
          </w14:textFill>
        </w:rPr>
        <w:t>3＋</w:t>
      </w:r>
      <w:r>
        <w:rPr>
          <w:rFonts w:ascii="ZBFH" w:hAnsi="ZBFH" w:eastAsia="宋体" w:cs="ZBFH"/>
          <w:bCs/>
          <w:color w:val="000000" w:themeColor="text1"/>
          <w14:textFill>
            <w14:solidFill>
              <w14:schemeClr w14:val="tx1"/>
            </w14:solidFill>
          </w14:textFill>
        </w:rPr>
        <w:t>＋Cu</w:t>
      </w:r>
      <w:r>
        <w:rPr>
          <w:rFonts w:ascii="ZBFH" w:hAnsi="ZBFH" w:eastAsia="宋体" w:cs="ZBFH"/>
          <w:bCs/>
          <w:color w:val="000000" w:themeColor="text1"/>
          <w:spacing w:val="-16"/>
          <w14:textFill>
            <w14:solidFill>
              <w14:schemeClr w14:val="tx1"/>
            </w14:solidFill>
          </w14:textFill>
        </w:rPr>
        <w:t>==</w:t>
      </w:r>
      <w:r>
        <w:rPr>
          <w:rFonts w:ascii="ZBFH" w:hAnsi="ZBFH" w:eastAsia="宋体" w:cs="ZBFH"/>
          <w:bCs/>
          <w:color w:val="000000" w:themeColor="text1"/>
          <w14:textFill>
            <w14:solidFill>
              <w14:schemeClr w14:val="tx1"/>
            </w14:solidFill>
          </w14:textFill>
        </w:rPr>
        <w:t>=Fe</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14:textFill>
            <w14:solidFill>
              <w14:schemeClr w14:val="tx1"/>
            </w14:solidFill>
          </w14:textFill>
        </w:rPr>
        <w:t>＋Cu</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14:textFill>
            <w14:solidFill>
              <w14:schemeClr w14:val="tx1"/>
            </w14:solidFill>
          </w14:textFill>
        </w:rPr>
        <w:t>不符合电荷守恒及得失电子守恒，是错误的。</w:t>
      </w:r>
    </w:p>
    <w:p w14:paraId="123EAA7B">
      <w:pPr>
        <w:pStyle w:val="3"/>
        <w:tabs>
          <w:tab w:val="left" w:pos="3402"/>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color w:val="000000" w:themeColor="text1"/>
          <w14:textFill>
            <w14:solidFill>
              <w14:schemeClr w14:val="tx1"/>
            </w14:solidFill>
          </w14:textFill>
        </w:rPr>
        <w:t>离子方程式除符合质量守恒外，还应符合电荷守恒，做题时往往只注意质量守恒，而忽略电荷守恒，这也是命题者经常设置的“陷阱”。</w:t>
      </w:r>
    </w:p>
    <w:p w14:paraId="2DAE34FB">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5</w:t>
      </w:r>
      <w:r>
        <w:rPr>
          <w:rFonts w:ascii="ZBFH" w:hAnsi="ZBFH" w:eastAsia="宋体" w:cs="ZBFH"/>
          <w:color w:val="000000" w:themeColor="text1"/>
          <w14:textFill>
            <w14:solidFill>
              <w14:schemeClr w14:val="tx1"/>
            </w14:solidFill>
          </w14:textFill>
        </w:rPr>
        <w:t>．</w:t>
      </w:r>
      <w:r>
        <w:rPr>
          <w:rFonts w:ascii="ZBFH" w:hAnsi="ZBFH" w:eastAsia="宋体" w:cs="ZBFH"/>
          <w:bCs/>
          <w:color w:val="000000" w:themeColor="text1"/>
          <w14:textFill>
            <w14:solidFill>
              <w14:schemeClr w14:val="tx1"/>
            </w14:solidFill>
          </w14:textFill>
        </w:rPr>
        <w:t>看是否漏掉反应。</w:t>
      </w:r>
    </w:p>
    <w:p w14:paraId="091EEC8E">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如Ba(OH)</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溶液与CuSO</w:t>
      </w:r>
      <w:r>
        <w:rPr>
          <w:rFonts w:ascii="ZBFH" w:hAnsi="ZBFH" w:eastAsia="宋体" w:cs="ZBFH"/>
          <w:bCs/>
          <w:color w:val="000000" w:themeColor="text1"/>
          <w:vertAlign w:val="subscript"/>
          <w14:textFill>
            <w14:solidFill>
              <w14:schemeClr w14:val="tx1"/>
            </w14:solidFill>
          </w14:textFill>
        </w:rPr>
        <w:t>4</w:t>
      </w:r>
      <w:r>
        <w:rPr>
          <w:rFonts w:ascii="ZBFH" w:hAnsi="ZBFH" w:eastAsia="宋体" w:cs="ZBFH"/>
          <w:bCs/>
          <w:color w:val="000000" w:themeColor="text1"/>
          <w14:textFill>
            <w14:solidFill>
              <w14:schemeClr w14:val="tx1"/>
            </w14:solidFill>
          </w14:textFill>
        </w:rPr>
        <w:t>溶液反应，既要写Ba</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14:textFill>
            <w14:solidFill>
              <w14:schemeClr w14:val="tx1"/>
            </w14:solidFill>
          </w14:textFill>
        </w:rPr>
        <w:t>与SO</w:t>
      </w:r>
      <w:r>
        <w:rPr>
          <w:rFonts w:ascii="ZBFH" w:hAnsi="ZBFH" w:eastAsia="宋体" w:cs="ZBFH"/>
          <w:bCs/>
          <w:color w:val="000000" w:themeColor="text1"/>
          <w14:textFill>
            <w14:solidFill>
              <w14:schemeClr w14:val="tx1"/>
            </w14:solidFill>
          </w14:textFill>
        </w:rPr>
        <w:fldChar w:fldCharType="begin"/>
      </w:r>
      <w:r>
        <w:rPr>
          <w:rFonts w:ascii="ZBFH" w:hAnsi="ZBFH" w:eastAsia="宋体" w:cs="ZBFH"/>
          <w:bCs/>
          <w:color w:val="000000" w:themeColor="text1"/>
          <w14:textFill>
            <w14:solidFill>
              <w14:schemeClr w14:val="tx1"/>
            </w14:solidFill>
          </w14:textFill>
        </w:rPr>
        <w:instrText xml:space="preserve">eq \o\al(</w:instrText>
      </w:r>
      <w:r>
        <w:rPr>
          <w:rFonts w:ascii="ZBFH" w:hAnsi="ZBFH" w:eastAsia="宋体" w:cs="ZBFH"/>
          <w:bCs/>
          <w:color w:val="000000" w:themeColor="text1"/>
          <w:vertAlign w:val="superscript"/>
          <w14:textFill>
            <w14:solidFill>
              <w14:schemeClr w14:val="tx1"/>
            </w14:solidFill>
          </w14:textFill>
        </w:rPr>
        <w:instrText xml:space="preserve">2－</w:instrText>
      </w:r>
      <w:r>
        <w:rPr>
          <w:rFonts w:ascii="ZBFH" w:hAnsi="ZBFH" w:eastAsia="宋体" w:cs="ZBFH"/>
          <w:bCs/>
          <w:color w:val="000000" w:themeColor="text1"/>
          <w14:textFill>
            <w14:solidFill>
              <w14:schemeClr w14:val="tx1"/>
            </w14:solidFill>
          </w14:textFill>
        </w:rPr>
        <w:instrText xml:space="preserve">,</w:instrText>
      </w:r>
      <w:r>
        <w:rPr>
          <w:rFonts w:ascii="ZBFH" w:hAnsi="ZBFH" w:eastAsia="宋体" w:cs="ZBFH"/>
          <w:bCs/>
          <w:color w:val="000000" w:themeColor="text1"/>
          <w:vertAlign w:val="subscript"/>
          <w14:textFill>
            <w14:solidFill>
              <w14:schemeClr w14:val="tx1"/>
            </w14:solidFill>
          </w14:textFill>
        </w:rPr>
        <w:instrText xml:space="preserve">4</w:instrText>
      </w:r>
      <w:r>
        <w:rPr>
          <w:rFonts w:ascii="ZBFH" w:hAnsi="ZBFH" w:eastAsia="宋体" w:cs="ZBFH"/>
          <w:bCs/>
          <w:color w:val="000000" w:themeColor="text1"/>
          <w14:textFill>
            <w14:solidFill>
              <w14:schemeClr w14:val="tx1"/>
            </w14:solidFill>
          </w14:textFill>
        </w:rPr>
        <w:instrText xml:space="preserve">)</w:instrText>
      </w:r>
      <w:r>
        <w:rPr>
          <w:rFonts w:ascii="ZBFH" w:hAnsi="ZBFH" w:eastAsia="宋体" w:cs="ZBFH"/>
          <w:bCs/>
          <w:color w:val="000000" w:themeColor="text1"/>
          <w14:textFill>
            <w14:solidFill>
              <w14:schemeClr w14:val="tx1"/>
            </w14:solidFill>
          </w14:textFill>
        </w:rPr>
        <w:fldChar w:fldCharType="end"/>
      </w:r>
      <w:r>
        <w:rPr>
          <w:rFonts w:ascii="ZBFH" w:hAnsi="ZBFH" w:eastAsia="宋体" w:cs="ZBFH"/>
          <w:bCs/>
          <w:color w:val="000000" w:themeColor="text1"/>
          <w14:textFill>
            <w14:solidFill>
              <w14:schemeClr w14:val="tx1"/>
            </w14:solidFill>
          </w14:textFill>
        </w:rPr>
        <w:t>生成BaSO</w:t>
      </w:r>
      <w:r>
        <w:rPr>
          <w:rFonts w:ascii="ZBFH" w:hAnsi="ZBFH" w:eastAsia="宋体" w:cs="ZBFH"/>
          <w:bCs/>
          <w:color w:val="000000" w:themeColor="text1"/>
          <w:vertAlign w:val="subscript"/>
          <w14:textFill>
            <w14:solidFill>
              <w14:schemeClr w14:val="tx1"/>
            </w14:solidFill>
          </w14:textFill>
        </w:rPr>
        <w:t>4</w:t>
      </w:r>
      <w:r>
        <w:rPr>
          <w:rFonts w:ascii="ZBFH" w:hAnsi="ZBFH" w:eastAsia="宋体" w:cs="ZBFH"/>
          <w:bCs/>
          <w:color w:val="000000" w:themeColor="text1"/>
          <w14:textFill>
            <w14:solidFill>
              <w14:schemeClr w14:val="tx1"/>
            </w14:solidFill>
          </w14:textFill>
        </w:rPr>
        <w:t>沉淀的反应，又不能漏掉Cu</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14:textFill>
            <w14:solidFill>
              <w14:schemeClr w14:val="tx1"/>
            </w14:solidFill>
          </w14:textFill>
        </w:rPr>
        <w:t>与OH</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生成Cu(OH)</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沉淀的反应。</w:t>
      </w:r>
    </w:p>
    <w:p w14:paraId="3E3AFDBE">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6</w:t>
      </w:r>
      <w:r>
        <w:rPr>
          <w:rFonts w:ascii="ZBFH" w:hAnsi="ZBFH" w:eastAsia="宋体" w:cs="ZBFH"/>
          <w:color w:val="000000" w:themeColor="text1"/>
          <w14:textFill>
            <w14:solidFill>
              <w14:schemeClr w14:val="tx1"/>
            </w14:solidFill>
          </w14:textFill>
        </w:rPr>
        <w:t>．</w:t>
      </w:r>
      <w:r>
        <w:rPr>
          <w:rFonts w:ascii="ZBFH" w:hAnsi="ZBFH" w:eastAsia="宋体" w:cs="ZBFH"/>
          <w:bCs/>
          <w:color w:val="000000" w:themeColor="text1"/>
          <w14:textFill>
            <w14:solidFill>
              <w14:schemeClr w14:val="tx1"/>
            </w14:solidFill>
          </w14:textFill>
        </w:rPr>
        <w:t>看反应物或产物的配比是否正确。</w:t>
      </w:r>
    </w:p>
    <w:p w14:paraId="0265BC16">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如稀硫酸与Ba(OH)</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溶液反应，不能写成H</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＋OH</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＋SO</w:t>
      </w:r>
      <w:r>
        <w:rPr>
          <w:rFonts w:ascii="ZBFH" w:hAnsi="ZBFH" w:eastAsia="宋体" w:cs="ZBFH"/>
          <w:bCs/>
          <w:color w:val="000000" w:themeColor="text1"/>
          <w14:textFill>
            <w14:solidFill>
              <w14:schemeClr w14:val="tx1"/>
            </w14:solidFill>
          </w14:textFill>
        </w:rPr>
        <w:fldChar w:fldCharType="begin"/>
      </w:r>
      <w:r>
        <w:rPr>
          <w:rFonts w:ascii="ZBFH" w:hAnsi="ZBFH" w:eastAsia="宋体" w:cs="ZBFH"/>
          <w:bCs/>
          <w:color w:val="000000" w:themeColor="text1"/>
          <w14:textFill>
            <w14:solidFill>
              <w14:schemeClr w14:val="tx1"/>
            </w14:solidFill>
          </w14:textFill>
        </w:rPr>
        <w:instrText xml:space="preserve">eq \o\al(</w:instrText>
      </w:r>
      <w:r>
        <w:rPr>
          <w:rFonts w:ascii="ZBFH" w:hAnsi="ZBFH" w:eastAsia="宋体" w:cs="ZBFH"/>
          <w:bCs/>
          <w:color w:val="000000" w:themeColor="text1"/>
          <w:vertAlign w:val="superscript"/>
          <w14:textFill>
            <w14:solidFill>
              <w14:schemeClr w14:val="tx1"/>
            </w14:solidFill>
          </w14:textFill>
        </w:rPr>
        <w:instrText xml:space="preserve">2－</w:instrText>
      </w:r>
      <w:r>
        <w:rPr>
          <w:rFonts w:ascii="ZBFH" w:hAnsi="ZBFH" w:eastAsia="宋体" w:cs="ZBFH"/>
          <w:bCs/>
          <w:color w:val="000000" w:themeColor="text1"/>
          <w14:textFill>
            <w14:solidFill>
              <w14:schemeClr w14:val="tx1"/>
            </w14:solidFill>
          </w14:textFill>
        </w:rPr>
        <w:instrText xml:space="preserve">,</w:instrText>
      </w:r>
      <w:r>
        <w:rPr>
          <w:rFonts w:ascii="ZBFH" w:hAnsi="ZBFH" w:eastAsia="宋体" w:cs="ZBFH"/>
          <w:bCs/>
          <w:color w:val="000000" w:themeColor="text1"/>
          <w:vertAlign w:val="subscript"/>
          <w14:textFill>
            <w14:solidFill>
              <w14:schemeClr w14:val="tx1"/>
            </w14:solidFill>
          </w14:textFill>
        </w:rPr>
        <w:instrText xml:space="preserve">4</w:instrText>
      </w:r>
      <w:r>
        <w:rPr>
          <w:rFonts w:ascii="ZBFH" w:hAnsi="ZBFH" w:eastAsia="宋体" w:cs="ZBFH"/>
          <w:bCs/>
          <w:color w:val="000000" w:themeColor="text1"/>
          <w14:textFill>
            <w14:solidFill>
              <w14:schemeClr w14:val="tx1"/>
            </w14:solidFill>
          </w14:textFill>
        </w:rPr>
        <w:instrText xml:space="preserve">)</w:instrText>
      </w:r>
      <w:r>
        <w:rPr>
          <w:rFonts w:ascii="ZBFH" w:hAnsi="ZBFH" w:eastAsia="宋体" w:cs="ZBFH"/>
          <w:bCs/>
          <w:color w:val="000000" w:themeColor="text1"/>
          <w14:textFill>
            <w14:solidFill>
              <w14:schemeClr w14:val="tx1"/>
            </w14:solidFill>
          </w14:textFill>
        </w:rPr>
        <w:fldChar w:fldCharType="end"/>
      </w:r>
      <w:r>
        <w:rPr>
          <w:rFonts w:ascii="ZBFH" w:hAnsi="ZBFH" w:eastAsia="宋体" w:cs="ZBFH"/>
          <w:bCs/>
          <w:color w:val="000000" w:themeColor="text1"/>
          <w14:textFill>
            <w14:solidFill>
              <w14:schemeClr w14:val="tx1"/>
            </w14:solidFill>
          </w14:textFill>
        </w:rPr>
        <w:t>＋Ba</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spacing w:val="-16"/>
          <w14:textFill>
            <w14:solidFill>
              <w14:schemeClr w14:val="tx1"/>
            </w14:solidFill>
          </w14:textFill>
        </w:rPr>
        <w:t>==</w:t>
      </w:r>
      <w:r>
        <w:rPr>
          <w:rFonts w:ascii="ZBFH" w:hAnsi="ZBFH" w:eastAsia="宋体" w:cs="ZBFH"/>
          <w:bCs/>
          <w:color w:val="000000" w:themeColor="text1"/>
          <w14:textFill>
            <w14:solidFill>
              <w14:schemeClr w14:val="tx1"/>
            </w14:solidFill>
          </w14:textFill>
        </w:rPr>
        <w:t>=BaSO</w:t>
      </w:r>
      <w:r>
        <w:rPr>
          <w:rFonts w:ascii="ZBFH" w:hAnsi="ZBFH" w:eastAsia="宋体" w:cs="ZBFH"/>
          <w:bCs/>
          <w:color w:val="000000" w:themeColor="text1"/>
          <w:vertAlign w:val="subscript"/>
          <w14:textFill>
            <w14:solidFill>
              <w14:schemeClr w14:val="tx1"/>
            </w14:solidFill>
          </w14:textFill>
        </w:rPr>
        <w:t>4</w:t>
      </w:r>
      <w:r>
        <w:rPr>
          <w:rFonts w:ascii="ZBFH" w:hAnsi="ZBFH" w:eastAsia="宋体" w:cs="ZBFH"/>
          <w:bCs/>
          <w:color w:val="000000" w:themeColor="text1"/>
          <w14:textFill>
            <w14:solidFill>
              <w14:schemeClr w14:val="tx1"/>
            </w14:solidFill>
          </w14:textFill>
        </w:rPr>
        <w:t>↓＋H</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O，应写成2H</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＋2OH</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＋SO</w:t>
      </w:r>
      <w:r>
        <w:rPr>
          <w:rFonts w:ascii="ZBFH" w:hAnsi="ZBFH" w:eastAsia="宋体" w:cs="ZBFH"/>
          <w:bCs/>
          <w:color w:val="000000" w:themeColor="text1"/>
          <w14:textFill>
            <w14:solidFill>
              <w14:schemeClr w14:val="tx1"/>
            </w14:solidFill>
          </w14:textFill>
        </w:rPr>
        <w:fldChar w:fldCharType="begin"/>
      </w:r>
      <w:r>
        <w:rPr>
          <w:rFonts w:ascii="ZBFH" w:hAnsi="ZBFH" w:eastAsia="宋体" w:cs="ZBFH"/>
          <w:bCs/>
          <w:color w:val="000000" w:themeColor="text1"/>
          <w14:textFill>
            <w14:solidFill>
              <w14:schemeClr w14:val="tx1"/>
            </w14:solidFill>
          </w14:textFill>
        </w:rPr>
        <w:instrText xml:space="preserve">eq \o\al(</w:instrText>
      </w:r>
      <w:r>
        <w:rPr>
          <w:rFonts w:ascii="ZBFH" w:hAnsi="ZBFH" w:eastAsia="宋体" w:cs="ZBFH"/>
          <w:bCs/>
          <w:color w:val="000000" w:themeColor="text1"/>
          <w:vertAlign w:val="superscript"/>
          <w14:textFill>
            <w14:solidFill>
              <w14:schemeClr w14:val="tx1"/>
            </w14:solidFill>
          </w14:textFill>
        </w:rPr>
        <w:instrText xml:space="preserve">2－</w:instrText>
      </w:r>
      <w:r>
        <w:rPr>
          <w:rFonts w:ascii="ZBFH" w:hAnsi="ZBFH" w:eastAsia="宋体" w:cs="ZBFH"/>
          <w:bCs/>
          <w:color w:val="000000" w:themeColor="text1"/>
          <w14:textFill>
            <w14:solidFill>
              <w14:schemeClr w14:val="tx1"/>
            </w14:solidFill>
          </w14:textFill>
        </w:rPr>
        <w:instrText xml:space="preserve">,</w:instrText>
      </w:r>
      <w:r>
        <w:rPr>
          <w:rFonts w:ascii="ZBFH" w:hAnsi="ZBFH" w:eastAsia="宋体" w:cs="ZBFH"/>
          <w:bCs/>
          <w:color w:val="000000" w:themeColor="text1"/>
          <w:vertAlign w:val="subscript"/>
          <w14:textFill>
            <w14:solidFill>
              <w14:schemeClr w14:val="tx1"/>
            </w14:solidFill>
          </w14:textFill>
        </w:rPr>
        <w:instrText xml:space="preserve">4</w:instrText>
      </w:r>
      <w:r>
        <w:rPr>
          <w:rFonts w:ascii="ZBFH" w:hAnsi="ZBFH" w:eastAsia="宋体" w:cs="ZBFH"/>
          <w:bCs/>
          <w:color w:val="000000" w:themeColor="text1"/>
          <w14:textFill>
            <w14:solidFill>
              <w14:schemeClr w14:val="tx1"/>
            </w14:solidFill>
          </w14:textFill>
        </w:rPr>
        <w:instrText xml:space="preserve">)</w:instrText>
      </w:r>
      <w:r>
        <w:rPr>
          <w:rFonts w:ascii="ZBFH" w:hAnsi="ZBFH" w:eastAsia="宋体" w:cs="ZBFH"/>
          <w:bCs/>
          <w:color w:val="000000" w:themeColor="text1"/>
          <w14:textFill>
            <w14:solidFill>
              <w14:schemeClr w14:val="tx1"/>
            </w14:solidFill>
          </w14:textFill>
        </w:rPr>
        <w:fldChar w:fldCharType="end"/>
      </w:r>
      <w:r>
        <w:rPr>
          <w:rFonts w:ascii="ZBFH" w:hAnsi="ZBFH" w:eastAsia="宋体" w:cs="ZBFH"/>
          <w:bCs/>
          <w:color w:val="000000" w:themeColor="text1"/>
          <w14:textFill>
            <w14:solidFill>
              <w14:schemeClr w14:val="tx1"/>
            </w14:solidFill>
          </w14:textFill>
        </w:rPr>
        <w:t>＋Ba</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spacing w:val="-16"/>
          <w14:textFill>
            <w14:solidFill>
              <w14:schemeClr w14:val="tx1"/>
            </w14:solidFill>
          </w14:textFill>
        </w:rPr>
        <w:t>==</w:t>
      </w:r>
      <w:r>
        <w:rPr>
          <w:rFonts w:ascii="ZBFH" w:hAnsi="ZBFH" w:eastAsia="宋体" w:cs="ZBFH"/>
          <w:bCs/>
          <w:color w:val="000000" w:themeColor="text1"/>
          <w14:textFill>
            <w14:solidFill>
              <w14:schemeClr w14:val="tx1"/>
            </w14:solidFill>
          </w14:textFill>
        </w:rPr>
        <w:t>=BaSO</w:t>
      </w:r>
      <w:r>
        <w:rPr>
          <w:rFonts w:ascii="ZBFH" w:hAnsi="ZBFH" w:eastAsia="宋体" w:cs="ZBFH"/>
          <w:bCs/>
          <w:color w:val="000000" w:themeColor="text1"/>
          <w:vertAlign w:val="subscript"/>
          <w14:textFill>
            <w14:solidFill>
              <w14:schemeClr w14:val="tx1"/>
            </w14:solidFill>
          </w14:textFill>
        </w:rPr>
        <w:t>4</w:t>
      </w:r>
      <w:r>
        <w:rPr>
          <w:rFonts w:ascii="ZBFH" w:hAnsi="ZBFH" w:eastAsia="宋体" w:cs="ZBFH"/>
          <w:bCs/>
          <w:color w:val="000000" w:themeColor="text1"/>
          <w14:textFill>
            <w14:solidFill>
              <w14:schemeClr w14:val="tx1"/>
            </w14:solidFill>
          </w14:textFill>
        </w:rPr>
        <w:t>↓＋2H</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O。</w:t>
      </w:r>
    </w:p>
    <w:p w14:paraId="7C223EFD">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7</w:t>
      </w:r>
      <w:r>
        <w:rPr>
          <w:rFonts w:ascii="ZBFH" w:hAnsi="ZBFH" w:eastAsia="宋体" w:cs="ZBFH"/>
          <w:color w:val="000000" w:themeColor="text1"/>
          <w14:textFill>
            <w14:solidFill>
              <w14:schemeClr w14:val="tx1"/>
            </w14:solidFill>
          </w14:textFill>
        </w:rPr>
        <w:t>．</w:t>
      </w:r>
      <w:r>
        <w:rPr>
          <w:rFonts w:ascii="ZBFH" w:hAnsi="ZBFH" w:eastAsia="宋体" w:cs="ZBFH"/>
          <w:bCs/>
          <w:color w:val="000000" w:themeColor="text1"/>
          <w14:textFill>
            <w14:solidFill>
              <w14:schemeClr w14:val="tx1"/>
            </w14:solidFill>
          </w14:textFill>
        </w:rPr>
        <w:t>看是否符合题设条件的要求。</w:t>
      </w:r>
    </w:p>
    <w:p w14:paraId="1135CF1E">
      <w:pPr>
        <w:pStyle w:val="3"/>
        <w:tabs>
          <w:tab w:val="left" w:pos="4620"/>
        </w:tabs>
        <w:snapToGrid w:val="0"/>
        <w:spacing w:line="360" w:lineRule="auto"/>
        <w:ind w:firstLine="424" w:firstLineChars="202"/>
        <w:rPr>
          <w:rFonts w:ascii="ZBFH" w:hAnsi="ZBFH" w:eastAsia="宋体" w:cs="ZBFH"/>
          <w:bCs/>
          <w:color w:val="000000" w:themeColor="text1"/>
          <w14:textFill>
            <w14:solidFill>
              <w14:schemeClr w14:val="tx1"/>
            </w14:solidFill>
          </w14:textFill>
        </w:rPr>
      </w:pPr>
      <w:r>
        <w:rPr>
          <w:rFonts w:ascii="ZBFH" w:hAnsi="ZBFH" w:eastAsia="宋体" w:cs="ZBFH"/>
          <w:bCs/>
          <w:color w:val="000000" w:themeColor="text1"/>
          <w14:textFill>
            <w14:solidFill>
              <w14:schemeClr w14:val="tx1"/>
            </w14:solidFill>
          </w14:textFill>
        </w:rPr>
        <w:t>如过量、少量、等物质的量、适量、任意量以及滴加顺序等对反应产物的影响。如向溴化亚铁溶液中通入少量Cl</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的离子方程式为2Fe</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14:textFill>
            <w14:solidFill>
              <w14:schemeClr w14:val="tx1"/>
            </w14:solidFill>
          </w14:textFill>
        </w:rPr>
        <w:t>＋Cl</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spacing w:val="-16"/>
          <w14:textFill>
            <w14:solidFill>
              <w14:schemeClr w14:val="tx1"/>
            </w14:solidFill>
          </w14:textFill>
        </w:rPr>
        <w:t>==</w:t>
      </w:r>
      <w:r>
        <w:rPr>
          <w:rFonts w:ascii="ZBFH" w:hAnsi="ZBFH" w:eastAsia="宋体" w:cs="ZBFH"/>
          <w:bCs/>
          <w:color w:val="000000" w:themeColor="text1"/>
          <w14:textFill>
            <w14:solidFill>
              <w14:schemeClr w14:val="tx1"/>
            </w14:solidFill>
          </w14:textFill>
        </w:rPr>
        <w:t>=2Fe</w:t>
      </w:r>
      <w:r>
        <w:rPr>
          <w:rFonts w:ascii="ZBFH" w:hAnsi="ZBFH" w:eastAsia="宋体" w:cs="ZBFH"/>
          <w:bCs/>
          <w:color w:val="000000" w:themeColor="text1"/>
          <w:vertAlign w:val="superscript"/>
          <w14:textFill>
            <w14:solidFill>
              <w14:schemeClr w14:val="tx1"/>
            </w14:solidFill>
          </w14:textFill>
        </w:rPr>
        <w:t>3＋</w:t>
      </w:r>
      <w:r>
        <w:rPr>
          <w:rFonts w:ascii="ZBFH" w:hAnsi="ZBFH" w:eastAsia="宋体" w:cs="ZBFH"/>
          <w:bCs/>
          <w:color w:val="000000" w:themeColor="text1"/>
          <w14:textFill>
            <w14:solidFill>
              <w14:schemeClr w14:val="tx1"/>
            </w14:solidFill>
          </w14:textFill>
        </w:rPr>
        <w:t>＋2Cl</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；向溴化亚铁溶液中通入过量Cl</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的离子方程式为2Fe</w:t>
      </w:r>
      <w:r>
        <w:rPr>
          <w:rFonts w:ascii="ZBFH" w:hAnsi="ZBFH" w:eastAsia="宋体" w:cs="ZBFH"/>
          <w:bCs/>
          <w:color w:val="000000" w:themeColor="text1"/>
          <w:vertAlign w:val="superscript"/>
          <w14:textFill>
            <w14:solidFill>
              <w14:schemeClr w14:val="tx1"/>
            </w14:solidFill>
          </w14:textFill>
        </w:rPr>
        <w:t>2＋</w:t>
      </w:r>
      <w:r>
        <w:rPr>
          <w:rFonts w:ascii="ZBFH" w:hAnsi="ZBFH" w:eastAsia="宋体" w:cs="ZBFH"/>
          <w:bCs/>
          <w:color w:val="000000" w:themeColor="text1"/>
          <w14:textFill>
            <w14:solidFill>
              <w14:schemeClr w14:val="tx1"/>
            </w14:solidFill>
          </w14:textFill>
        </w:rPr>
        <w:t>＋4Br</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＋3Cl</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spacing w:val="-16"/>
          <w14:textFill>
            <w14:solidFill>
              <w14:schemeClr w14:val="tx1"/>
            </w14:solidFill>
          </w14:textFill>
        </w:rPr>
        <w:t>==</w:t>
      </w:r>
      <w:r>
        <w:rPr>
          <w:rFonts w:ascii="ZBFH" w:hAnsi="ZBFH" w:eastAsia="宋体" w:cs="ZBFH"/>
          <w:bCs/>
          <w:color w:val="000000" w:themeColor="text1"/>
          <w14:textFill>
            <w14:solidFill>
              <w14:schemeClr w14:val="tx1"/>
            </w14:solidFill>
          </w14:textFill>
        </w:rPr>
        <w:t>=2Fe</w:t>
      </w:r>
      <w:r>
        <w:rPr>
          <w:rFonts w:ascii="ZBFH" w:hAnsi="ZBFH" w:eastAsia="宋体" w:cs="ZBFH"/>
          <w:bCs/>
          <w:color w:val="000000" w:themeColor="text1"/>
          <w:vertAlign w:val="superscript"/>
          <w14:textFill>
            <w14:solidFill>
              <w14:schemeClr w14:val="tx1"/>
            </w14:solidFill>
          </w14:textFill>
        </w:rPr>
        <w:t>3＋</w:t>
      </w:r>
      <w:r>
        <w:rPr>
          <w:rFonts w:ascii="ZBFH" w:hAnsi="ZBFH" w:eastAsia="宋体" w:cs="ZBFH"/>
          <w:bCs/>
          <w:color w:val="000000" w:themeColor="text1"/>
          <w14:textFill>
            <w14:solidFill>
              <w14:schemeClr w14:val="tx1"/>
            </w14:solidFill>
          </w14:textFill>
        </w:rPr>
        <w:t>＋6Cl</w:t>
      </w:r>
      <w:r>
        <w:rPr>
          <w:rFonts w:ascii="ZBFH" w:hAnsi="ZBFH" w:eastAsia="宋体" w:cs="ZBFH"/>
          <w:bCs/>
          <w:color w:val="000000" w:themeColor="text1"/>
          <w:vertAlign w:val="superscript"/>
          <w14:textFill>
            <w14:solidFill>
              <w14:schemeClr w14:val="tx1"/>
            </w14:solidFill>
          </w14:textFill>
        </w:rPr>
        <w:t>－</w:t>
      </w:r>
      <w:r>
        <w:rPr>
          <w:rFonts w:ascii="ZBFH" w:hAnsi="ZBFH" w:eastAsia="宋体" w:cs="ZBFH"/>
          <w:bCs/>
          <w:color w:val="000000" w:themeColor="text1"/>
          <w14:textFill>
            <w14:solidFill>
              <w14:schemeClr w14:val="tx1"/>
            </w14:solidFill>
          </w14:textFill>
        </w:rPr>
        <w:t>＋2Br</w:t>
      </w:r>
      <w:r>
        <w:rPr>
          <w:rFonts w:ascii="ZBFH" w:hAnsi="ZBFH" w:eastAsia="宋体" w:cs="ZBFH"/>
          <w:bCs/>
          <w:color w:val="000000" w:themeColor="text1"/>
          <w:vertAlign w:val="subscript"/>
          <w14:textFill>
            <w14:solidFill>
              <w14:schemeClr w14:val="tx1"/>
            </w14:solidFill>
          </w14:textFill>
        </w:rPr>
        <w:t>2</w:t>
      </w:r>
      <w:r>
        <w:rPr>
          <w:rFonts w:ascii="ZBFH" w:hAnsi="ZBFH" w:eastAsia="宋体" w:cs="ZBFH"/>
          <w:bCs/>
          <w:color w:val="000000" w:themeColor="text1"/>
          <w14:textFill>
            <w14:solidFill>
              <w14:schemeClr w14:val="tx1"/>
            </w14:solidFill>
          </w14:textFill>
        </w:rPr>
        <w:t>。</w:t>
      </w:r>
    </w:p>
    <w:p w14:paraId="3BE59677">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技法02 与量有关的化学（离子）方程式的书写技法</w:t>
      </w:r>
    </w:p>
    <w:p w14:paraId="1D1D42F1">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1．连续反应型——“分步书写”法</w:t>
      </w:r>
    </w:p>
    <w:p w14:paraId="069DDE70">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特点：反应生成的物质因又能跟剩余(过量)的反应物继续反应而跟用量有关。</w:t>
      </w:r>
    </w:p>
    <w:p w14:paraId="716B1BB7">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如：向AlCl</w:t>
      </w:r>
      <w:r>
        <w:rPr>
          <w:rFonts w:ascii="Times New Roman" w:hAnsi="Times New Roman" w:cs="Times New Roman"/>
          <w:color w:val="000000"/>
          <w:vertAlign w:val="subscript"/>
        </w:rPr>
        <w:t>3</w:t>
      </w:r>
      <w:r>
        <w:rPr>
          <w:rFonts w:ascii="Times New Roman" w:hAnsi="Times New Roman" w:cs="Times New Roman"/>
          <w:color w:val="000000"/>
        </w:rPr>
        <w:t>溶液中加入过量NaOH溶液，可按照反应顺序分别写出两步反应：</w:t>
      </w:r>
    </w:p>
    <w:p w14:paraId="180B4097">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Cambria Math" w:hAnsi="Cambria Math" w:cs="Cambria Math"/>
          <w:color w:val="000000"/>
        </w:rPr>
        <w:t>①</w:t>
      </w:r>
      <w:r>
        <w:rPr>
          <w:rFonts w:ascii="Times New Roman" w:hAnsi="Times New Roman" w:cs="Times New Roman"/>
          <w:color w:val="000000"/>
        </w:rPr>
        <w:t>Al</w:t>
      </w:r>
      <w:r>
        <w:rPr>
          <w:rFonts w:ascii="Times New Roman" w:hAnsi="Times New Roman" w:cs="Times New Roman"/>
          <w:color w:val="000000"/>
          <w:vertAlign w:val="superscript"/>
        </w:rPr>
        <w:t>3＋</w:t>
      </w:r>
      <w:r>
        <w:rPr>
          <w:rFonts w:ascii="Times New Roman" w:hAnsi="Times New Roman" w:cs="Times New Roman"/>
          <w:color w:val="000000"/>
        </w:rPr>
        <w:t>＋3OH</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=Al(OH)</w:t>
      </w:r>
      <w:r>
        <w:rPr>
          <w:rFonts w:ascii="Times New Roman" w:hAnsi="Times New Roman" w:cs="Times New Roman"/>
          <w:color w:val="000000"/>
          <w:vertAlign w:val="subscript"/>
        </w:rPr>
        <w:t>3</w:t>
      </w:r>
      <w:r>
        <w:rPr>
          <w:rFonts w:ascii="Times New Roman" w:hAnsi="Times New Roman" w:cs="Times New Roman"/>
          <w:color w:val="000000"/>
        </w:rPr>
        <w:t>↓，</w:t>
      </w:r>
      <w:r>
        <w:rPr>
          <w:rFonts w:ascii="Cambria Math" w:hAnsi="Cambria Math" w:cs="Cambria Math"/>
          <w:color w:val="000000"/>
        </w:rPr>
        <w:t>②</w:t>
      </w:r>
      <w:r>
        <w:rPr>
          <w:rFonts w:ascii="Times New Roman" w:hAnsi="Times New Roman" w:cs="Times New Roman"/>
          <w:color w:val="000000"/>
        </w:rPr>
        <w:t>Al(OH)</w:t>
      </w:r>
      <w:r>
        <w:rPr>
          <w:rFonts w:ascii="Times New Roman" w:hAnsi="Times New Roman" w:cs="Times New Roman"/>
          <w:color w:val="000000"/>
          <w:vertAlign w:val="subscript"/>
        </w:rPr>
        <w:t>3</w:t>
      </w:r>
      <w:r>
        <w:rPr>
          <w:rFonts w:ascii="Times New Roman" w:hAnsi="Times New Roman" w:cs="Times New Roman"/>
          <w:color w:val="000000"/>
        </w:rPr>
        <w:t>＋OH</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=[Al(OH)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color w:val="000000"/>
          <w:vertAlign w:val="superscript"/>
        </w:rPr>
        <w:t>－</w:t>
      </w:r>
      <w:r>
        <w:rPr>
          <w:rFonts w:ascii="Times New Roman" w:hAnsi="Times New Roman" w:cs="Times New Roman"/>
          <w:color w:val="000000"/>
        </w:rPr>
        <w:t>，</w:t>
      </w:r>
    </w:p>
    <w:p w14:paraId="3ED9CF41">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由</w:t>
      </w:r>
      <w:r>
        <w:rPr>
          <w:rFonts w:ascii="Cambria Math" w:hAnsi="Cambria Math" w:cs="Cambria Math"/>
          <w:color w:val="000000"/>
        </w:rPr>
        <w:t>①</w:t>
      </w:r>
      <w:r>
        <w:rPr>
          <w:rFonts w:ascii="Times New Roman" w:hAnsi="Times New Roman" w:cs="Times New Roman"/>
          <w:color w:val="000000"/>
        </w:rPr>
        <w:t>＋</w:t>
      </w:r>
      <w:r>
        <w:rPr>
          <w:rFonts w:ascii="Cambria Math" w:hAnsi="Cambria Math" w:cs="Cambria Math"/>
          <w:color w:val="000000"/>
        </w:rPr>
        <w:t>②</w:t>
      </w:r>
      <w:r>
        <w:rPr>
          <w:rFonts w:ascii="Times New Roman" w:hAnsi="Times New Roman" w:cs="Times New Roman"/>
          <w:color w:val="000000"/>
        </w:rPr>
        <w:t>可得：Al</w:t>
      </w:r>
      <w:r>
        <w:rPr>
          <w:rFonts w:ascii="Times New Roman" w:hAnsi="Times New Roman" w:cs="Times New Roman"/>
          <w:color w:val="000000"/>
          <w:vertAlign w:val="superscript"/>
        </w:rPr>
        <w:t>3＋</w:t>
      </w:r>
      <w:r>
        <w:rPr>
          <w:rFonts w:ascii="Times New Roman" w:hAnsi="Times New Roman" w:cs="Times New Roman"/>
          <w:color w:val="000000"/>
        </w:rPr>
        <w:t>＋4OH</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=[Al(OH)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color w:val="000000"/>
          <w:vertAlign w:val="superscript"/>
        </w:rPr>
        <w:t>－</w:t>
      </w:r>
      <w:r>
        <w:rPr>
          <w:rFonts w:ascii="Times New Roman" w:hAnsi="Times New Roman" w:cs="Times New Roman"/>
          <w:color w:val="000000"/>
        </w:rPr>
        <w:t>。</w:t>
      </w:r>
    </w:p>
    <w:p w14:paraId="44F0C4FC">
      <w:pPr>
        <w:pStyle w:val="3"/>
        <w:tabs>
          <w:tab w:val="left" w:pos="4140"/>
        </w:tabs>
        <w:adjustRightInd w:val="0"/>
        <w:snapToGrid w:val="0"/>
        <w:spacing w:line="360" w:lineRule="auto"/>
        <w:ind w:firstLine="420" w:firstLineChars="200"/>
        <w:contextualSpacing/>
        <w:rPr>
          <w:rFonts w:ascii="Times New Roman" w:hAnsi="Times New Roman" w:cs="Times New Roman"/>
          <w:color w:val="000000"/>
          <w:spacing w:val="-25"/>
        </w:rPr>
      </w:pPr>
      <w:r>
        <w:rPr>
          <w:rFonts w:ascii="Times New Roman" w:hAnsi="Times New Roman" w:cs="Times New Roman"/>
          <w:color w:val="000000"/>
        </w:rPr>
        <w:t>2．先后反应型——“假设定序”法</w:t>
      </w:r>
    </w:p>
    <w:p w14:paraId="29E4F111">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特点：一种反应物的两种或两种以上的组成离子，都能跟另一种反应物的组成离子反应，但因反应次序不同而跟用量有关。</w:t>
      </w:r>
    </w:p>
    <w:p w14:paraId="4F00D977">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如：FeBr</w:t>
      </w:r>
      <w:r>
        <w:rPr>
          <w:rFonts w:ascii="Times New Roman" w:hAnsi="Times New Roman" w:cs="Times New Roman"/>
          <w:color w:val="000000"/>
          <w:vertAlign w:val="subscript"/>
        </w:rPr>
        <w:t>2</w:t>
      </w:r>
      <w:r>
        <w:rPr>
          <w:rFonts w:ascii="Times New Roman" w:hAnsi="Times New Roman" w:cs="Times New Roman"/>
          <w:color w:val="000000"/>
        </w:rPr>
        <w:t>溶液与Cl</w:t>
      </w:r>
      <w:r>
        <w:rPr>
          <w:rFonts w:ascii="Times New Roman" w:hAnsi="Times New Roman" w:cs="Times New Roman"/>
          <w:color w:val="000000"/>
          <w:vertAlign w:val="subscript"/>
        </w:rPr>
        <w:t>2</w:t>
      </w:r>
      <w:r>
        <w:rPr>
          <w:rFonts w:ascii="Times New Roman" w:hAnsi="Times New Roman" w:cs="Times New Roman"/>
          <w:color w:val="000000"/>
        </w:rPr>
        <w:t>反应，在不明确离子反应的先后顺序时，可假设Cl</w:t>
      </w:r>
      <w:r>
        <w:rPr>
          <w:rFonts w:ascii="Times New Roman" w:hAnsi="Times New Roman" w:cs="Times New Roman"/>
          <w:color w:val="000000"/>
          <w:vertAlign w:val="subscript"/>
        </w:rPr>
        <w:t>2</w:t>
      </w:r>
      <w:r>
        <w:rPr>
          <w:rFonts w:ascii="Times New Roman" w:hAnsi="Times New Roman" w:cs="Times New Roman"/>
          <w:color w:val="000000"/>
        </w:rPr>
        <w:t>先与Br</w:t>
      </w:r>
      <w:r>
        <w:rPr>
          <w:rFonts w:ascii="Times New Roman" w:hAnsi="Times New Roman" w:cs="Times New Roman"/>
          <w:color w:val="000000"/>
          <w:vertAlign w:val="superscript"/>
        </w:rPr>
        <w:t>－</w:t>
      </w:r>
      <w:r>
        <w:rPr>
          <w:rFonts w:ascii="Times New Roman" w:hAnsi="Times New Roman" w:cs="Times New Roman"/>
          <w:color w:val="000000"/>
        </w:rPr>
        <w:t>反应，则生成的溴单质还要氧化Fe</w:t>
      </w:r>
      <w:r>
        <w:rPr>
          <w:rFonts w:ascii="Times New Roman" w:hAnsi="Times New Roman" w:cs="Times New Roman"/>
          <w:color w:val="000000"/>
          <w:vertAlign w:val="superscript"/>
        </w:rPr>
        <w:t>2＋</w:t>
      </w:r>
      <w:r>
        <w:rPr>
          <w:rFonts w:ascii="Times New Roman" w:hAnsi="Times New Roman" w:cs="Times New Roman"/>
          <w:color w:val="000000"/>
        </w:rPr>
        <w:t>生成Fe</w:t>
      </w:r>
      <w:r>
        <w:rPr>
          <w:rFonts w:ascii="Times New Roman" w:hAnsi="Times New Roman" w:cs="Times New Roman"/>
          <w:color w:val="000000"/>
          <w:vertAlign w:val="superscript"/>
        </w:rPr>
        <w:t>3＋</w:t>
      </w:r>
      <w:r>
        <w:rPr>
          <w:rFonts w:ascii="Times New Roman" w:hAnsi="Times New Roman" w:cs="Times New Roman"/>
          <w:color w:val="000000"/>
        </w:rPr>
        <w:t>，这样即可确定Cl</w:t>
      </w:r>
      <w:r>
        <w:rPr>
          <w:rFonts w:ascii="Times New Roman" w:hAnsi="Times New Roman" w:cs="Times New Roman"/>
          <w:color w:val="000000"/>
          <w:vertAlign w:val="subscript"/>
        </w:rPr>
        <w:t>2</w:t>
      </w:r>
      <w:r>
        <w:rPr>
          <w:rFonts w:ascii="Times New Roman" w:hAnsi="Times New Roman" w:cs="Times New Roman"/>
          <w:color w:val="000000"/>
        </w:rPr>
        <w:t>先与Fe</w:t>
      </w:r>
      <w:r>
        <w:rPr>
          <w:rFonts w:ascii="Times New Roman" w:hAnsi="Times New Roman" w:cs="Times New Roman"/>
          <w:color w:val="000000"/>
          <w:vertAlign w:val="superscript"/>
        </w:rPr>
        <w:t>2＋</w:t>
      </w:r>
      <w:r>
        <w:rPr>
          <w:rFonts w:ascii="Times New Roman" w:hAnsi="Times New Roman" w:cs="Times New Roman"/>
          <w:color w:val="000000"/>
        </w:rPr>
        <w:t>反应后再与Br</w:t>
      </w:r>
      <w:r>
        <w:rPr>
          <w:rFonts w:ascii="Times New Roman" w:hAnsi="Times New Roman" w:cs="Times New Roman"/>
          <w:color w:val="000000"/>
          <w:vertAlign w:val="superscript"/>
        </w:rPr>
        <w:t>－</w:t>
      </w:r>
      <w:r>
        <w:rPr>
          <w:rFonts w:ascii="Times New Roman" w:hAnsi="Times New Roman" w:cs="Times New Roman"/>
          <w:color w:val="000000"/>
        </w:rPr>
        <w:t>反应，然后再根据量的关系书写即可。</w:t>
      </w:r>
    </w:p>
    <w:p w14:paraId="6EA37E39">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 xml:space="preserve"> 3．离子配比型——“少定多变”法</w:t>
      </w:r>
    </w:p>
    <w:p w14:paraId="112E424D">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特点：当一种反应物中有两种或两种以上组成离子参与反应时，因其组成比例不协调(一般为复盐或酸式盐)，当一种组成离子恰好完全反应时，另一种组成离子不能恰好完全反应(有剩余或不足)而跟用量有关。</w:t>
      </w:r>
    </w:p>
    <w:p w14:paraId="36B24589">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(1)“少定”就是把相对量较少的物质定为“1 mol”，若少量物质有两种或两种以上离子参加反应，则参加反应的离子的物质的量之比与原物质组成比相符。</w:t>
      </w:r>
    </w:p>
    <w:p w14:paraId="70227022">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(2)“多变”就是过量的反应物，其离子的化学计量数根据反应实际需求量来确定，不受化学式中的比例制约，是可变的。</w:t>
      </w:r>
    </w:p>
    <w:p w14:paraId="7434C09C">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如：少量NaHCO</w:t>
      </w:r>
      <w:r>
        <w:rPr>
          <w:rFonts w:ascii="Times New Roman" w:hAnsi="Times New Roman" w:cs="Times New Roman"/>
          <w:color w:val="000000"/>
          <w:vertAlign w:val="subscript"/>
        </w:rPr>
        <w:t>3</w:t>
      </w:r>
      <w:r>
        <w:rPr>
          <w:rFonts w:ascii="Times New Roman" w:hAnsi="Times New Roman" w:cs="Times New Roman"/>
          <w:color w:val="000000"/>
        </w:rPr>
        <w:t>与足量Ca(OH)</w:t>
      </w:r>
      <w:r>
        <w:rPr>
          <w:rFonts w:ascii="Times New Roman" w:hAnsi="Times New Roman" w:cs="Times New Roman"/>
          <w:color w:val="000000"/>
          <w:vertAlign w:val="subscript"/>
        </w:rPr>
        <w:t>2</w:t>
      </w:r>
      <w:r>
        <w:rPr>
          <w:rFonts w:ascii="Times New Roman" w:hAnsi="Times New Roman" w:cs="Times New Roman"/>
          <w:color w:val="000000"/>
        </w:rPr>
        <w:t>溶液的反应：</w:t>
      </w:r>
    </w:p>
    <w:p w14:paraId="26CE0F0B">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“少定”——即定HCO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的物质的量为1 mol，</w:t>
      </w:r>
    </w:p>
    <w:p w14:paraId="4A23E1E7">
      <w:pPr>
        <w:pStyle w:val="3"/>
        <w:tabs>
          <w:tab w:val="left" w:pos="4140"/>
        </w:tabs>
        <w:adjustRightInd w:val="0"/>
        <w:snapToGrid w:val="0"/>
        <w:spacing w:line="360" w:lineRule="auto"/>
        <w:ind w:firstLine="420" w:firstLineChars="200"/>
        <w:contextualSpacing/>
        <w:rPr>
          <w:rFonts w:ascii="Times New Roman" w:hAnsi="Times New Roman" w:cs="Times New Roman"/>
          <w:color w:val="000000"/>
        </w:rPr>
      </w:pPr>
      <w:r>
        <w:rPr>
          <w:rFonts w:ascii="Times New Roman" w:hAnsi="Times New Roman" w:cs="Times New Roman"/>
          <w:color w:val="000000"/>
        </w:rPr>
        <w:t>“多变”——1 mol HCO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能与1 mol OH</w:t>
      </w:r>
      <w:r>
        <w:rPr>
          <w:rFonts w:ascii="Times New Roman" w:hAnsi="Times New Roman" w:cs="Times New Roman"/>
          <w:color w:val="000000"/>
          <w:vertAlign w:val="superscript"/>
        </w:rPr>
        <w:t>－</w:t>
      </w:r>
      <w:r>
        <w:rPr>
          <w:rFonts w:ascii="Times New Roman" w:hAnsi="Times New Roman" w:cs="Times New Roman"/>
          <w:color w:val="000000"/>
        </w:rPr>
        <w:t>发生反应，得到1 mol H</w:t>
      </w:r>
      <w:r>
        <w:rPr>
          <w:rFonts w:ascii="Times New Roman" w:hAnsi="Times New Roman" w:cs="Times New Roman"/>
          <w:color w:val="000000"/>
          <w:vertAlign w:val="subscript"/>
        </w:rPr>
        <w:t>2</w:t>
      </w:r>
      <w:r>
        <w:rPr>
          <w:rFonts w:ascii="Times New Roman" w:hAnsi="Times New Roman" w:cs="Times New Roman"/>
          <w:color w:val="000000"/>
        </w:rPr>
        <w:t>O和1 mol 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 mol 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再与1 mol Ca</w:t>
      </w:r>
      <w:r>
        <w:rPr>
          <w:rFonts w:ascii="Times New Roman" w:hAnsi="Times New Roman" w:cs="Times New Roman"/>
          <w:color w:val="000000"/>
          <w:vertAlign w:val="superscript"/>
        </w:rPr>
        <w:t>2＋</w:t>
      </w:r>
      <w:r>
        <w:rPr>
          <w:rFonts w:ascii="Times New Roman" w:hAnsi="Times New Roman" w:cs="Times New Roman"/>
          <w:color w:val="000000"/>
        </w:rPr>
        <w:t>结合生成CaCO</w:t>
      </w:r>
      <w:r>
        <w:rPr>
          <w:rFonts w:ascii="Times New Roman" w:hAnsi="Times New Roman" w:cs="Times New Roman"/>
          <w:color w:val="000000"/>
          <w:vertAlign w:val="subscript"/>
        </w:rPr>
        <w:t>3</w:t>
      </w:r>
      <w:r>
        <w:rPr>
          <w:rFonts w:ascii="Times New Roman" w:hAnsi="Times New Roman" w:cs="Times New Roman"/>
          <w:color w:val="000000"/>
        </w:rPr>
        <w:t>沉淀。离子方程式为HCO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＋Ca</w:t>
      </w:r>
      <w:r>
        <w:rPr>
          <w:rFonts w:ascii="Times New Roman" w:hAnsi="Times New Roman" w:cs="Times New Roman"/>
          <w:color w:val="000000"/>
          <w:vertAlign w:val="superscript"/>
        </w:rPr>
        <w:t>2＋</w:t>
      </w:r>
      <w:r>
        <w:rPr>
          <w:rFonts w:ascii="Times New Roman" w:hAnsi="Times New Roman" w:cs="Times New Roman"/>
          <w:color w:val="000000"/>
        </w:rPr>
        <w:t>＋OH</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=CaCO</w:t>
      </w:r>
      <w:r>
        <w:rPr>
          <w:rFonts w:ascii="Times New Roman" w:hAnsi="Times New Roman" w:cs="Times New Roman"/>
          <w:color w:val="000000"/>
          <w:vertAlign w:val="subscript"/>
        </w:rPr>
        <w:t>3</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p>
    <w:p w14:paraId="1C219F91">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p>
    <w:p w14:paraId="01456172">
      <w:pPr>
        <w:adjustRightInd w:val="0"/>
        <w:snapToGrid w:val="0"/>
        <w:spacing w:line="360" w:lineRule="auto"/>
        <w:contextualSpacing/>
        <w:jc w:val="center"/>
        <w:rPr>
          <w:rFonts w:hint="eastAsia"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技法03陌生化学方程式的书写</w:t>
      </w:r>
    </w:p>
    <w:p w14:paraId="7DD33639">
      <w:pPr>
        <w:tabs>
          <w:tab w:val="left" w:pos="3402"/>
        </w:tabs>
        <w:snapToGrid w:val="0"/>
        <w:spacing w:line="360" w:lineRule="auto"/>
        <w:ind w:firstLine="630" w:firstLineChars="300"/>
        <w:rPr>
          <w:rFonts w:ascii="Times New Roman" w:hAnsi="Times New Roman" w:eastAsia="宋体" w:cs="Times New Roman"/>
          <w:szCs w:val="21"/>
        </w:rPr>
      </w:pPr>
      <w:r>
        <w:rPr>
          <w:rFonts w:ascii="Times New Roman" w:hAnsi="Times New Roman" w:eastAsia="宋体" w:cs="Times New Roman"/>
          <w:szCs w:val="21"/>
        </w:rPr>
        <w:t>1．书写方法</w:t>
      </w:r>
    </w:p>
    <w:p w14:paraId="2AD42970">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762250" cy="2286000"/>
            <wp:effectExtent l="0" t="0" r="0" b="0"/>
            <wp:docPr id="9" name="图片 9" descr="F:\2022年10月存盘\移入（2020.8）\写作\学考与选考\教辅用书\下载用书\2023上半年\步步高高考二轮复习 2023年\【配套Word版文档】专题3~专题23\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022年10月存盘\移入（2020.8）\写作\学考与选考\教辅用书\下载用书\2023上半年\步步高高考二轮复习 2023年\【配套Word版文档】专题3~专题23\55.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250" cy="2286000"/>
                    </a:xfrm>
                    <a:prstGeom prst="rect">
                      <a:avLst/>
                    </a:prstGeom>
                    <a:noFill/>
                    <a:ln>
                      <a:noFill/>
                    </a:ln>
                  </pic:spPr>
                </pic:pic>
              </a:graphicData>
            </a:graphic>
          </wp:inline>
        </w:drawing>
      </w:r>
    </w:p>
    <w:p w14:paraId="28466EF4">
      <w:pPr>
        <w:tabs>
          <w:tab w:val="left" w:pos="3402"/>
        </w:tabs>
        <w:snapToGrid w:val="0"/>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2．书写关键——识记常见氧化剂、还原剂及产物预测</w:t>
      </w:r>
    </w:p>
    <w:p w14:paraId="311B4223">
      <w:pPr>
        <w:tabs>
          <w:tab w:val="left" w:pos="3402"/>
        </w:tabs>
        <w:snapToGrid w:val="0"/>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(1)常见的氧化剂及还原产物预测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4105"/>
      </w:tblGrid>
      <w:tr w14:paraId="40BC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7DC4F4BB">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氧化剂</w:t>
            </w:r>
          </w:p>
        </w:tc>
        <w:tc>
          <w:tcPr>
            <w:tcW w:w="4105" w:type="dxa"/>
            <w:vAlign w:val="center"/>
          </w:tcPr>
          <w:p w14:paraId="07ED96BC">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还原产物预测</w:t>
            </w:r>
          </w:p>
        </w:tc>
      </w:tr>
      <w:tr w14:paraId="21F6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13EAD7AD">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KMnO</w:t>
            </w:r>
            <w:r>
              <w:rPr>
                <w:rFonts w:ascii="Times New Roman" w:hAnsi="Times New Roman" w:eastAsia="宋体" w:cs="Times New Roman"/>
                <w:szCs w:val="21"/>
                <w:vertAlign w:val="subscript"/>
              </w:rPr>
              <w:t>4</w:t>
            </w:r>
          </w:p>
        </w:tc>
        <w:tc>
          <w:tcPr>
            <w:tcW w:w="4105" w:type="dxa"/>
            <w:vAlign w:val="center"/>
          </w:tcPr>
          <w:p w14:paraId="3360C1C5">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Mn</w:t>
            </w:r>
            <w:r>
              <w:rPr>
                <w:rFonts w:ascii="Times New Roman" w:hAnsi="Times New Roman" w:eastAsia="宋体" w:cs="Times New Roman"/>
                <w:szCs w:val="21"/>
                <w:vertAlign w:val="superscript"/>
              </w:rPr>
              <w:t>2＋</w:t>
            </w:r>
            <w:r>
              <w:rPr>
                <w:rFonts w:ascii="Times New Roman" w:hAnsi="Times New Roman" w:eastAsia="宋体" w:cs="Times New Roman"/>
                <w:szCs w:val="21"/>
              </w:rPr>
              <w:t>(酸性)；MnO</w:t>
            </w:r>
            <w:r>
              <w:rPr>
                <w:rFonts w:ascii="Times New Roman" w:hAnsi="Times New Roman" w:eastAsia="宋体" w:cs="Times New Roman"/>
                <w:szCs w:val="21"/>
                <w:vertAlign w:val="subscript"/>
              </w:rPr>
              <w:t>2</w:t>
            </w:r>
            <w:r>
              <w:rPr>
                <w:rFonts w:ascii="Times New Roman" w:hAnsi="Times New Roman" w:eastAsia="宋体" w:cs="Times New Roman"/>
                <w:szCs w:val="21"/>
              </w:rPr>
              <w:t>(中性)；MnO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(碱性)</w:t>
            </w:r>
          </w:p>
        </w:tc>
      </w:tr>
      <w:tr w14:paraId="1393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04A87AA5">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K</w:t>
            </w:r>
            <w:r>
              <w:rPr>
                <w:rFonts w:ascii="Times New Roman" w:hAnsi="Times New Roman" w:eastAsia="宋体" w:cs="Times New Roman"/>
                <w:szCs w:val="21"/>
                <w:vertAlign w:val="subscript"/>
              </w:rPr>
              <w:t>2</w:t>
            </w:r>
            <w:r>
              <w:rPr>
                <w:rFonts w:ascii="Times New Roman" w:hAnsi="Times New Roman" w:eastAsia="宋体" w:cs="Times New Roman"/>
                <w:szCs w:val="21"/>
              </w:rPr>
              <w:t>Cr</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7</w:t>
            </w:r>
            <w:r>
              <w:rPr>
                <w:rFonts w:ascii="Times New Roman" w:hAnsi="Times New Roman" w:eastAsia="宋体" w:cs="Times New Roman"/>
                <w:szCs w:val="21"/>
              </w:rPr>
              <w:t>(酸性)</w:t>
            </w:r>
          </w:p>
        </w:tc>
        <w:tc>
          <w:tcPr>
            <w:tcW w:w="4105" w:type="dxa"/>
            <w:vAlign w:val="center"/>
          </w:tcPr>
          <w:p w14:paraId="4E75ADA9">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Cr</w:t>
            </w:r>
            <w:r>
              <w:rPr>
                <w:rFonts w:ascii="Times New Roman" w:hAnsi="Times New Roman" w:eastAsia="宋体" w:cs="Times New Roman"/>
                <w:szCs w:val="21"/>
                <w:vertAlign w:val="superscript"/>
              </w:rPr>
              <w:t>3＋</w:t>
            </w:r>
          </w:p>
        </w:tc>
      </w:tr>
      <w:tr w14:paraId="1672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2F3ECECD">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浓硝酸</w:t>
            </w:r>
          </w:p>
        </w:tc>
        <w:tc>
          <w:tcPr>
            <w:tcW w:w="4105" w:type="dxa"/>
            <w:vAlign w:val="center"/>
          </w:tcPr>
          <w:p w14:paraId="179050A3">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NO</w:t>
            </w:r>
            <w:r>
              <w:rPr>
                <w:rFonts w:ascii="Times New Roman" w:hAnsi="Times New Roman" w:eastAsia="宋体" w:cs="Times New Roman"/>
                <w:szCs w:val="21"/>
                <w:vertAlign w:val="subscript"/>
              </w:rPr>
              <w:t>2</w:t>
            </w:r>
          </w:p>
        </w:tc>
      </w:tr>
      <w:tr w14:paraId="7AA7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37FECE3D">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稀硝酸</w:t>
            </w:r>
          </w:p>
        </w:tc>
        <w:tc>
          <w:tcPr>
            <w:tcW w:w="4105" w:type="dxa"/>
            <w:vAlign w:val="center"/>
          </w:tcPr>
          <w:p w14:paraId="453AC517">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NO</w:t>
            </w:r>
          </w:p>
        </w:tc>
      </w:tr>
      <w:tr w14:paraId="29A5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12CCB0A3">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X</w:t>
            </w:r>
            <w:r>
              <w:rPr>
                <w:rFonts w:ascii="Times New Roman" w:hAnsi="Times New Roman" w:eastAsia="宋体" w:cs="Times New Roman"/>
                <w:szCs w:val="21"/>
                <w:vertAlign w:val="subscript"/>
              </w:rPr>
              <w:t>2</w:t>
            </w:r>
            <w:r>
              <w:rPr>
                <w:rFonts w:ascii="Times New Roman" w:hAnsi="Times New Roman" w:eastAsia="宋体" w:cs="Times New Roman"/>
                <w:szCs w:val="21"/>
              </w:rPr>
              <w:t>(卤素单质)</w:t>
            </w:r>
          </w:p>
        </w:tc>
        <w:tc>
          <w:tcPr>
            <w:tcW w:w="4105" w:type="dxa"/>
            <w:vAlign w:val="center"/>
          </w:tcPr>
          <w:p w14:paraId="51A10766">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X</w:t>
            </w:r>
            <w:r>
              <w:rPr>
                <w:rFonts w:ascii="Times New Roman" w:hAnsi="Times New Roman" w:eastAsia="宋体" w:cs="Times New Roman"/>
                <w:szCs w:val="21"/>
                <w:vertAlign w:val="superscript"/>
              </w:rPr>
              <w:t>－</w:t>
            </w:r>
          </w:p>
        </w:tc>
      </w:tr>
      <w:tr w14:paraId="6341D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55910A67">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4105" w:type="dxa"/>
            <w:vAlign w:val="center"/>
          </w:tcPr>
          <w:p w14:paraId="3848FDEA">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OH</w:t>
            </w:r>
            <w:r>
              <w:rPr>
                <w:rFonts w:ascii="Times New Roman" w:hAnsi="Times New Roman" w:eastAsia="宋体" w:cs="Times New Roman"/>
                <w:szCs w:val="21"/>
                <w:vertAlign w:val="superscript"/>
              </w:rPr>
              <w:t>－</w:t>
            </w:r>
            <w:r>
              <w:rPr>
                <w:rFonts w:ascii="Times New Roman" w:hAnsi="Times New Roman" w:eastAsia="宋体" w:cs="Times New Roman"/>
                <w:szCs w:val="21"/>
              </w:rPr>
              <w:t>(碱性)；H</w:t>
            </w:r>
            <w:r>
              <w:rPr>
                <w:rFonts w:ascii="Times New Roman" w:hAnsi="Times New Roman" w:eastAsia="宋体" w:cs="Times New Roman"/>
                <w:szCs w:val="21"/>
                <w:vertAlign w:val="subscript"/>
              </w:rPr>
              <w:t>2</w:t>
            </w:r>
            <w:r>
              <w:rPr>
                <w:rFonts w:ascii="Times New Roman" w:hAnsi="Times New Roman" w:eastAsia="宋体" w:cs="Times New Roman"/>
                <w:szCs w:val="21"/>
              </w:rPr>
              <w:t>O(酸性)</w:t>
            </w:r>
          </w:p>
        </w:tc>
      </w:tr>
      <w:tr w14:paraId="1635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6F7FFC77">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Na</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4105" w:type="dxa"/>
            <w:vAlign w:val="center"/>
          </w:tcPr>
          <w:p w14:paraId="1C056661">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NaOH(或Na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w:t>
            </w:r>
          </w:p>
        </w:tc>
      </w:tr>
      <w:tr w14:paraId="3110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19F82CAF">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NaClO(或ClO</w:t>
            </w:r>
            <w:r>
              <w:rPr>
                <w:rFonts w:ascii="Times New Roman" w:hAnsi="Times New Roman" w:eastAsia="宋体" w:cs="Times New Roman"/>
                <w:szCs w:val="21"/>
                <w:vertAlign w:val="superscript"/>
              </w:rPr>
              <w:t>－</w:t>
            </w:r>
            <w:r>
              <w:rPr>
                <w:rFonts w:ascii="Times New Roman" w:hAnsi="Times New Roman" w:eastAsia="宋体" w:cs="Times New Roman"/>
                <w:szCs w:val="21"/>
              </w:rPr>
              <w:t>)</w:t>
            </w:r>
          </w:p>
        </w:tc>
        <w:tc>
          <w:tcPr>
            <w:tcW w:w="4105" w:type="dxa"/>
            <w:vAlign w:val="center"/>
          </w:tcPr>
          <w:p w14:paraId="60D6F20A">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perscript"/>
              </w:rPr>
              <w:t>－</w:t>
            </w:r>
            <w:r>
              <w:rPr>
                <w:rFonts w:ascii="Times New Roman" w:hAnsi="Times New Roman" w:eastAsia="宋体" w:cs="Times New Roman"/>
                <w:szCs w:val="21"/>
              </w:rPr>
              <w:t>、Cl</w:t>
            </w:r>
            <w:r>
              <w:rPr>
                <w:rFonts w:ascii="Times New Roman" w:hAnsi="Times New Roman" w:eastAsia="宋体" w:cs="Times New Roman"/>
                <w:szCs w:val="21"/>
                <w:vertAlign w:val="subscript"/>
              </w:rPr>
              <w:t>2</w:t>
            </w:r>
          </w:p>
        </w:tc>
      </w:tr>
      <w:tr w14:paraId="2311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5B54C3F6">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NaClO</w:t>
            </w:r>
            <w:r>
              <w:rPr>
                <w:rFonts w:ascii="Times New Roman" w:hAnsi="Times New Roman" w:eastAsia="宋体" w:cs="Times New Roman"/>
                <w:szCs w:val="21"/>
                <w:vertAlign w:val="subscript"/>
              </w:rPr>
              <w:t>3</w:t>
            </w:r>
          </w:p>
        </w:tc>
        <w:tc>
          <w:tcPr>
            <w:tcW w:w="4105" w:type="dxa"/>
            <w:vAlign w:val="center"/>
          </w:tcPr>
          <w:p w14:paraId="5DEE892F">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zCs w:val="21"/>
              </w:rPr>
              <w:t>、ClO</w:t>
            </w:r>
            <w:r>
              <w:rPr>
                <w:rFonts w:ascii="Times New Roman" w:hAnsi="Times New Roman" w:eastAsia="宋体" w:cs="Times New Roman"/>
                <w:szCs w:val="21"/>
                <w:vertAlign w:val="subscript"/>
              </w:rPr>
              <w:t>2</w:t>
            </w:r>
          </w:p>
        </w:tc>
      </w:tr>
      <w:tr w14:paraId="6855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4" w:type="dxa"/>
            <w:vAlign w:val="center"/>
          </w:tcPr>
          <w:p w14:paraId="7B3C9ECF">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PbO</w:t>
            </w:r>
            <w:r>
              <w:rPr>
                <w:rFonts w:ascii="Times New Roman" w:hAnsi="Times New Roman" w:eastAsia="宋体" w:cs="Times New Roman"/>
                <w:szCs w:val="21"/>
                <w:vertAlign w:val="subscript"/>
              </w:rPr>
              <w:t>2</w:t>
            </w:r>
          </w:p>
        </w:tc>
        <w:tc>
          <w:tcPr>
            <w:tcW w:w="4105" w:type="dxa"/>
            <w:vAlign w:val="center"/>
          </w:tcPr>
          <w:p w14:paraId="5FA56D0C">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Pb</w:t>
            </w:r>
            <w:r>
              <w:rPr>
                <w:rFonts w:ascii="Times New Roman" w:hAnsi="Times New Roman" w:eastAsia="宋体" w:cs="Times New Roman"/>
                <w:szCs w:val="21"/>
                <w:vertAlign w:val="superscript"/>
              </w:rPr>
              <w:t>2＋</w:t>
            </w:r>
          </w:p>
        </w:tc>
      </w:tr>
    </w:tbl>
    <w:p w14:paraId="2DE9E536">
      <w:pPr>
        <w:tabs>
          <w:tab w:val="left" w:pos="3402"/>
        </w:tabs>
        <w:snapToGrid w:val="0"/>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(2)常见的还原剂及氧化产物预测</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7"/>
        <w:gridCol w:w="4462"/>
      </w:tblGrid>
      <w:tr w14:paraId="4ACC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010B1AF8">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还原剂</w:t>
            </w:r>
          </w:p>
        </w:tc>
        <w:tc>
          <w:tcPr>
            <w:tcW w:w="4462" w:type="dxa"/>
            <w:vAlign w:val="center"/>
          </w:tcPr>
          <w:p w14:paraId="2216411C">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氧化产物预测</w:t>
            </w:r>
          </w:p>
        </w:tc>
      </w:tr>
      <w:tr w14:paraId="79C3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26F0071D">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Fe</w:t>
            </w:r>
            <w:r>
              <w:rPr>
                <w:rFonts w:ascii="Times New Roman" w:hAnsi="Times New Roman" w:eastAsia="宋体" w:cs="Times New Roman"/>
                <w:szCs w:val="21"/>
                <w:vertAlign w:val="superscript"/>
              </w:rPr>
              <w:t>2＋</w:t>
            </w:r>
          </w:p>
        </w:tc>
        <w:tc>
          <w:tcPr>
            <w:tcW w:w="4462" w:type="dxa"/>
            <w:vAlign w:val="center"/>
          </w:tcPr>
          <w:p w14:paraId="614D9E6D">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Fe</w:t>
            </w:r>
            <w:r>
              <w:rPr>
                <w:rFonts w:ascii="Times New Roman" w:hAnsi="Times New Roman" w:eastAsia="宋体" w:cs="Times New Roman"/>
                <w:szCs w:val="21"/>
                <w:vertAlign w:val="superscript"/>
              </w:rPr>
              <w:t>3＋</w:t>
            </w:r>
            <w:r>
              <w:rPr>
                <w:rFonts w:ascii="Times New Roman" w:hAnsi="Times New Roman" w:eastAsia="宋体" w:cs="Times New Roman"/>
                <w:szCs w:val="21"/>
              </w:rPr>
              <w:t>(酸性)；Fe(OH)</w:t>
            </w:r>
            <w:r>
              <w:rPr>
                <w:rFonts w:ascii="Times New Roman" w:hAnsi="Times New Roman" w:eastAsia="宋体" w:cs="Times New Roman"/>
                <w:szCs w:val="21"/>
                <w:vertAlign w:val="subscript"/>
              </w:rPr>
              <w:t>3</w:t>
            </w:r>
            <w:r>
              <w:rPr>
                <w:rFonts w:ascii="Times New Roman" w:hAnsi="Times New Roman" w:eastAsia="宋体" w:cs="Times New Roman"/>
                <w:szCs w:val="21"/>
              </w:rPr>
              <w:t>(碱性)</w:t>
            </w:r>
          </w:p>
        </w:tc>
      </w:tr>
      <w:tr w14:paraId="0282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63B54867">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(或H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3</w:t>
            </w:r>
            <w:r>
              <w:rPr>
                <w:rFonts w:ascii="Times New Roman" w:hAnsi="Times New Roman" w:eastAsia="宋体" w:cs="Times New Roman"/>
                <w:szCs w:val="21"/>
              </w:rPr>
              <w:t>、SO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w:t>
            </w:r>
          </w:p>
        </w:tc>
        <w:tc>
          <w:tcPr>
            <w:tcW w:w="4462" w:type="dxa"/>
            <w:vAlign w:val="center"/>
          </w:tcPr>
          <w:p w14:paraId="3CA78ABC">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p>
        </w:tc>
      </w:tr>
      <w:tr w14:paraId="4A77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53ACD685">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S</w:t>
            </w:r>
            <w:r>
              <w:rPr>
                <w:rFonts w:ascii="Times New Roman" w:hAnsi="Times New Roman" w:eastAsia="宋体" w:cs="Times New Roman"/>
                <w:szCs w:val="21"/>
                <w:vertAlign w:val="superscript"/>
              </w:rPr>
              <w:t>2－</w:t>
            </w:r>
            <w:r>
              <w:rPr>
                <w:rFonts w:ascii="Times New Roman" w:hAnsi="Times New Roman" w:eastAsia="宋体" w:cs="Times New Roman"/>
                <w:szCs w:val="21"/>
              </w:rPr>
              <w:t>(或H</w:t>
            </w:r>
            <w:r>
              <w:rPr>
                <w:rFonts w:ascii="Times New Roman" w:hAnsi="Times New Roman" w:eastAsia="宋体" w:cs="Times New Roman"/>
                <w:szCs w:val="21"/>
                <w:vertAlign w:val="subscript"/>
              </w:rPr>
              <w:t>2</w:t>
            </w:r>
            <w:r>
              <w:rPr>
                <w:rFonts w:ascii="Times New Roman" w:hAnsi="Times New Roman" w:eastAsia="宋体" w:cs="Times New Roman"/>
                <w:szCs w:val="21"/>
              </w:rPr>
              <w:t>S)</w:t>
            </w:r>
          </w:p>
        </w:tc>
        <w:tc>
          <w:tcPr>
            <w:tcW w:w="4462" w:type="dxa"/>
            <w:vAlign w:val="center"/>
          </w:tcPr>
          <w:p w14:paraId="28AE86D5">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S、SO</w:t>
            </w:r>
            <w:r>
              <w:rPr>
                <w:rFonts w:ascii="Times New Roman" w:hAnsi="Times New Roman" w:eastAsia="宋体" w:cs="Times New Roman"/>
                <w:szCs w:val="21"/>
                <w:vertAlign w:val="subscript"/>
              </w:rPr>
              <w:t>2</w:t>
            </w:r>
            <w:r>
              <w:rPr>
                <w:rFonts w:ascii="Times New Roman" w:hAnsi="Times New Roman" w:eastAsia="宋体" w:cs="Times New Roman"/>
                <w:szCs w:val="21"/>
              </w:rPr>
              <w:t>(或SO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p>
        </w:tc>
      </w:tr>
      <w:tr w14:paraId="57F5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63AB9B97">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C</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4</w:t>
            </w:r>
          </w:p>
        </w:tc>
        <w:tc>
          <w:tcPr>
            <w:tcW w:w="4462" w:type="dxa"/>
            <w:vAlign w:val="center"/>
          </w:tcPr>
          <w:p w14:paraId="497CE8A4">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CO</w:t>
            </w:r>
            <w:r>
              <w:rPr>
                <w:rFonts w:ascii="Times New Roman" w:hAnsi="Times New Roman" w:eastAsia="宋体" w:cs="Times New Roman"/>
                <w:szCs w:val="21"/>
                <w:vertAlign w:val="subscript"/>
              </w:rPr>
              <w:t>2</w:t>
            </w:r>
          </w:p>
        </w:tc>
      </w:tr>
      <w:tr w14:paraId="4517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071E287B">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c>
          <w:tcPr>
            <w:tcW w:w="4462" w:type="dxa"/>
            <w:vAlign w:val="center"/>
          </w:tcPr>
          <w:p w14:paraId="2B039FD2">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O</w:t>
            </w:r>
            <w:r>
              <w:rPr>
                <w:rFonts w:ascii="Times New Roman" w:hAnsi="Times New Roman" w:eastAsia="宋体" w:cs="Times New Roman"/>
                <w:szCs w:val="21"/>
                <w:vertAlign w:val="subscript"/>
              </w:rPr>
              <w:t>2</w:t>
            </w:r>
          </w:p>
        </w:tc>
      </w:tr>
      <w:tr w14:paraId="56B4A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1FF75728">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I</w:t>
            </w:r>
            <w:r>
              <w:rPr>
                <w:rFonts w:ascii="Times New Roman" w:hAnsi="Times New Roman" w:eastAsia="宋体" w:cs="Times New Roman"/>
                <w:szCs w:val="21"/>
                <w:vertAlign w:val="superscript"/>
              </w:rPr>
              <w:t>－</w:t>
            </w:r>
            <w:r>
              <w:rPr>
                <w:rFonts w:ascii="Times New Roman" w:hAnsi="Times New Roman" w:eastAsia="宋体" w:cs="Times New Roman"/>
                <w:szCs w:val="21"/>
              </w:rPr>
              <w:t>(或HI)</w:t>
            </w:r>
          </w:p>
        </w:tc>
        <w:tc>
          <w:tcPr>
            <w:tcW w:w="4462" w:type="dxa"/>
            <w:vAlign w:val="center"/>
          </w:tcPr>
          <w:p w14:paraId="6ED75A6B">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I</w:t>
            </w:r>
            <w:r>
              <w:rPr>
                <w:rFonts w:ascii="Times New Roman" w:hAnsi="Times New Roman" w:eastAsia="宋体" w:cs="Times New Roman"/>
                <w:szCs w:val="21"/>
                <w:vertAlign w:val="subscript"/>
              </w:rPr>
              <w:t>2</w:t>
            </w:r>
            <w:r>
              <w:rPr>
                <w:rFonts w:ascii="Times New Roman" w:hAnsi="Times New Roman" w:eastAsia="宋体" w:cs="Times New Roman"/>
                <w:szCs w:val="21"/>
              </w:rPr>
              <w:t>、IO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p>
        </w:tc>
      </w:tr>
      <w:tr w14:paraId="2012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6A7487F2">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CO</w:t>
            </w:r>
          </w:p>
        </w:tc>
        <w:tc>
          <w:tcPr>
            <w:tcW w:w="4462" w:type="dxa"/>
            <w:vAlign w:val="center"/>
          </w:tcPr>
          <w:p w14:paraId="139040CF">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CO</w:t>
            </w:r>
            <w:r>
              <w:rPr>
                <w:rFonts w:ascii="Times New Roman" w:hAnsi="Times New Roman" w:eastAsia="宋体" w:cs="Times New Roman"/>
                <w:szCs w:val="21"/>
                <w:vertAlign w:val="subscript"/>
              </w:rPr>
              <w:t>2</w:t>
            </w:r>
          </w:p>
        </w:tc>
      </w:tr>
      <w:tr w14:paraId="79B9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7" w:type="dxa"/>
            <w:vAlign w:val="center"/>
          </w:tcPr>
          <w:p w14:paraId="1364D051">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金属单质(Zn、Fe、Cu等)</w:t>
            </w:r>
          </w:p>
        </w:tc>
        <w:tc>
          <w:tcPr>
            <w:tcW w:w="4462" w:type="dxa"/>
            <w:vAlign w:val="center"/>
          </w:tcPr>
          <w:p w14:paraId="1D986076">
            <w:pPr>
              <w:tabs>
                <w:tab w:val="left" w:pos="3402"/>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Zn</w:t>
            </w:r>
            <w:r>
              <w:rPr>
                <w:rFonts w:ascii="Times New Roman" w:hAnsi="Times New Roman" w:eastAsia="宋体" w:cs="Times New Roman"/>
                <w:szCs w:val="21"/>
                <w:vertAlign w:val="superscript"/>
              </w:rPr>
              <w:t>2＋</w:t>
            </w:r>
            <w:r>
              <w:rPr>
                <w:rFonts w:ascii="Times New Roman" w:hAnsi="Times New Roman" w:eastAsia="宋体" w:cs="Times New Roman"/>
                <w:szCs w:val="21"/>
              </w:rPr>
              <w:t>、Fe</w:t>
            </w:r>
            <w:r>
              <w:rPr>
                <w:rFonts w:ascii="Times New Roman" w:hAnsi="Times New Roman" w:eastAsia="宋体" w:cs="Times New Roman"/>
                <w:szCs w:val="21"/>
                <w:vertAlign w:val="superscript"/>
              </w:rPr>
              <w:t>2＋</w:t>
            </w:r>
            <w:r>
              <w:rPr>
                <w:rFonts w:ascii="Times New Roman" w:hAnsi="Times New Roman" w:eastAsia="宋体" w:cs="Times New Roman"/>
                <w:szCs w:val="21"/>
              </w:rPr>
              <w:t>(与强氧化剂反应生成Fe</w:t>
            </w:r>
            <w:r>
              <w:rPr>
                <w:rFonts w:ascii="Times New Roman" w:hAnsi="Times New Roman" w:eastAsia="宋体" w:cs="Times New Roman"/>
                <w:szCs w:val="21"/>
                <w:vertAlign w:val="superscript"/>
              </w:rPr>
              <w:t>3＋</w:t>
            </w:r>
            <w:r>
              <w:rPr>
                <w:rFonts w:ascii="Times New Roman" w:hAnsi="Times New Roman" w:eastAsia="宋体" w:cs="Times New Roman"/>
                <w:szCs w:val="21"/>
              </w:rPr>
              <w:t>)、Cu</w:t>
            </w:r>
            <w:r>
              <w:rPr>
                <w:rFonts w:ascii="Times New Roman" w:hAnsi="Times New Roman" w:eastAsia="宋体" w:cs="Times New Roman"/>
                <w:szCs w:val="21"/>
                <w:vertAlign w:val="superscript"/>
              </w:rPr>
              <w:t>2＋</w:t>
            </w:r>
          </w:p>
        </w:tc>
      </w:tr>
    </w:tbl>
    <w:p w14:paraId="258EE10A">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3．分步法书写非氧化还原方程式</w:t>
      </w:r>
    </w:p>
    <w:p w14:paraId="4A5605FC">
      <w:pPr>
        <w:spacing w:line="360" w:lineRule="auto"/>
        <w:ind w:firstLine="420" w:firstLineChars="200"/>
      </w:pPr>
      <w:r>
        <w:rPr>
          <w:rFonts w:ascii="Times New Roman" w:hAnsi="Times New Roman" w:eastAsia="宋体" w:cs="Times New Roman"/>
          <w:szCs w:val="21"/>
        </w:rPr>
        <w:t>陌生的非氧化还原反应主要为复分解反应，抓住复分解反应条件推断产物，结合盐类水解、酸碱强弱综合分析。这类复杂的化学反应可以采用分步思考，例如，碳酸钠、氢氟酸和氢氧化铝混合物在高温下反应制备冰晶石，可以分三步理解：Al(OH)</w:t>
      </w:r>
      <w:r>
        <w:rPr>
          <w:rFonts w:ascii="Times New Roman" w:hAnsi="Times New Roman" w:eastAsia="宋体" w:cs="Times New Roman"/>
          <w:szCs w:val="21"/>
          <w:vertAlign w:val="subscript"/>
        </w:rPr>
        <w:t>3</w:t>
      </w:r>
      <w:r>
        <w:rPr>
          <w:rFonts w:ascii="Times New Roman" w:hAnsi="Times New Roman" w:eastAsia="宋体" w:cs="Times New Roman"/>
          <w:szCs w:val="21"/>
        </w:rPr>
        <w:t>+3HF=AlF</w:t>
      </w:r>
      <w:r>
        <w:rPr>
          <w:rFonts w:ascii="Times New Roman" w:hAnsi="Times New Roman" w:eastAsia="宋体" w:cs="Times New Roman"/>
          <w:szCs w:val="21"/>
          <w:vertAlign w:val="subscript"/>
        </w:rPr>
        <w:t>3</w:t>
      </w:r>
      <w:r>
        <w:rPr>
          <w:rFonts w:ascii="Times New Roman" w:hAnsi="Times New Roman" w:eastAsia="宋体" w:cs="Times New Roman"/>
          <w:szCs w:val="21"/>
        </w:rPr>
        <w:t>+3H</w:t>
      </w:r>
      <w:r>
        <w:rPr>
          <w:rFonts w:ascii="Times New Roman" w:hAnsi="Times New Roman" w:eastAsia="宋体" w:cs="Times New Roman"/>
          <w:szCs w:val="21"/>
          <w:vertAlign w:val="subscript"/>
        </w:rPr>
        <w:t>2</w:t>
      </w:r>
      <w:r>
        <w:rPr>
          <w:rFonts w:ascii="Times New Roman" w:hAnsi="Times New Roman" w:eastAsia="宋体" w:cs="Times New Roman"/>
          <w:szCs w:val="21"/>
        </w:rPr>
        <w:t>O，Na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+2HF=2NaF+CO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O，AlF</w:t>
      </w:r>
      <w:r>
        <w:rPr>
          <w:rFonts w:ascii="Times New Roman" w:hAnsi="Times New Roman" w:eastAsia="宋体" w:cs="Times New Roman"/>
          <w:szCs w:val="21"/>
          <w:vertAlign w:val="subscript"/>
        </w:rPr>
        <w:t>3</w:t>
      </w:r>
      <w:r>
        <w:rPr>
          <w:rFonts w:ascii="Times New Roman" w:hAnsi="Times New Roman" w:eastAsia="宋体" w:cs="Times New Roman"/>
          <w:szCs w:val="21"/>
        </w:rPr>
        <w:t>+3NaF=Na</w:t>
      </w:r>
      <w:r>
        <w:rPr>
          <w:rFonts w:ascii="Times New Roman" w:hAnsi="Times New Roman" w:eastAsia="宋体" w:cs="Times New Roman"/>
          <w:szCs w:val="21"/>
          <w:vertAlign w:val="subscript"/>
        </w:rPr>
        <w:t>3</w:t>
      </w:r>
      <w:r>
        <w:rPr>
          <w:rFonts w:ascii="Times New Roman" w:hAnsi="Times New Roman" w:eastAsia="宋体" w:cs="Times New Roman"/>
          <w:szCs w:val="21"/>
        </w:rPr>
        <w:t>AlF</w:t>
      </w:r>
      <w:r>
        <w:rPr>
          <w:rFonts w:ascii="Times New Roman" w:hAnsi="Times New Roman" w:eastAsia="宋体" w:cs="Times New Roman"/>
          <w:szCs w:val="21"/>
          <w:vertAlign w:val="subscript"/>
        </w:rPr>
        <w:t>6</w:t>
      </w:r>
      <w:r>
        <w:rPr>
          <w:rFonts w:ascii="Times New Roman" w:hAnsi="Times New Roman" w:eastAsia="宋体" w:cs="Times New Roman"/>
          <w:szCs w:val="21"/>
        </w:rPr>
        <w:t>。加合得到总反应式为2Al(OH)</w:t>
      </w:r>
      <w:r>
        <w:rPr>
          <w:rFonts w:ascii="Times New Roman" w:hAnsi="Times New Roman" w:eastAsia="宋体" w:cs="Times New Roman"/>
          <w:szCs w:val="21"/>
          <w:vertAlign w:val="subscript"/>
        </w:rPr>
        <w:t>3</w:t>
      </w:r>
      <w:r>
        <w:rPr>
          <w:rFonts w:ascii="Times New Roman" w:hAnsi="Times New Roman" w:eastAsia="宋体" w:cs="Times New Roman"/>
          <w:szCs w:val="21"/>
        </w:rPr>
        <w:t>+3Na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+12HF=2Na</w:t>
      </w:r>
      <w:r>
        <w:rPr>
          <w:rFonts w:ascii="Times New Roman" w:hAnsi="Times New Roman" w:eastAsia="宋体" w:cs="Times New Roman"/>
          <w:szCs w:val="21"/>
          <w:vertAlign w:val="subscript"/>
        </w:rPr>
        <w:t>3</w:t>
      </w:r>
      <w:r>
        <w:rPr>
          <w:rFonts w:ascii="Times New Roman" w:hAnsi="Times New Roman" w:eastAsia="宋体" w:cs="Times New Roman"/>
          <w:szCs w:val="21"/>
        </w:rPr>
        <w:t>AlF</w:t>
      </w:r>
      <w:r>
        <w:rPr>
          <w:rFonts w:ascii="Times New Roman" w:hAnsi="Times New Roman" w:eastAsia="宋体" w:cs="Times New Roman"/>
          <w:szCs w:val="21"/>
          <w:vertAlign w:val="subscript"/>
        </w:rPr>
        <w:t>6</w:t>
      </w:r>
      <w:r>
        <w:rPr>
          <w:rFonts w:ascii="Times New Roman" w:hAnsi="Times New Roman" w:eastAsia="宋体" w:cs="Times New Roman"/>
          <w:szCs w:val="21"/>
        </w:rPr>
        <w:t>+3CO</w:t>
      </w:r>
      <w:r>
        <w:rPr>
          <w:rFonts w:ascii="Times New Roman" w:hAnsi="Times New Roman" w:eastAsia="宋体" w:cs="Times New Roman"/>
          <w:szCs w:val="21"/>
          <w:vertAlign w:val="subscript"/>
        </w:rPr>
        <w:t>2</w:t>
      </w:r>
      <w:r>
        <w:rPr>
          <w:rFonts w:ascii="Times New Roman" w:hAnsi="Times New Roman" w:eastAsia="宋体" w:cs="Times New Roman"/>
          <w:szCs w:val="21"/>
        </w:rPr>
        <w:t>↑+9H</w:t>
      </w:r>
      <w:r>
        <w:rPr>
          <w:rFonts w:ascii="Times New Roman" w:hAnsi="Times New Roman" w:eastAsia="宋体" w:cs="Times New Roman"/>
          <w:szCs w:val="21"/>
          <w:vertAlign w:val="subscript"/>
        </w:rPr>
        <w:t>2</w:t>
      </w:r>
      <w:r>
        <w:rPr>
          <w:rFonts w:ascii="Times New Roman" w:hAnsi="Times New Roman" w:eastAsia="宋体" w:cs="Times New Roman"/>
          <w:szCs w:val="21"/>
        </w:rPr>
        <w:t>O。再如在碳酸氢钠溶液中加入少量硫酸亚铁溶液制备碳酸亚铁：Fe</w:t>
      </w:r>
      <w:r>
        <w:rPr>
          <w:rFonts w:ascii="Times New Roman" w:hAnsi="Times New Roman" w:eastAsia="宋体" w:cs="Times New Roman"/>
          <w:szCs w:val="21"/>
          <w:vertAlign w:val="superscript"/>
        </w:rPr>
        <w:t>2+</w:t>
      </w:r>
      <w:r>
        <w:rPr>
          <w:rFonts w:ascii="Times New Roman" w:hAnsi="Times New Roman" w:eastAsia="宋体" w:cs="Times New Roman"/>
          <w:szCs w:val="21"/>
        </w:rPr>
        <w:t>+HCO</w:t>
      </w:r>
      <w:r>
        <w:rPr>
          <w:rFonts w:ascii="Times New Roman" w:hAnsi="Times New Roman" w:eastAsia="宋体" w:cs="Times New Roman"/>
          <w:szCs w:val="21"/>
          <w:vertAlign w:val="subscript"/>
        </w:rPr>
        <w:t>3</w:t>
      </w:r>
      <w:r>
        <w:rPr>
          <w:rFonts w:ascii="Times New Roman" w:hAnsi="Times New Roman" w:eastAsia="宋体" w:cs="Times New Roman"/>
          <w:szCs w:val="21"/>
          <w:vertAlign w:val="superscript"/>
        </w:rPr>
        <w:t>-</w:t>
      </w:r>
      <w:r>
        <w:rPr>
          <w:rFonts w:ascii="Times New Roman" w:hAnsi="Times New Roman" w:eastAsia="宋体" w:cs="Times New Roman"/>
          <w:szCs w:val="21"/>
        </w:rPr>
        <w:t>=FeCO</w:t>
      </w:r>
      <w:r>
        <w:rPr>
          <w:rFonts w:ascii="Times New Roman" w:hAnsi="Times New Roman" w:eastAsia="宋体" w:cs="Times New Roman"/>
          <w:szCs w:val="21"/>
          <w:vertAlign w:val="subscript"/>
        </w:rPr>
        <w:t>3</w:t>
      </w:r>
      <w:r>
        <w:rPr>
          <w:rFonts w:ascii="Times New Roman" w:hAnsi="Times New Roman" w:eastAsia="宋体" w:cs="Times New Roman"/>
          <w:szCs w:val="21"/>
        </w:rPr>
        <w:t>↓+H</w:t>
      </w:r>
      <w:r>
        <w:rPr>
          <w:rFonts w:ascii="Times New Roman" w:hAnsi="Times New Roman" w:eastAsia="宋体" w:cs="Times New Roman"/>
          <w:szCs w:val="21"/>
          <w:vertAlign w:val="superscript"/>
        </w:rPr>
        <w:t>+</w:t>
      </w:r>
      <w:r>
        <w:rPr>
          <w:rFonts w:ascii="Times New Roman" w:hAnsi="Times New Roman" w:eastAsia="宋体" w:cs="Times New Roman"/>
          <w:szCs w:val="21"/>
        </w:rPr>
        <w:t>，H</w:t>
      </w:r>
      <w:r>
        <w:rPr>
          <w:rFonts w:ascii="Times New Roman" w:hAnsi="Times New Roman" w:eastAsia="宋体" w:cs="Times New Roman"/>
          <w:szCs w:val="21"/>
          <w:vertAlign w:val="superscript"/>
        </w:rPr>
        <w:t>+</w:t>
      </w:r>
      <w:r>
        <w:rPr>
          <w:rFonts w:ascii="Times New Roman" w:hAnsi="Times New Roman" w:eastAsia="宋体" w:cs="Times New Roman"/>
          <w:szCs w:val="21"/>
        </w:rPr>
        <w:t>+ HCO</w:t>
      </w:r>
      <w:r>
        <w:rPr>
          <w:rFonts w:ascii="Times New Roman" w:hAnsi="Times New Roman" w:eastAsia="宋体" w:cs="Times New Roman"/>
          <w:szCs w:val="21"/>
          <w:vertAlign w:val="subscript"/>
        </w:rPr>
        <w:t>3</w:t>
      </w:r>
      <w:r>
        <w:rPr>
          <w:rFonts w:ascii="Times New Roman" w:hAnsi="Times New Roman" w:eastAsia="宋体" w:cs="Times New Roman"/>
          <w:szCs w:val="21"/>
          <w:vertAlign w:val="superscript"/>
        </w:rPr>
        <w:t>-</w:t>
      </w:r>
      <w:r>
        <w:rPr>
          <w:rFonts w:ascii="Times New Roman" w:hAnsi="Times New Roman" w:eastAsia="宋体" w:cs="Times New Roman"/>
          <w:szCs w:val="21"/>
        </w:rPr>
        <w:t>=CO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O，加合得总反应式为Fe</w:t>
      </w:r>
      <w:r>
        <w:rPr>
          <w:rFonts w:ascii="Times New Roman" w:hAnsi="Times New Roman" w:eastAsia="宋体" w:cs="Times New Roman"/>
          <w:szCs w:val="21"/>
          <w:vertAlign w:val="superscript"/>
        </w:rPr>
        <w:t>2+</w:t>
      </w:r>
      <w:r>
        <w:rPr>
          <w:rFonts w:ascii="Times New Roman" w:hAnsi="Times New Roman" w:eastAsia="宋体" w:cs="Times New Roman"/>
          <w:szCs w:val="21"/>
        </w:rPr>
        <w:t>+2 HCO</w:t>
      </w:r>
      <w:r>
        <w:rPr>
          <w:rFonts w:ascii="Times New Roman" w:hAnsi="Times New Roman" w:eastAsia="宋体" w:cs="Times New Roman"/>
          <w:szCs w:val="21"/>
          <w:vertAlign w:val="subscript"/>
        </w:rPr>
        <w:t>3</w:t>
      </w:r>
      <w:r>
        <w:rPr>
          <w:rFonts w:ascii="Times New Roman" w:hAnsi="Times New Roman" w:eastAsia="宋体" w:cs="Times New Roman"/>
          <w:szCs w:val="21"/>
          <w:vertAlign w:val="superscript"/>
        </w:rPr>
        <w:t>-</w:t>
      </w:r>
      <w:r>
        <w:rPr>
          <w:rFonts w:ascii="Times New Roman" w:hAnsi="Times New Roman" w:eastAsia="宋体" w:cs="Times New Roman"/>
          <w:szCs w:val="21"/>
        </w:rPr>
        <w:t>=FeCO</w:t>
      </w:r>
      <w:r>
        <w:rPr>
          <w:rFonts w:ascii="Times New Roman" w:hAnsi="Times New Roman" w:eastAsia="宋体" w:cs="Times New Roman"/>
          <w:szCs w:val="21"/>
          <w:vertAlign w:val="subscript"/>
        </w:rPr>
        <w:t>3</w:t>
      </w:r>
      <w:r>
        <w:rPr>
          <w:rFonts w:ascii="Times New Roman" w:hAnsi="Times New Roman" w:eastAsia="宋体" w:cs="Times New Roman"/>
          <w:szCs w:val="21"/>
        </w:rPr>
        <w:t>↓+CO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p w14:paraId="7F05B5D0">
      <w:pPr>
        <w:adjustRightInd w:val="0"/>
        <w:snapToGrid w:val="0"/>
        <w:spacing w:line="360" w:lineRule="auto"/>
        <w:contextualSpacing/>
        <w:jc w:val="cente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21"/>
                    <a:stretch>
                      <a:fillRect/>
                    </a:stretch>
                  </pic:blipFill>
                  <pic:spPr>
                    <a:xfrm>
                      <a:off x="0" y="0"/>
                      <a:ext cx="1981200" cy="485775"/>
                    </a:xfrm>
                    <a:prstGeom prst="rect">
                      <a:avLst/>
                    </a:prstGeom>
                    <a:noFill/>
                    <a:ln>
                      <a:noFill/>
                    </a:ln>
                  </pic:spPr>
                </pic:pic>
              </a:graphicData>
            </a:graphic>
          </wp:inline>
        </w:drawing>
      </w:r>
    </w:p>
    <w:p w14:paraId="0070C3E7">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rPr>
      </w:pPr>
      <w:r>
        <w:rPr>
          <w:rFonts w:hint="eastAsia" w:ascii="微软雅黑" w:hAnsi="微软雅黑" w:eastAsia="微软雅黑" w:cs="微软雅黑"/>
          <w:b/>
          <w:bCs/>
          <w:color w:val="984807" w:themeColor="accent6" w:themeShade="80"/>
          <w:sz w:val="24"/>
        </w:rPr>
        <w:t>类型01 选项信息给与型方程式的正误判断</w:t>
      </w:r>
    </w:p>
    <w:p w14:paraId="7F5B3625">
      <w:pPr>
        <w:shd w:val="clear" w:color="auto" w:fill="FFFFFF"/>
        <w:spacing w:line="360" w:lineRule="auto"/>
        <w:jc w:val="left"/>
        <w:textAlignment w:val="center"/>
        <w:rPr>
          <w:rFonts w:ascii="Times New Roman" w:hAnsi="Times New Roman" w:eastAsia="宋体"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3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1．</w:t>
      </w:r>
      <w:r>
        <w:rPr>
          <w:rFonts w:ascii="Times New Roman" w:hAnsi="Times New Roman" w:eastAsia="宋体" w:cs="Times New Roman"/>
          <w:b/>
          <w:bCs/>
          <w:color w:val="0070C0"/>
          <w:szCs w:val="22"/>
        </w:rPr>
        <w:t>（2025·浙江1月卷）</w:t>
      </w:r>
      <w:r>
        <w:rPr>
          <w:rFonts w:ascii="Times New Roman" w:hAnsi="Times New Roman" w:eastAsia="宋体" w:cs="Times New Roman"/>
          <w:szCs w:val="22"/>
        </w:rPr>
        <w:t>下列方程式</w:t>
      </w:r>
      <w:r>
        <w:rPr>
          <w:rFonts w:ascii="Times New Roman" w:hAnsi="Times New Roman" w:eastAsia="宋体" w:cs="Times New Roman"/>
          <w:szCs w:val="22"/>
          <w:em w:val="dot"/>
        </w:rPr>
        <w:t>不正确</w:t>
      </w:r>
      <w:r>
        <w:rPr>
          <w:rFonts w:ascii="Times New Roman" w:hAnsi="Times New Roman" w:eastAsia="宋体" w:cs="Times New Roman"/>
          <w:szCs w:val="22"/>
        </w:rPr>
        <w:t>的是</w:t>
      </w:r>
    </w:p>
    <w:p w14:paraId="69392B5D">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w:t>
      </w:r>
      <w:r>
        <w:rPr>
          <w:rFonts w:hint="eastAsia" w:ascii="Times New Roman" w:hAnsi="Times New Roman" w:eastAsia="宋体" w:cs="Times New Roman"/>
          <w:szCs w:val="22"/>
        </w:rPr>
        <w:t>MnO</w:t>
      </w:r>
      <w:r>
        <w:rPr>
          <w:rFonts w:hint="eastAsia" w:ascii="Times New Roman" w:hAnsi="Times New Roman" w:eastAsia="宋体" w:cs="Times New Roman"/>
          <w:szCs w:val="22"/>
          <w:vertAlign w:val="subscript"/>
        </w:rPr>
        <w:t>2</w:t>
      </w:r>
      <w:r>
        <w:rPr>
          <w:rFonts w:ascii="Times New Roman" w:hAnsi="Times New Roman" w:eastAsia="宋体" w:cs="Times New Roman"/>
          <w:szCs w:val="22"/>
        </w:rPr>
        <w:t>与浓盐酸反应：</w:t>
      </w:r>
      <w:r>
        <w:rPr>
          <w:rFonts w:hint="eastAsia" w:ascii="Times New Roman" w:hAnsi="Times New Roman" w:eastAsia="宋体" w:cs="Times New Roman"/>
          <w:szCs w:val="22"/>
        </w:rPr>
        <w:t>MnO</w:t>
      </w:r>
      <w:r>
        <w:rPr>
          <w:rFonts w:hint="eastAsia" w:ascii="Times New Roman" w:hAnsi="Times New Roman" w:eastAsia="宋体" w:cs="Times New Roman"/>
          <w:szCs w:val="22"/>
          <w:vertAlign w:val="subscript"/>
        </w:rPr>
        <w:t>2</w:t>
      </w:r>
      <w:r>
        <w:rPr>
          <w:rFonts w:hint="eastAsia" w:ascii="Times New Roman" w:hAnsi="Times New Roman" w:eastAsia="宋体" w:cs="Times New Roman"/>
          <w:szCs w:val="22"/>
        </w:rPr>
        <w:t>+4H</w:t>
      </w:r>
      <w:r>
        <w:rPr>
          <w:rFonts w:hint="eastAsia" w:ascii="Times New Roman" w:hAnsi="Times New Roman" w:eastAsia="宋体" w:cs="Times New Roman"/>
          <w:szCs w:val="22"/>
          <w:vertAlign w:val="superscript"/>
        </w:rPr>
        <w:t>+</w:t>
      </w:r>
      <w:r>
        <w:rPr>
          <w:rFonts w:hint="eastAsia" w:ascii="Times New Roman" w:hAnsi="Times New Roman" w:eastAsia="宋体" w:cs="Times New Roman"/>
          <w:szCs w:val="22"/>
        </w:rPr>
        <w:t>+2Cl</w:t>
      </w:r>
      <w:r>
        <w:rPr>
          <w:rFonts w:hint="eastAsia" w:ascii="Times New Roman" w:hAnsi="Times New Roman" w:eastAsia="宋体" w:cs="Times New Roman"/>
          <w:szCs w:val="22"/>
          <w:vertAlign w:val="superscript"/>
        </w:rPr>
        <w:t>-</w:t>
      </w:r>
      <w:bookmarkStart w:id="0" w:name="_Hlk195458052"/>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16"/>
          <w:szCs w:val="21"/>
        </w:rPr>
        <w:instrText xml:space="preserve">====</w:instrText>
      </w:r>
      <w:r>
        <w:rPr>
          <w:rFonts w:ascii="Times New Roman" w:hAnsi="Times New Roman" w:eastAsia="宋体" w:cs="Times New Roman"/>
          <w:szCs w:val="21"/>
        </w:rPr>
        <w:instrText xml:space="preserve">=,\s\up7(</w:instrText>
      </w:r>
      <w:r>
        <w:rPr>
          <w:rFonts w:hint="eastAsia" w:ascii="宋体" w:hAnsi="宋体" w:eastAsia="宋体" w:cs="宋体"/>
          <w:szCs w:val="21"/>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bookmarkEnd w:id="0"/>
      <w:r>
        <w:rPr>
          <w:rFonts w:hint="eastAsia" w:ascii="Times New Roman" w:hAnsi="Times New Roman" w:eastAsia="宋体" w:cs="Times New Roman"/>
          <w:szCs w:val="21"/>
        </w:rPr>
        <w:t>Mn</w:t>
      </w:r>
      <w:r>
        <w:rPr>
          <w:rFonts w:hint="eastAsia" w:ascii="Times New Roman" w:hAnsi="Times New Roman" w:eastAsia="宋体" w:cs="Times New Roman"/>
          <w:szCs w:val="21"/>
          <w:vertAlign w:val="superscript"/>
        </w:rPr>
        <w:t>2+</w:t>
      </w:r>
      <w:r>
        <w:rPr>
          <w:rFonts w:hint="eastAsia" w:ascii="Times New Roman" w:hAnsi="Times New Roman" w:eastAsia="宋体" w:cs="Times New Roman"/>
          <w:szCs w:val="21"/>
        </w:rPr>
        <w:t>+Cl</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↑+2H</w:t>
      </w:r>
      <w:r>
        <w:rPr>
          <w:rFonts w:hint="eastAsia" w:ascii="Times New Roman" w:hAnsi="Times New Roman" w:eastAsia="宋体" w:cs="Times New Roman"/>
          <w:szCs w:val="21"/>
          <w:vertAlign w:val="subscript"/>
        </w:rPr>
        <w:t>2</w:t>
      </w:r>
      <w:r>
        <w:rPr>
          <w:rFonts w:hint="eastAsia" w:ascii="Times New Roman" w:hAnsi="Times New Roman" w:eastAsia="宋体" w:cs="Times New Roman"/>
          <w:szCs w:val="21"/>
        </w:rPr>
        <w:t>O</w:t>
      </w:r>
    </w:p>
    <w:p w14:paraId="51418DCA">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ascii="Times New Roman" w:hAnsi="Times New Roman" w:eastAsia="宋体" w:cs="Times New Roman"/>
          <w:szCs w:val="22"/>
        </w:rPr>
        <w:object>
          <v:shape id="_x0000_i1025" o:spt="75" alt="eqId2d6149377ee90af173136c0119993ccb" type="#_x0000_t75" style="height:15.75pt;width:22.9pt;" o:ole="t" filled="f" o:preferrelative="t" stroked="f" coordsize="21600,21600">
            <v:path/>
            <v:fill on="f" focussize="0,0"/>
            <v:stroke on="f" joinstyle="miter"/>
            <v:imagedata r:id="rId23" o:title="eqId2d6149377ee90af173136c0119993ccb"/>
            <o:lock v:ext="edit" aspectratio="t"/>
            <w10:wrap type="none"/>
            <w10:anchorlock/>
          </v:shape>
          <o:OLEObject Type="Embed" ProgID="Equation.DSMT4" ShapeID="_x0000_i1025" DrawAspect="Content" ObjectID="_1468075725" r:id="rId22">
            <o:LockedField>false</o:LockedField>
          </o:OLEObject>
        </w:object>
      </w:r>
      <w:r>
        <w:rPr>
          <w:rFonts w:ascii="Times New Roman" w:hAnsi="Times New Roman" w:eastAsia="宋体" w:cs="Times New Roman"/>
          <w:szCs w:val="22"/>
        </w:rPr>
        <w:t>与</w:t>
      </w:r>
      <w:r>
        <w:rPr>
          <w:rFonts w:ascii="Times New Roman" w:hAnsi="Times New Roman" w:eastAsia="宋体" w:cs="Times New Roman"/>
          <w:szCs w:val="22"/>
        </w:rPr>
        <w:object>
          <v:shape id="_x0000_i1026" o:spt="75" alt="eqId98183b7becdd0efb6fe8f57cdcbce983" type="#_x0000_t75" style="height:15.75pt;width:22.9pt;" o:ole="t" filled="f" o:preferrelative="t" stroked="f" coordsize="21600,21600">
            <v:path/>
            <v:fill on="f" focussize="0,0"/>
            <v:stroke on="f" joinstyle="miter"/>
            <v:imagedata r:id="rId25" o:title="eqId98183b7becdd0efb6fe8f57cdcbce983"/>
            <o:lock v:ext="edit" aspectratio="t"/>
            <w10:wrap type="none"/>
            <w10:anchorlock/>
          </v:shape>
          <o:OLEObject Type="Embed" ProgID="Equation.DSMT4" ShapeID="_x0000_i1026" DrawAspect="Content" ObjectID="_1468075726" r:id="rId24">
            <o:LockedField>false</o:LockedField>
          </o:OLEObject>
        </w:object>
      </w:r>
      <w:r>
        <w:rPr>
          <w:rFonts w:ascii="Times New Roman" w:hAnsi="Times New Roman" w:eastAsia="宋体" w:cs="Times New Roman"/>
          <w:szCs w:val="22"/>
        </w:rPr>
        <w:t>反应：</w:t>
      </w:r>
      <w:r>
        <w:rPr>
          <w:rFonts w:ascii="Times New Roman" w:hAnsi="Times New Roman" w:eastAsia="宋体" w:cs="Times New Roman"/>
          <w:szCs w:val="22"/>
        </w:rPr>
        <w:object>
          <v:shape id="_x0000_i1027" o:spt="75" alt="eqId5e5de3dae2d1d5bb5cbb34896caa4677" type="#_x0000_t75" style="height:16.5pt;width:145.9pt;" o:ole="t" filled="f" o:preferrelative="t" stroked="f" coordsize="21600,21600">
            <v:path/>
            <v:fill on="f" focussize="0,0"/>
            <v:stroke on="f" joinstyle="miter"/>
            <v:imagedata r:id="rId27" o:title="eqId5e5de3dae2d1d5bb5cbb34896caa4677"/>
            <o:lock v:ext="edit" aspectratio="t"/>
            <w10:wrap type="none"/>
            <w10:anchorlock/>
          </v:shape>
          <o:OLEObject Type="Embed" ProgID="Equation.DSMT4" ShapeID="_x0000_i1027" DrawAspect="Content" ObjectID="_1468075727" r:id="rId26">
            <o:LockedField>false</o:LockedField>
          </o:OLEObject>
        </w:object>
      </w:r>
    </w:p>
    <w:p w14:paraId="5AE953A6">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C．将少量灼热的</w:t>
      </w:r>
      <w:r>
        <w:rPr>
          <w:rFonts w:ascii="Times New Roman" w:hAnsi="Times New Roman" w:eastAsia="宋体" w:cs="Times New Roman"/>
          <w:szCs w:val="22"/>
        </w:rPr>
        <w:object>
          <v:shape id="_x0000_i1028" o:spt="75" alt="eqId43d894bc065e134464eefd906187b16b" type="#_x0000_t75" style="height:10.9pt;width:22.15pt;" o:ole="t" filled="f" o:preferrelative="t" stroked="f" coordsize="21600,21600">
            <v:path/>
            <v:fill on="f" focussize="0,0"/>
            <v:stroke on="f" joinstyle="miter"/>
            <v:imagedata r:id="rId29" o:title="eqId43d894bc065e134464eefd906187b16b"/>
            <o:lock v:ext="edit" aspectratio="t"/>
            <w10:wrap type="none"/>
            <w10:anchorlock/>
          </v:shape>
          <o:OLEObject Type="Embed" ProgID="Equation.DSMT4" ShapeID="_x0000_i1028" DrawAspect="Content" ObjectID="_1468075728" r:id="rId28">
            <o:LockedField>false</o:LockedField>
          </o:OLEObject>
        </w:object>
      </w:r>
      <w:r>
        <w:rPr>
          <w:rFonts w:ascii="Times New Roman" w:hAnsi="Times New Roman" w:eastAsia="宋体" w:cs="Times New Roman"/>
          <w:szCs w:val="22"/>
        </w:rPr>
        <w:t>加入</w:t>
      </w:r>
      <w:r>
        <w:rPr>
          <w:rFonts w:ascii="Times New Roman" w:hAnsi="Times New Roman" w:eastAsia="宋体" w:cs="Times New Roman"/>
          <w:szCs w:val="22"/>
        </w:rPr>
        <w:object>
          <v:shape id="_x0000_i1029" o:spt="75" alt="eqId84a62a1e1415b6a0b8bbb237a98dc9d1" type="#_x0000_t75" style="height:15.75pt;width:55.5pt;" o:ole="t" filled="f" o:preferrelative="t" stroked="f" coordsize="21600,21600">
            <v:path/>
            <v:fill on="f" focussize="0,0"/>
            <v:stroke on="f" joinstyle="miter"/>
            <v:imagedata r:id="rId31" o:title="eqId84a62a1e1415b6a0b8bbb237a98dc9d1"/>
            <o:lock v:ext="edit" aspectratio="t"/>
            <w10:wrap type="none"/>
            <w10:anchorlock/>
          </v:shape>
          <o:OLEObject Type="Embed" ProgID="Equation.DSMT4" ShapeID="_x0000_i1029" DrawAspect="Content" ObjectID="_1468075729" r:id="rId30">
            <o:LockedField>false</o:LockedField>
          </o:OLEObject>
        </w:object>
      </w:r>
      <w:r>
        <w:rPr>
          <w:rFonts w:ascii="Times New Roman" w:hAnsi="Times New Roman" w:eastAsia="宋体" w:cs="Times New Roman"/>
          <w:szCs w:val="22"/>
        </w:rPr>
        <w:t>中：</w:t>
      </w:r>
      <w:r>
        <w:rPr>
          <w:rFonts w:ascii="Times New Roman" w:hAnsi="Times New Roman" w:eastAsia="宋体" w:cs="Times New Roman"/>
          <w:szCs w:val="22"/>
        </w:rPr>
        <w:object>
          <v:shape id="_x0000_i1030" o:spt="75" alt="eqId4de0af1ba1494321419db76e9e70d8dd" type="#_x0000_t75" style="height:16.15pt;width:204pt;" o:ole="t" filled="f" o:preferrelative="t" stroked="f" coordsize="21600,21600">
            <v:path/>
            <v:fill on="f" focussize="0,0"/>
            <v:stroke on="f" joinstyle="miter"/>
            <v:imagedata r:id="rId33" o:title="eqId4de0af1ba1494321419db76e9e70d8dd"/>
            <o:lock v:ext="edit" aspectratio="t"/>
            <w10:wrap type="none"/>
            <w10:anchorlock/>
          </v:shape>
          <o:OLEObject Type="Embed" ProgID="Equation.DSMT4" ShapeID="_x0000_i1030" DrawAspect="Content" ObjectID="_1468075730" r:id="rId32">
            <o:LockedField>false</o:LockedField>
          </o:OLEObject>
        </w:object>
      </w:r>
    </w:p>
    <w:p w14:paraId="443AFC45">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D．将</w:t>
      </w:r>
      <w:r>
        <w:rPr>
          <w:rFonts w:ascii="Times New Roman" w:hAnsi="Times New Roman" w:eastAsia="宋体" w:cs="Times New Roman"/>
          <w:szCs w:val="22"/>
        </w:rPr>
        <w:object>
          <v:shape id="_x0000_i1031" o:spt="75" alt="eqId3cd6200aa9357b208a994c93c210ff60" type="#_x0000_t75" style="height:13.9pt;width:18.4pt;" o:ole="t" filled="f" o:preferrelative="t" stroked="f" coordsize="21600,21600">
            <v:path/>
            <v:fill on="f" focussize="0,0"/>
            <v:stroke on="f" joinstyle="miter"/>
            <v:imagedata r:id="rId35" o:title="eqId3cd6200aa9357b208a994c93c210ff60"/>
            <o:lock v:ext="edit" aspectratio="t"/>
            <w10:wrap type="none"/>
            <w10:anchorlock/>
          </v:shape>
          <o:OLEObject Type="Embed" ProgID="Equation.DSMT4" ShapeID="_x0000_i1031" DrawAspect="Content" ObjectID="_1468075731" r:id="rId34">
            <o:LockedField>false</o:LockedField>
          </o:OLEObject>
        </w:object>
      </w:r>
      <w:r>
        <w:rPr>
          <w:rFonts w:ascii="Times New Roman" w:hAnsi="Times New Roman" w:eastAsia="宋体" w:cs="Times New Roman"/>
          <w:szCs w:val="22"/>
        </w:rPr>
        <w:t>通入酸性</w:t>
      </w:r>
      <w:r>
        <w:rPr>
          <w:rFonts w:ascii="Times New Roman" w:hAnsi="Times New Roman" w:eastAsia="宋体" w:cs="Times New Roman"/>
          <w:szCs w:val="22"/>
        </w:rPr>
        <w:object>
          <v:shape id="_x0000_i1032" o:spt="75" alt="eqId7a63afc18472bb4f4d6388cf207da8b4" type="#_x0000_t75" style="height:15.75pt;width:36.75pt;" o:ole="t" filled="f" o:preferrelative="t" stroked="f" coordsize="21600,21600">
            <v:path/>
            <v:fill on="f" focussize="0,0"/>
            <v:stroke on="f" joinstyle="miter"/>
            <v:imagedata r:id="rId37" o:title="eqId7a63afc18472bb4f4d6388cf207da8b4"/>
            <o:lock v:ext="edit" aspectratio="t"/>
            <w10:wrap type="none"/>
            <w10:anchorlock/>
          </v:shape>
          <o:OLEObject Type="Embed" ProgID="Equation.DSMT4" ShapeID="_x0000_i1032" DrawAspect="Content" ObjectID="_1468075732" r:id="rId36">
            <o:LockedField>false</o:LockedField>
          </o:OLEObject>
        </w:object>
      </w:r>
      <w:r>
        <w:rPr>
          <w:rFonts w:ascii="Times New Roman" w:hAnsi="Times New Roman" w:eastAsia="宋体" w:cs="Times New Roman"/>
          <w:szCs w:val="22"/>
        </w:rPr>
        <w:t>溶液：</w:t>
      </w:r>
      <w:r>
        <w:rPr>
          <w:rFonts w:ascii="Times New Roman" w:hAnsi="Times New Roman" w:eastAsia="宋体" w:cs="Times New Roman"/>
          <w:szCs w:val="22"/>
        </w:rPr>
        <w:object>
          <v:shape id="_x0000_i1033" o:spt="75" alt="eqId60692bd1d99395e04c21b762156fd484" type="#_x0000_t75" style="height:16.5pt;width:202.5pt;" o:ole="t" filled="f" o:preferrelative="t" stroked="f" coordsize="21600,21600">
            <v:path/>
            <v:fill on="f" focussize="0,0"/>
            <v:stroke on="f" joinstyle="miter"/>
            <v:imagedata r:id="rId39" o:title="eqId60692bd1d99395e04c21b762156fd484"/>
            <o:lock v:ext="edit" aspectratio="t"/>
            <w10:wrap type="none"/>
            <w10:anchorlock/>
          </v:shape>
          <o:OLEObject Type="Embed" ProgID="Equation.DSMT4" ShapeID="_x0000_i1033" DrawAspect="Content" ObjectID="_1468075733" r:id="rId38">
            <o:LockedField>false</o:LockedField>
          </o:OLEObject>
        </w:object>
      </w:r>
    </w:p>
    <w:p w14:paraId="02EA7E1D">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44"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【答案】D</w:t>
      </w:r>
    </w:p>
    <w:p w14:paraId="78F4E2F1">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【第一步 定题型，审题</w:t>
      </w:r>
      <w:r>
        <w:rPr>
          <w:rFonts w:hint="eastAsia" w:ascii="Times New Roman" w:hAnsi="Times New Roman" w:eastAsia="宋体" w:cs="Times New Roman"/>
          <w:b/>
          <w:bCs/>
          <w:color w:val="C00000"/>
        </w:rPr>
        <w:t>干</w:t>
      </w:r>
      <w:r>
        <w:rPr>
          <w:rFonts w:ascii="Times New Roman" w:hAnsi="Times New Roman" w:eastAsia="宋体" w:cs="Times New Roman"/>
          <w:b/>
          <w:bCs/>
          <w:color w:val="C00000"/>
        </w:rPr>
        <w:t>】</w:t>
      </w:r>
      <w:r>
        <w:rPr>
          <w:rFonts w:hint="eastAsia" w:ascii="Times New Roman" w:hAnsi="Times New Roman" w:eastAsia="宋体" w:cs="Times New Roman"/>
        </w:rPr>
        <w:t>本题是判断选项中不正确的方程式。</w:t>
      </w:r>
    </w:p>
    <w:tbl>
      <w:tblPr>
        <w:tblStyle w:val="9"/>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358"/>
        <w:gridCol w:w="2268"/>
      </w:tblGrid>
      <w:tr w14:paraId="6FFE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6FC9EB81">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358" w:type="dxa"/>
          </w:tcPr>
          <w:p w14:paraId="305C94AC">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268" w:type="dxa"/>
          </w:tcPr>
          <w:p w14:paraId="6AC05808">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4B53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4C5C2FA">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358" w:type="dxa"/>
          </w:tcPr>
          <w:p w14:paraId="31D5A80B">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MnO</w:t>
            </w:r>
            <w:r>
              <w:rPr>
                <w:rFonts w:ascii="Times New Roman" w:hAnsi="Times New Roman" w:eastAsia="宋体" w:cs="Times New Roman"/>
                <w:szCs w:val="22"/>
                <w:vertAlign w:val="subscript"/>
              </w:rPr>
              <w:t>2</w:t>
            </w:r>
            <w:r>
              <w:rPr>
                <w:rFonts w:ascii="Times New Roman" w:hAnsi="Times New Roman" w:eastAsia="宋体" w:cs="Times New Roman"/>
                <w:szCs w:val="22"/>
              </w:rPr>
              <w:t>与浓盐酸在加热条件下反应生成氯化锰、氯气、水，所给离子方程式正确</w:t>
            </w:r>
          </w:p>
        </w:tc>
        <w:tc>
          <w:tcPr>
            <w:tcW w:w="2268" w:type="dxa"/>
          </w:tcPr>
          <w:p w14:paraId="6C9C82D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1803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7407B4C">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358" w:type="dxa"/>
          </w:tcPr>
          <w:p w14:paraId="5FC6F510">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二氧化氮与水反应生成硝酸和一氧化氮，所给离子方程式正确</w:t>
            </w:r>
          </w:p>
        </w:tc>
        <w:tc>
          <w:tcPr>
            <w:tcW w:w="2268" w:type="dxa"/>
          </w:tcPr>
          <w:p w14:paraId="6EB45A93">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6C6E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FDAB92A">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358" w:type="dxa"/>
          </w:tcPr>
          <w:p w14:paraId="64FE5D04">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乙醇的催化氧化生成乙醛，该反应氧化铜被还原生成铜，所给方程式正确</w:t>
            </w:r>
          </w:p>
        </w:tc>
        <w:tc>
          <w:tcPr>
            <w:tcW w:w="2268" w:type="dxa"/>
          </w:tcPr>
          <w:p w14:paraId="0D435DB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28DF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A98171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358" w:type="dxa"/>
          </w:tcPr>
          <w:p w14:paraId="17B9F83D">
            <w:pPr>
              <w:adjustRightInd w:val="0"/>
              <w:snapToGrid w:val="0"/>
              <w:spacing w:line="360" w:lineRule="auto"/>
              <w:contextualSpacing/>
              <w:jc w:val="left"/>
              <w:textAlignment w:val="center"/>
              <w:rPr>
                <w:rFonts w:ascii="Times New Roman" w:hAnsi="Times New Roman" w:eastAsia="宋体" w:cs="Times New Roman"/>
              </w:rPr>
            </w:pPr>
            <w:r>
              <w:rPr>
                <w:rFonts w:ascii="Times New Roman" w:hAnsi="Times New Roman" w:eastAsia="宋体" w:cs="Times New Roman"/>
                <w:szCs w:val="22"/>
              </w:rPr>
              <w:t>二氧化硫与酸性高锰酸钾溶液反应生成硫酸钾、硫酸锰和硫酸，反应的离子方程式为</w:t>
            </w:r>
            <w:r>
              <w:rPr>
                <w:rFonts w:ascii="Times New Roman" w:hAnsi="Times New Roman" w:eastAsia="宋体" w:cs="Times New Roman"/>
                <w:szCs w:val="22"/>
              </w:rPr>
              <w:object>
                <v:shape id="_x0000_i1034" o:spt="75" alt="eqId5f49e723f819dfc301363d78fc93b463" type="#_x0000_t75" style="height:15.75pt;width:192pt;" o:ole="t" filled="f" o:preferrelative="t" stroked="f" coordsize="21600,21600">
                  <v:path/>
                  <v:fill on="f" focussize="0,0"/>
                  <v:stroke on="f" joinstyle="miter"/>
                  <v:imagedata r:id="rId41" o:title="eqId5f49e723f819dfc301363d78fc93b463"/>
                  <o:lock v:ext="edit" aspectratio="t"/>
                  <w10:wrap type="none"/>
                  <w10:anchorlock/>
                </v:shape>
                <o:OLEObject Type="Embed" ProgID="Equation.DSMT4" ShapeID="_x0000_i1034" DrawAspect="Content" ObjectID="_1468075734" r:id="rId40">
                  <o:LockedField>false</o:LockedField>
                </o:OLEObject>
              </w:object>
            </w:r>
          </w:p>
        </w:tc>
        <w:tc>
          <w:tcPr>
            <w:tcW w:w="2268" w:type="dxa"/>
          </w:tcPr>
          <w:p w14:paraId="547508D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49354D17">
      <w:pPr>
        <w:shd w:val="clear" w:color="auto" w:fill="FFFFFF"/>
        <w:spacing w:line="360" w:lineRule="auto"/>
        <w:jc w:val="left"/>
        <w:textAlignment w:val="center"/>
        <w:rPr>
          <w:rFonts w:ascii="Times New Roman" w:hAnsi="Times New Roman" w:eastAsia="宋体" w:cs="Times New Roman"/>
          <w:szCs w:val="22"/>
        </w:rPr>
      </w:pPr>
      <w:r>
        <w:rPr>
          <w:rFonts w:hint="eastAsia" w:ascii="微软雅黑" w:hAnsi="微软雅黑" w:eastAsia="微软雅黑" w:cs="微软雅黑"/>
          <w:sz w:val="24"/>
          <w:u w:val="double"/>
        </w:rPr>
        <w:drawing>
          <wp:inline distT="0" distB="0" distL="114300" distR="114300">
            <wp:extent cx="182880" cy="182880"/>
            <wp:effectExtent l="0" t="0" r="7620" b="7620"/>
            <wp:docPr id="49"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color w:val="FF0000"/>
        </w:rPr>
        <w:t xml:space="preserve"> </w:t>
      </w:r>
      <w:r>
        <w:rPr>
          <w:rFonts w:ascii="Times New Roman" w:hAnsi="Times New Roman" w:eastAsia="宋体" w:cs="Times New Roman"/>
          <w:b/>
          <w:bCs/>
          <w:color w:val="0070C0"/>
          <w:szCs w:val="22"/>
        </w:rPr>
        <w:t>（2025·河南卷）</w:t>
      </w:r>
      <w:r>
        <w:rPr>
          <w:rFonts w:ascii="Times New Roman" w:hAnsi="Times New Roman" w:eastAsia="宋体" w:cs="Times New Roman"/>
          <w:szCs w:val="22"/>
        </w:rPr>
        <w:t>对于下列过程中发生的化学反应。相应离子方程式正确的是</w:t>
      </w:r>
    </w:p>
    <w:p w14:paraId="1CDB4ECA">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A．磷酸二氢钠水解：</w:t>
      </w:r>
      <w:r>
        <w:rPr>
          <w:rFonts w:ascii="Times New Roman" w:hAnsi="Times New Roman" w:eastAsia="宋体" w:cs="Times New Roman"/>
          <w:szCs w:val="22"/>
        </w:rPr>
        <w:object>
          <v:shape id="_x0000_i1035" o:spt="75" alt="eqId4f02ccb2d8adcb1a4d37e1bc660d9cb1" type="#_x0000_t75" style="height:16.5pt;width:138pt;" o:ole="t" filled="f" o:preferrelative="t" stroked="f" coordsize="21600,21600">
            <v:path/>
            <v:fill on="f" focussize="0,0"/>
            <v:stroke on="f" joinstyle="miter"/>
            <v:imagedata r:id="rId43" o:title="eqId4f02ccb2d8adcb1a4d37e1bc660d9cb1"/>
            <o:lock v:ext="edit" aspectratio="t"/>
            <w10:wrap type="none"/>
            <w10:anchorlock/>
          </v:shape>
          <o:OLEObject Type="Embed" ProgID="Equation.DSMT4" ShapeID="_x0000_i1035" DrawAspect="Content" ObjectID="_1468075735" r:id="rId42">
            <o:LockedField>false</o:LockedField>
          </o:OLEObject>
        </w:object>
      </w:r>
    </w:p>
    <w:p w14:paraId="246A5049">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B．用稀盐酸浸泡氧化银：</w:t>
      </w:r>
      <w:r>
        <w:rPr>
          <w:rFonts w:ascii="Times New Roman" w:hAnsi="Times New Roman" w:eastAsia="宋体" w:cs="Times New Roman"/>
          <w:szCs w:val="22"/>
        </w:rPr>
        <w:object>
          <v:shape id="_x0000_i1036" o:spt="75" alt="eqId5f5ca70f7db4d9d6f0eaca868dd4ee92" type="#_x0000_t75" style="height:17.25pt;width:117.75pt;" o:ole="t" filled="f" o:preferrelative="t" stroked="f" coordsize="21600,21600">
            <v:path/>
            <v:fill on="f" focussize="0,0"/>
            <v:stroke on="f" joinstyle="miter"/>
            <v:imagedata r:id="rId45" o:title="eqId5f5ca70f7db4d9d6f0eaca868dd4ee92"/>
            <o:lock v:ext="edit" aspectratio="t"/>
            <w10:wrap type="none"/>
            <w10:anchorlock/>
          </v:shape>
          <o:OLEObject Type="Embed" ProgID="Equation.DSMT4" ShapeID="_x0000_i1036" DrawAspect="Content" ObjectID="_1468075736" r:id="rId44">
            <o:LockedField>false</o:LockedField>
          </o:OLEObject>
        </w:object>
      </w:r>
    </w:p>
    <w:p w14:paraId="1D96BD24">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C．向次氯酸钠溶液中加入碘化氢溶液：</w:t>
      </w:r>
      <w:r>
        <w:rPr>
          <w:rFonts w:ascii="Times New Roman" w:hAnsi="Times New Roman" w:eastAsia="宋体" w:cs="Times New Roman"/>
          <w:szCs w:val="22"/>
        </w:rPr>
        <w:object>
          <v:shape id="_x0000_i1037" o:spt="75" alt="eqId32215146b24eefedc83679a0c6ff928c" type="#_x0000_t75" style="height:13.9pt;width:83.65pt;" o:ole="t" filled="f" o:preferrelative="t" stroked="f" coordsize="21600,21600">
            <v:path/>
            <v:fill on="f" focussize="0,0"/>
            <v:stroke on="f" joinstyle="miter"/>
            <v:imagedata r:id="rId47" o:title="eqId32215146b24eefedc83679a0c6ff928c"/>
            <o:lock v:ext="edit" aspectratio="t"/>
            <w10:wrap type="none"/>
            <w10:anchorlock/>
          </v:shape>
          <o:OLEObject Type="Embed" ProgID="Equation.DSMT4" ShapeID="_x0000_i1037" DrawAspect="Content" ObjectID="_1468075737" r:id="rId46">
            <o:LockedField>false</o:LockedField>
          </o:OLEObject>
        </w:object>
      </w:r>
    </w:p>
    <w:p w14:paraId="3AE2BF88">
      <w:pPr>
        <w:shd w:val="clear" w:color="auto" w:fill="FFFFFF"/>
        <w:spacing w:line="360" w:lineRule="auto"/>
        <w:ind w:left="300"/>
        <w:jc w:val="left"/>
        <w:textAlignment w:val="center"/>
        <w:rPr>
          <w:rFonts w:ascii="Times New Roman" w:hAnsi="Times New Roman" w:eastAsia="宋体" w:cs="Times New Roman"/>
          <w:szCs w:val="22"/>
        </w:rPr>
      </w:pPr>
      <w:r>
        <w:rPr>
          <w:rFonts w:ascii="Times New Roman" w:hAnsi="Times New Roman" w:eastAsia="宋体" w:cs="Times New Roman"/>
          <w:szCs w:val="22"/>
        </w:rPr>
        <w:t>D．向硫酸氢钠溶液中滴加少量碳酸氢钡溶液：</w:t>
      </w:r>
      <w:r>
        <w:rPr>
          <w:rFonts w:ascii="Times New Roman" w:hAnsi="Times New Roman" w:eastAsia="宋体" w:cs="Times New Roman"/>
          <w:szCs w:val="22"/>
        </w:rPr>
        <w:object>
          <v:shape id="_x0000_i1038" o:spt="75" alt="eqId9d0543871a87c871effc0b817794de88" type="#_x0000_t75" style="height:16.9pt;width:226.9pt;" o:ole="t" filled="f" o:preferrelative="t" stroked="f" coordsize="21600,21600">
            <v:path/>
            <v:fill on="f" focussize="0,0"/>
            <v:stroke on="f" joinstyle="miter"/>
            <v:imagedata r:id="rId49" o:title="eqId9d0543871a87c871effc0b817794de88"/>
            <o:lock v:ext="edit" aspectratio="t"/>
            <w10:wrap type="none"/>
            <w10:anchorlock/>
          </v:shape>
          <o:OLEObject Type="Embed" ProgID="Equation.DSMT4" ShapeID="_x0000_i1038" DrawAspect="Content" ObjectID="_1468075738" r:id="rId48">
            <o:LockedField>false</o:LockedField>
          </o:OLEObject>
        </w:object>
      </w:r>
    </w:p>
    <w:p w14:paraId="27DA99C0">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【答案】A</w:t>
      </w:r>
    </w:p>
    <w:p w14:paraId="08493052">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【详解】A．磷酸二氢钠水解产生OH</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，离子方程式为</w:t>
      </w:r>
      <w:r>
        <w:rPr>
          <w:rFonts w:ascii="Times New Roman" w:hAnsi="Times New Roman" w:eastAsia="宋体" w:cs="Times New Roman"/>
          <w:color w:val="FF0000"/>
          <w:szCs w:val="22"/>
        </w:rPr>
        <w:object>
          <v:shape id="_x0000_i1039" o:spt="75" alt="eqId4f02ccb2d8adcb1a4d37e1bc660d9cb1" type="#_x0000_t75" style="height:16.5pt;width:138pt;" o:ole="t" filled="f" o:preferrelative="t" stroked="f" coordsize="21600,21600">
            <v:path/>
            <v:fill on="f" focussize="0,0"/>
            <v:stroke on="f" joinstyle="miter"/>
            <v:imagedata r:id="rId43" o:title="eqId4f02ccb2d8adcb1a4d37e1bc660d9cb1"/>
            <o:lock v:ext="edit" aspectratio="t"/>
            <w10:wrap type="none"/>
            <w10:anchorlock/>
          </v:shape>
          <o:OLEObject Type="Embed" ProgID="Equation.DSMT4" ShapeID="_x0000_i1039" DrawAspect="Content" ObjectID="_1468075739" r:id="rId50">
            <o:LockedField>false</o:LockedField>
          </o:OLEObject>
        </w:object>
      </w:r>
      <w:r>
        <w:rPr>
          <w:rFonts w:ascii="Times New Roman" w:hAnsi="Times New Roman" w:eastAsia="宋体" w:cs="Times New Roman"/>
          <w:color w:val="FF0000"/>
          <w:szCs w:val="22"/>
        </w:rPr>
        <w:t>，A正确；</w:t>
      </w:r>
    </w:p>
    <w:p w14:paraId="7ACF7DE5">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B．用稀盐酸浸泡氧化银生成AgCl沉淀，离子方程式为Ag</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O+2H</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+2Cl</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=2AgCl+H</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O，B错误；</w:t>
      </w:r>
    </w:p>
    <w:p w14:paraId="051DBEAB">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C．向次氯酸钠溶液中加入碘化氢溶液发生氧化还原反应，离子方程式为ClO</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+2I</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+2H</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=I</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+Cl</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+H</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O，C错误；</w:t>
      </w:r>
    </w:p>
    <w:p w14:paraId="61285EFD">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D．向硫酸氢钠溶液中滴加少量碳酸氢钡溶液，反应的离子方程式为</w:t>
      </w:r>
      <w:r>
        <w:rPr>
          <w:rFonts w:ascii="Times New Roman" w:hAnsi="Times New Roman" w:eastAsia="宋体" w:cs="Times New Roman"/>
          <w:color w:val="FF0000"/>
          <w:szCs w:val="22"/>
        </w:rPr>
        <w:object>
          <v:shape id="_x0000_i1040" o:spt="75" alt="eqIdc7d43ce3f7df6aebfee6f7831536e730" type="#_x0000_t75" style="height:16.9pt;width:225.4pt;" o:ole="t" filled="f" o:preferrelative="t" stroked="f" coordsize="21600,21600">
            <v:path/>
            <v:fill on="f" focussize="0,0"/>
            <v:stroke on="f" joinstyle="miter"/>
            <v:imagedata r:id="rId52" o:title="eqIdc7d43ce3f7df6aebfee6f7831536e730"/>
            <o:lock v:ext="edit" aspectratio="t"/>
            <w10:wrap type="none"/>
            <w10:anchorlock/>
          </v:shape>
          <o:OLEObject Type="Embed" ProgID="Equation.DSMT4" ShapeID="_x0000_i1040" DrawAspect="Content" ObjectID="_1468075740" r:id="rId51">
            <o:LockedField>false</o:LockedField>
          </o:OLEObject>
        </w:object>
      </w:r>
      <w:r>
        <w:rPr>
          <w:rFonts w:ascii="Times New Roman" w:hAnsi="Times New Roman" w:eastAsia="宋体" w:cs="Times New Roman"/>
          <w:color w:val="FF0000"/>
          <w:szCs w:val="22"/>
        </w:rPr>
        <w:t>，D错误；</w:t>
      </w:r>
    </w:p>
    <w:p w14:paraId="64D10AF1">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答案选A。</w:t>
      </w:r>
    </w:p>
    <w:p w14:paraId="429DA321">
      <w:pPr>
        <w:shd w:val="clear" w:color="auto" w:fill="FFFFFF"/>
        <w:spacing w:line="360" w:lineRule="auto"/>
        <w:jc w:val="left"/>
        <w:textAlignment w:val="center"/>
        <w:rPr>
          <w:rFonts w:ascii="Times New Roman" w:hAnsi="Times New Roman" w:eastAsia="宋体" w:cs="Times New Roman"/>
          <w:szCs w:val="22"/>
        </w:rPr>
      </w:pPr>
      <w:r>
        <w:rPr>
          <w:rFonts w:hint="eastAsia" w:ascii="Times New Roman" w:hAnsi="Times New Roman" w:eastAsia="宋体" w:cs="Times New Roman"/>
          <w:szCs w:val="22"/>
        </w:rPr>
        <w:t>2</w:t>
      </w:r>
      <w:r>
        <w:rPr>
          <w:rFonts w:ascii="Times New Roman" w:hAnsi="Times New Roman" w:eastAsia="宋体" w:cs="Times New Roman"/>
          <w:szCs w:val="22"/>
        </w:rPr>
        <w:t>．</w:t>
      </w:r>
      <w:r>
        <w:rPr>
          <w:rFonts w:ascii="Times New Roman" w:hAnsi="Times New Roman" w:eastAsia="宋体" w:cs="Times New Roman"/>
          <w:b/>
          <w:bCs/>
          <w:color w:val="0070C0"/>
          <w:szCs w:val="22"/>
        </w:rPr>
        <w:t>（2025·重庆卷）</w:t>
      </w:r>
      <w:r>
        <w:rPr>
          <w:rFonts w:ascii="Times New Roman" w:hAnsi="Times New Roman" w:eastAsia="宋体" w:cs="Times New Roman"/>
          <w:szCs w:val="22"/>
        </w:rPr>
        <w:t>下列有关离子反应错误的是</w:t>
      </w:r>
    </w:p>
    <w:p w14:paraId="34881230">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A．Ca(OH)</w:t>
      </w:r>
      <w:r>
        <w:rPr>
          <w:rFonts w:ascii="Times New Roman" w:hAnsi="Times New Roman" w:eastAsia="宋体" w:cs="Times New Roman"/>
          <w:szCs w:val="22"/>
          <w:vertAlign w:val="subscript"/>
        </w:rPr>
        <w:t>2</w:t>
      </w:r>
      <w:r>
        <w:rPr>
          <w:rFonts w:ascii="Times New Roman" w:hAnsi="Times New Roman" w:eastAsia="宋体" w:cs="Times New Roman"/>
          <w:szCs w:val="22"/>
        </w:rPr>
        <w:t>溶液滴入NaHSO</w:t>
      </w:r>
      <w:r>
        <w:rPr>
          <w:rFonts w:ascii="Times New Roman" w:hAnsi="Times New Roman" w:eastAsia="宋体" w:cs="Times New Roman"/>
          <w:szCs w:val="22"/>
          <w:vertAlign w:val="subscript"/>
        </w:rPr>
        <w:t>3</w:t>
      </w:r>
      <w:r>
        <w:rPr>
          <w:rFonts w:ascii="Times New Roman" w:hAnsi="Times New Roman" w:eastAsia="宋体" w:cs="Times New Roman"/>
          <w:szCs w:val="22"/>
        </w:rPr>
        <w:t>溶液中：</w:t>
      </w:r>
      <w:r>
        <w:rPr>
          <w:rFonts w:ascii="Times New Roman" w:hAnsi="Times New Roman" w:eastAsia="宋体" w:cs="Times New Roman"/>
          <w:szCs w:val="22"/>
        </w:rPr>
        <w:object>
          <v:shape id="_x0000_i1041" o:spt="75" alt="eqIdd7a1983d14844e2ffac02e8d39ae49ad" type="#_x0000_t75" style="height:16.5pt;width:103.15pt;" o:ole="t" filled="f" o:preferrelative="t" stroked="f" coordsize="21600,21600">
            <v:path/>
            <v:fill on="f" focussize="0,0"/>
            <v:stroke on="f" joinstyle="miter"/>
            <v:imagedata r:id="rId54" o:title="eqIdd7a1983d14844e2ffac02e8d39ae49ad"/>
            <o:lock v:ext="edit" aspectratio="t"/>
            <w10:wrap type="none"/>
            <w10:anchorlock/>
          </v:shape>
          <o:OLEObject Type="Embed" ProgID="Equation.DSMT4" ShapeID="_x0000_i1041" DrawAspect="Content" ObjectID="_1468075741" r:id="rId53">
            <o:LockedField>false</o:LockedField>
          </o:OLEObject>
        </w:object>
      </w:r>
    </w:p>
    <w:p w14:paraId="632E962D">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B．</w:t>
      </w:r>
      <w:r>
        <w:rPr>
          <w:rFonts w:ascii="Times New Roman" w:hAnsi="Times New Roman" w:eastAsia="宋体" w:cs="Times New Roman"/>
          <w:szCs w:val="22"/>
        </w:rPr>
        <w:object>
          <v:shape id="_x0000_i1042" o:spt="75" alt="eqId43e0b8564c0452cfe22da57a231c3c09" type="#_x0000_t75" style="height:15.75pt;width:31.5pt;" o:ole="t" filled="f" o:preferrelative="t" stroked="f" coordsize="21600,21600">
            <v:path/>
            <v:fill on="f" focussize="0,0"/>
            <v:stroke on="f" joinstyle="miter"/>
            <v:imagedata r:id="rId56" o:title="eqId43e0b8564c0452cfe22da57a231c3c09"/>
            <o:lock v:ext="edit" aspectratio="t"/>
            <w10:wrap type="none"/>
            <w10:anchorlock/>
          </v:shape>
          <o:OLEObject Type="Embed" ProgID="Equation.DSMT4" ShapeID="_x0000_i1042" DrawAspect="Content" ObjectID="_1468075742" r:id="rId55">
            <o:LockedField>false</o:LockedField>
          </o:OLEObject>
        </w:object>
      </w:r>
      <w:r>
        <w:rPr>
          <w:rFonts w:ascii="Times New Roman" w:hAnsi="Times New Roman" w:eastAsia="宋体" w:cs="Times New Roman"/>
          <w:szCs w:val="22"/>
        </w:rPr>
        <w:t>加入水中：</w:t>
      </w:r>
      <w:r>
        <w:rPr>
          <w:rFonts w:ascii="Times New Roman" w:hAnsi="Times New Roman" w:eastAsia="宋体" w:cs="Times New Roman"/>
          <w:szCs w:val="22"/>
        </w:rPr>
        <w:object>
          <v:shape id="_x0000_i1043" o:spt="75" alt="eqId9e44fc8fce687ff1c0a418c209d758ac" type="#_x0000_t75" style="height:20.25pt;width:171.75pt;" o:ole="t" filled="f" o:preferrelative="t" stroked="f" coordsize="21600,21600">
            <v:path/>
            <v:fill on="f" focussize="0,0"/>
            <v:stroke on="f" joinstyle="miter"/>
            <v:imagedata r:id="rId58" o:title="eqId9e44fc8fce687ff1c0a418c209d758ac"/>
            <o:lock v:ext="edit" aspectratio="t"/>
            <w10:wrap type="none"/>
            <w10:anchorlock/>
          </v:shape>
          <o:OLEObject Type="Embed" ProgID="Equation.DSMT4" ShapeID="_x0000_i1043" DrawAspect="Content" ObjectID="_1468075743" r:id="rId57">
            <o:LockedField>false</o:LockedField>
          </o:OLEObject>
        </w:object>
      </w:r>
    </w:p>
    <w:p w14:paraId="0D4414EB">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C．</w:t>
      </w:r>
      <w:r>
        <w:rPr>
          <w:rFonts w:ascii="Times New Roman" w:hAnsi="Times New Roman" w:eastAsia="宋体" w:cs="Times New Roman"/>
          <w:szCs w:val="22"/>
        </w:rPr>
        <w:object>
          <v:shape id="_x0000_i1044" o:spt="75" alt="eqId2d6149377ee90af173136c0119993ccb" type="#_x0000_t75" style="height:15.75pt;width:22.9pt;" o:ole="t" filled="f" o:preferrelative="t" stroked="f" coordsize="21600,21600">
            <v:path/>
            <v:fill on="f" focussize="0,0"/>
            <v:stroke on="f" joinstyle="miter"/>
            <v:imagedata r:id="rId23" o:title="eqId2d6149377ee90af173136c0119993ccb"/>
            <o:lock v:ext="edit" aspectratio="t"/>
            <w10:wrap type="none"/>
            <w10:anchorlock/>
          </v:shape>
          <o:OLEObject Type="Embed" ProgID="Equation.DSMT4" ShapeID="_x0000_i1044" DrawAspect="Content" ObjectID="_1468075744" r:id="rId59">
            <o:LockedField>false</o:LockedField>
          </o:OLEObject>
        </w:object>
      </w:r>
      <w:r>
        <w:rPr>
          <w:rFonts w:ascii="Times New Roman" w:hAnsi="Times New Roman" w:eastAsia="宋体" w:cs="Times New Roman"/>
          <w:szCs w:val="22"/>
        </w:rPr>
        <w:t>通入水中：</w:t>
      </w:r>
      <w:r>
        <w:rPr>
          <w:rFonts w:ascii="Times New Roman" w:hAnsi="Times New Roman" w:eastAsia="宋体" w:cs="Times New Roman"/>
          <w:szCs w:val="22"/>
        </w:rPr>
        <w:object>
          <v:shape id="_x0000_i1045" o:spt="75" alt="eqId5e5de3dae2d1d5bb5cbb34896caa4677" type="#_x0000_t75" style="height:16.5pt;width:145.9pt;" o:ole="t" filled="f" o:preferrelative="t" stroked="f" coordsize="21600,21600">
            <v:path/>
            <v:fill on="f" focussize="0,0"/>
            <v:stroke on="f" joinstyle="miter"/>
            <v:imagedata r:id="rId27" o:title="eqId5e5de3dae2d1d5bb5cbb34896caa4677"/>
            <o:lock v:ext="edit" aspectratio="t"/>
            <w10:wrap type="none"/>
            <w10:anchorlock/>
          </v:shape>
          <o:OLEObject Type="Embed" ProgID="Equation.DSMT4" ShapeID="_x0000_i1045" DrawAspect="Content" ObjectID="_1468075745" r:id="rId60">
            <o:LockedField>false</o:LockedField>
          </o:OLEObject>
        </w:object>
      </w:r>
    </w:p>
    <w:p w14:paraId="07E32350">
      <w:pPr>
        <w:shd w:val="clear" w:color="auto" w:fill="FFFFFF"/>
        <w:spacing w:line="360" w:lineRule="auto"/>
        <w:ind w:left="426"/>
        <w:jc w:val="left"/>
        <w:textAlignment w:val="center"/>
        <w:rPr>
          <w:rFonts w:ascii="Times New Roman" w:hAnsi="Times New Roman" w:eastAsia="宋体" w:cs="Times New Roman"/>
          <w:szCs w:val="22"/>
        </w:rPr>
      </w:pPr>
      <w:r>
        <w:rPr>
          <w:rFonts w:ascii="Times New Roman" w:hAnsi="Times New Roman" w:eastAsia="宋体" w:cs="Times New Roman"/>
          <w:szCs w:val="22"/>
        </w:rPr>
        <w:t>D．</w:t>
      </w:r>
      <w:r>
        <w:rPr>
          <w:rFonts w:ascii="Times New Roman" w:hAnsi="Times New Roman" w:eastAsia="宋体" w:cs="Times New Roman"/>
          <w:szCs w:val="22"/>
        </w:rPr>
        <w:object>
          <v:shape id="_x0000_i1046" o:spt="75" alt="eqId5d69d7191f7166d1c82e92bd9c6ef391" type="#_x0000_t75" style="height:16.15pt;width:16.9pt;" o:ole="t" filled="f" o:preferrelative="t" stroked="f" coordsize="21600,21600">
            <v:path/>
            <v:fill on="f" focussize="0,0"/>
            <v:stroke on="f" joinstyle="miter"/>
            <v:imagedata r:id="rId62" o:title="eqId5d69d7191f7166d1c82e92bd9c6ef391"/>
            <o:lock v:ext="edit" aspectratio="t"/>
            <w10:wrap type="none"/>
            <w10:anchorlock/>
          </v:shape>
          <o:OLEObject Type="Embed" ProgID="Equation.DSMT4" ShapeID="_x0000_i1046" DrawAspect="Content" ObjectID="_1468075746" r:id="rId61">
            <o:LockedField>false</o:LockedField>
          </o:OLEObject>
        </w:object>
      </w:r>
      <w:r>
        <w:rPr>
          <w:rFonts w:ascii="Times New Roman" w:hAnsi="Times New Roman" w:eastAsia="宋体" w:cs="Times New Roman"/>
          <w:szCs w:val="22"/>
        </w:rPr>
        <w:t>通入NaBr溶液中：</w:t>
      </w:r>
      <w:r>
        <w:rPr>
          <w:rFonts w:ascii="Times New Roman" w:hAnsi="Times New Roman" w:eastAsia="宋体" w:cs="Times New Roman"/>
          <w:szCs w:val="22"/>
        </w:rPr>
        <w:object>
          <v:shape id="_x0000_i1047" o:spt="75" alt="eqIde2cbf7d59a1a95d963575ae9f6bc766f" type="#_x0000_t75" style="height:16.9pt;width:101.25pt;" o:ole="t" filled="f" o:preferrelative="t" stroked="f" coordsize="21600,21600">
            <v:path/>
            <v:fill on="f" focussize="0,0"/>
            <v:stroke on="f" joinstyle="miter"/>
            <v:imagedata r:id="rId64" o:title="eqIde2cbf7d59a1a95d963575ae9f6bc766f"/>
            <o:lock v:ext="edit" aspectratio="t"/>
            <w10:wrap type="none"/>
            <w10:anchorlock/>
          </v:shape>
          <o:OLEObject Type="Embed" ProgID="Equation.DSMT4" ShapeID="_x0000_i1047" DrawAspect="Content" ObjectID="_1468075747" r:id="rId63">
            <o:LockedField>false</o:LockedField>
          </o:OLEObject>
        </w:object>
      </w:r>
    </w:p>
    <w:p w14:paraId="2FCE606C">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【答案】A</w:t>
      </w:r>
    </w:p>
    <w:p w14:paraId="1B55D718">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【详解】A．亚硫酸氢钠（NaHSO</w:t>
      </w:r>
      <w:r>
        <w:rPr>
          <w:rFonts w:ascii="Times New Roman" w:hAnsi="Times New Roman" w:eastAsia="宋体" w:cs="Times New Roman"/>
          <w:color w:val="FF0000"/>
          <w:szCs w:val="22"/>
          <w:vertAlign w:val="subscript"/>
        </w:rPr>
        <w:t>3</w:t>
      </w:r>
      <w:r>
        <w:rPr>
          <w:rFonts w:ascii="Times New Roman" w:hAnsi="Times New Roman" w:eastAsia="宋体" w:cs="Times New Roman"/>
          <w:color w:val="FF0000"/>
          <w:szCs w:val="22"/>
        </w:rPr>
        <w:t>）与石灰水反应时，HSO</w:t>
      </w:r>
      <w:r>
        <w:rPr>
          <w:rFonts w:ascii="Times New Roman" w:hAnsi="Times New Roman" w:eastAsia="宋体" w:cs="Times New Roman"/>
          <w:color w:val="FF0000"/>
          <w:szCs w:val="22"/>
        </w:rPr>
        <w:object>
          <v:shape id="_x0000_i1048" o:spt="75" alt="eqIdd7da75639d9df997d684f1d6d99692cd" type="#_x0000_t75" style="height:16.15pt;width:7.15pt;" o:ole="t" filled="f" o:preferrelative="t" stroked="f" coordsize="21600,21600">
            <v:path/>
            <v:fill on="f" focussize="0,0"/>
            <v:stroke on="f" joinstyle="miter"/>
            <v:imagedata r:id="rId66" o:title="eqIdd7da75639d9df997d684f1d6d99692cd"/>
            <o:lock v:ext="edit" aspectratio="t"/>
            <w10:wrap type="none"/>
            <w10:anchorlock/>
          </v:shape>
          <o:OLEObject Type="Embed" ProgID="Equation.DSMT4" ShapeID="_x0000_i1048" DrawAspect="Content" ObjectID="_1468075748" r:id="rId65">
            <o:LockedField>false</o:LockedField>
          </o:OLEObject>
        </w:object>
      </w:r>
      <w:r>
        <w:rPr>
          <w:rFonts w:ascii="Times New Roman" w:hAnsi="Times New Roman" w:eastAsia="宋体" w:cs="Times New Roman"/>
          <w:color w:val="FF0000"/>
          <w:szCs w:val="22"/>
        </w:rPr>
        <w:t>不能拆开，先与OH</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中和生成SO</w:t>
      </w:r>
      <w:r>
        <w:rPr>
          <w:rFonts w:ascii="Times New Roman" w:hAnsi="Times New Roman" w:eastAsia="宋体" w:cs="Times New Roman"/>
          <w:color w:val="FF0000"/>
          <w:szCs w:val="22"/>
        </w:rPr>
        <w:object>
          <v:shape id="_x0000_i1049" o:spt="75" alt="eqIdcf380e43b0ab93e2dd67599430ec88e5" type="#_x0000_t75" style="height:16.5pt;width:10.5pt;" o:ole="t" filled="f" o:preferrelative="t" stroked="f" coordsize="21600,21600">
            <v:path/>
            <v:fill on="f" focussize="0,0"/>
            <v:stroke on="f" joinstyle="miter"/>
            <v:imagedata r:id="rId68" o:title="eqIdcf380e43b0ab93e2dd67599430ec88e5"/>
            <o:lock v:ext="edit" aspectratio="t"/>
            <w10:wrap type="none"/>
            <w10:anchorlock/>
          </v:shape>
          <o:OLEObject Type="Embed" ProgID="Equation.DSMT4" ShapeID="_x0000_i1049" DrawAspect="Content" ObjectID="_1468075749" r:id="rId67">
            <o:LockedField>false</o:LockedField>
          </o:OLEObject>
        </w:object>
      </w:r>
      <w:r>
        <w:rPr>
          <w:rFonts w:ascii="Times New Roman" w:hAnsi="Times New Roman" w:eastAsia="宋体" w:cs="Times New Roman"/>
          <w:color w:val="FF0000"/>
          <w:szCs w:val="22"/>
        </w:rPr>
        <w:t>，再与Ca</w:t>
      </w:r>
      <w:r>
        <w:rPr>
          <w:rFonts w:ascii="Times New Roman" w:hAnsi="Times New Roman" w:eastAsia="宋体" w:cs="Times New Roman"/>
          <w:color w:val="FF0000"/>
          <w:szCs w:val="22"/>
          <w:vertAlign w:val="superscript"/>
        </w:rPr>
        <w:t>2+</w:t>
      </w:r>
      <w:r>
        <w:rPr>
          <w:rFonts w:ascii="Times New Roman" w:hAnsi="Times New Roman" w:eastAsia="宋体" w:cs="Times New Roman"/>
          <w:color w:val="FF0000"/>
          <w:szCs w:val="22"/>
        </w:rPr>
        <w:t>结合生成CaSO</w:t>
      </w:r>
      <w:r>
        <w:rPr>
          <w:rFonts w:ascii="Times New Roman" w:hAnsi="Times New Roman" w:eastAsia="宋体" w:cs="Times New Roman"/>
          <w:color w:val="FF0000"/>
          <w:szCs w:val="22"/>
          <w:vertAlign w:val="subscript"/>
        </w:rPr>
        <w:t>3</w:t>
      </w:r>
      <w:r>
        <w:rPr>
          <w:rFonts w:ascii="Times New Roman" w:hAnsi="Times New Roman" w:eastAsia="宋体" w:cs="Times New Roman"/>
          <w:color w:val="FF0000"/>
          <w:szCs w:val="22"/>
        </w:rPr>
        <w:t>沉淀，正确的方程式为：</w:t>
      </w:r>
      <w:r>
        <w:rPr>
          <w:rFonts w:ascii="Times New Roman" w:hAnsi="Times New Roman" w:eastAsia="宋体" w:cs="Times New Roman"/>
          <w:color w:val="FF0000"/>
          <w:szCs w:val="22"/>
        </w:rPr>
        <w:object>
          <v:shape id="_x0000_i1050" o:spt="75" alt="eqId7f7e4f0c9ecce1900359c9ac860514d6" type="#_x0000_t75" style="height:16.5pt;width:151.5pt;" o:ole="t" filled="f" o:preferrelative="t" stroked="f" coordsize="21600,21600">
            <v:path/>
            <v:fill on="f" focussize="0,0"/>
            <v:stroke on="f" joinstyle="miter"/>
            <v:imagedata r:id="rId70" o:title="eqId7f7e4f0c9ecce1900359c9ac860514d6"/>
            <o:lock v:ext="edit" aspectratio="t"/>
            <w10:wrap type="none"/>
            <w10:anchorlock/>
          </v:shape>
          <o:OLEObject Type="Embed" ProgID="Equation.DSMT4" ShapeID="_x0000_i1050" DrawAspect="Content" ObjectID="_1468075750" r:id="rId69">
            <o:LockedField>false</o:LockedField>
          </o:OLEObject>
        </w:object>
      </w:r>
      <w:r>
        <w:rPr>
          <w:rFonts w:ascii="Times New Roman" w:hAnsi="Times New Roman" w:eastAsia="宋体" w:cs="Times New Roman"/>
          <w:color w:val="FF0000"/>
          <w:szCs w:val="22"/>
        </w:rPr>
        <w:t>，A方程式错误；</w:t>
      </w:r>
    </w:p>
    <w:p w14:paraId="47296E9D">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B．Na</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与水反应的离子方程式为2Na</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+2H</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O=4Na</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+4OH</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↑，符合反应实际（生成NaOH和O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），B离子方程式正确；</w:t>
      </w:r>
    </w:p>
    <w:p w14:paraId="1B854E09">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C．NO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与水反应的离子方程式为3NO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+H</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O=2H</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+2NO</w:t>
      </w:r>
      <w:r>
        <w:rPr>
          <w:rFonts w:ascii="Times New Roman" w:hAnsi="Times New Roman" w:eastAsia="宋体" w:cs="Times New Roman"/>
          <w:color w:val="FF0000"/>
          <w:szCs w:val="22"/>
          <w:vertAlign w:val="subscript"/>
        </w:rPr>
        <w:t>3</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+NO，与化学方程式3NO</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+H</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O=2HNO</w:t>
      </w:r>
      <w:r>
        <w:rPr>
          <w:rFonts w:ascii="Times New Roman" w:hAnsi="Times New Roman" w:eastAsia="宋体" w:cs="Times New Roman"/>
          <w:color w:val="FF0000"/>
          <w:szCs w:val="22"/>
          <w:vertAlign w:val="subscript"/>
        </w:rPr>
        <w:t>3</w:t>
      </w:r>
      <w:r>
        <w:rPr>
          <w:rFonts w:ascii="Times New Roman" w:hAnsi="Times New Roman" w:eastAsia="宋体" w:cs="Times New Roman"/>
          <w:color w:val="FF0000"/>
          <w:szCs w:val="22"/>
        </w:rPr>
        <w:t xml:space="preserve"> + NO一致，C方程式正确；</w:t>
      </w:r>
    </w:p>
    <w:p w14:paraId="640F704E">
      <w:pPr>
        <w:shd w:val="clear" w:color="auto" w:fill="FFFFFF"/>
        <w:spacing w:line="360" w:lineRule="auto"/>
        <w:jc w:val="left"/>
        <w:textAlignment w:val="center"/>
        <w:rPr>
          <w:rFonts w:ascii="Times New Roman" w:hAnsi="Times New Roman" w:eastAsia="宋体" w:cs="Times New Roman"/>
          <w:szCs w:val="22"/>
        </w:rPr>
      </w:pPr>
      <w:r>
        <w:rPr>
          <w:rFonts w:ascii="Times New Roman" w:hAnsi="Times New Roman" w:eastAsia="宋体" w:cs="Times New Roman"/>
          <w:color w:val="FF0000"/>
          <w:szCs w:val="22"/>
        </w:rPr>
        <w:t>D．Cl</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与NaBr溶液反应的离子方程式Cl</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+2Br</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=Br</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+2Cl</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，符合氧化还原反应规律（Cl</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氧化Br</w:t>
      </w:r>
      <w:r>
        <w:rPr>
          <w:rFonts w:ascii="Times New Roman" w:hAnsi="Times New Roman" w:eastAsia="宋体" w:cs="Times New Roman"/>
          <w:color w:val="FF0000"/>
          <w:szCs w:val="22"/>
          <w:vertAlign w:val="superscript"/>
        </w:rPr>
        <w:t>-</w:t>
      </w:r>
      <w:r>
        <w:rPr>
          <w:rFonts w:ascii="Times New Roman" w:hAnsi="Times New Roman" w:eastAsia="宋体" w:cs="Times New Roman"/>
          <w:color w:val="FF0000"/>
          <w:szCs w:val="22"/>
        </w:rPr>
        <w:t>为Br</w:t>
      </w:r>
      <w:r>
        <w:rPr>
          <w:rFonts w:ascii="Times New Roman" w:hAnsi="Times New Roman" w:eastAsia="宋体" w:cs="Times New Roman"/>
          <w:color w:val="FF0000"/>
          <w:szCs w:val="22"/>
          <w:vertAlign w:val="subscript"/>
        </w:rPr>
        <w:t>2</w:t>
      </w:r>
      <w:r>
        <w:rPr>
          <w:rFonts w:ascii="Times New Roman" w:hAnsi="Times New Roman" w:eastAsia="宋体" w:cs="Times New Roman"/>
          <w:color w:val="FF0000"/>
          <w:szCs w:val="22"/>
        </w:rPr>
        <w:t>），D方程式正确；</w:t>
      </w:r>
    </w:p>
    <w:p w14:paraId="3F5453A7">
      <w:pPr>
        <w:shd w:val="clear" w:color="auto" w:fill="FFFFFF"/>
        <w:spacing w:line="360" w:lineRule="auto"/>
        <w:jc w:val="left"/>
        <w:textAlignment w:val="center"/>
        <w:rPr>
          <w:rFonts w:ascii="Calibri" w:hAnsi="Calibri" w:eastAsia="宋体" w:cs="Times New Roman"/>
          <w:szCs w:val="22"/>
        </w:rPr>
      </w:pPr>
      <w:r>
        <w:rPr>
          <w:rFonts w:ascii="Times New Roman" w:hAnsi="Times New Roman" w:eastAsia="宋体" w:cs="Times New Roman"/>
          <w:color w:val="FF0000"/>
          <w:szCs w:val="22"/>
        </w:rPr>
        <w:t>故选A。</w:t>
      </w:r>
    </w:p>
    <w:p w14:paraId="215DB23E">
      <w:pPr>
        <w:adjustRightInd w:val="0"/>
        <w:snapToGrid w:val="0"/>
        <w:spacing w:line="360" w:lineRule="auto"/>
        <w:contextualSpacing/>
        <w:jc w:val="left"/>
        <w:textAlignment w:val="center"/>
        <w:rPr>
          <w:color w:val="FF0000"/>
        </w:rPr>
      </w:pPr>
    </w:p>
    <w:p w14:paraId="3EBDB913">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类型02 题干信息给与型方程式的正误判断</w:t>
      </w:r>
    </w:p>
    <w:p w14:paraId="4E78C572">
      <w:pPr>
        <w:shd w:val="clear" w:color="auto" w:fill="FFFFFF" w:themeFill="background1"/>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母题精讲</w:t>
      </w:r>
      <w:r>
        <w:rPr>
          <w:rFonts w:ascii="Times New Roman" w:hAnsi="Times New Roman" w:eastAsia="宋体" w:cs="Times New Roman"/>
        </w:rPr>
        <w:t xml:space="preserve"> </w:t>
      </w:r>
      <w:r>
        <w:rPr>
          <w:rFonts w:hint="eastAsia" w:ascii="Times New Roman" w:hAnsi="Times New Roman" w:eastAsia="宋体" w:cs="Times New Roman"/>
        </w:rPr>
        <w:t>2</w:t>
      </w:r>
      <w:r>
        <w:t>．</w:t>
      </w:r>
      <w:r>
        <w:rPr>
          <w:rFonts w:ascii="Times New Roman" w:hAnsi="Times New Roman" w:eastAsia="宋体" w:cs="Times New Roman"/>
          <w:b/>
          <w:bCs/>
          <w:color w:val="0070C0"/>
        </w:rPr>
        <w:t>（2025·安徽卷）</w:t>
      </w:r>
      <w:r>
        <w:rPr>
          <w:rFonts w:ascii="Times New Roman" w:hAnsi="Times New Roman" w:eastAsia="宋体" w:cs="Times New Roman"/>
        </w:rPr>
        <w:t>氨是其他含氨化合物的生产原料。氨可在氧气中燃烧生成</w:t>
      </w:r>
      <w:r>
        <w:rPr>
          <w:rFonts w:ascii="Times New Roman" w:hAnsi="Times New Roman" w:eastAsia="宋体" w:cs="Times New Roman"/>
        </w:rPr>
        <w:object>
          <v:shape id="_x0000_i1051" o:spt="75" alt="eqId689cceefc5aed24568b73c0a6910c539" type="#_x0000_t75" style="height:16.15pt;width:15pt;" o:ole="t" filled="f" o:preferrelative="t" stroked="f" coordsize="21600,21600">
            <v:path/>
            <v:fill on="f" focussize="0,0"/>
            <v:stroke on="f" joinstyle="miter"/>
            <v:imagedata r:id="rId72" o:title="eqId689cceefc5aed24568b73c0a6910c539"/>
            <o:lock v:ext="edit" aspectratio="t"/>
            <w10:wrap type="none"/>
            <w10:anchorlock/>
          </v:shape>
          <o:OLEObject Type="Embed" ProgID="Equation.DSMT4" ShapeID="_x0000_i1051" DrawAspect="Content" ObjectID="_1468075751" r:id="rId71">
            <o:LockedField>false</o:LockedField>
          </o:OLEObject>
        </w:object>
      </w:r>
      <w:r>
        <w:rPr>
          <w:rFonts w:ascii="Times New Roman" w:hAnsi="Times New Roman" w:eastAsia="宋体" w:cs="Times New Roman"/>
        </w:rPr>
        <w:t>。金属钠的液氨溶液放置时缓慢放出气体，同时生成</w:t>
      </w:r>
      <w:r>
        <w:rPr>
          <w:rFonts w:ascii="Times New Roman" w:hAnsi="Times New Roman" w:eastAsia="宋体" w:cs="Times New Roman"/>
        </w:rPr>
        <w:object>
          <v:shape id="_x0000_i1052" o:spt="75" alt="eqId35624474fd2d3cbccee537a3f7912229" type="#_x0000_t75" style="height:15.75pt;width:35.25pt;" o:ole="t" filled="f" o:preferrelative="t" stroked="f" coordsize="21600,21600">
            <v:path/>
            <v:fill on="f" focussize="0,0"/>
            <v:stroke on="f" joinstyle="miter"/>
            <v:imagedata r:id="rId74" o:title="eqId35624474fd2d3cbccee537a3f7912229"/>
            <o:lock v:ext="edit" aspectratio="t"/>
            <w10:wrap type="none"/>
            <w10:anchorlock/>
          </v:shape>
          <o:OLEObject Type="Embed" ProgID="Equation.DSMT4" ShapeID="_x0000_i1052" DrawAspect="Content" ObjectID="_1468075752" r:id="rId7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53" o:spt="75" alt="eqId35624474fd2d3cbccee537a3f7912229" type="#_x0000_t75" style="height:15.75pt;width:35.25pt;" o:ole="t" filled="f" o:preferrelative="t" stroked="f" coordsize="21600,21600">
            <v:path/>
            <v:fill on="f" focussize="0,0"/>
            <v:stroke on="f" joinstyle="miter"/>
            <v:imagedata r:id="rId74" o:title="eqId35624474fd2d3cbccee537a3f7912229"/>
            <o:lock v:ext="edit" aspectratio="t"/>
            <w10:wrap type="none"/>
            <w10:anchorlock/>
          </v:shape>
          <o:OLEObject Type="Embed" ProgID="Equation.DSMT4" ShapeID="_x0000_i1053" DrawAspect="Content" ObjectID="_1468075753" r:id="rId75">
            <o:LockedField>false</o:LockedField>
          </o:OLEObject>
        </w:object>
      </w:r>
      <w:r>
        <w:rPr>
          <w:rFonts w:ascii="Times New Roman" w:hAnsi="Times New Roman" w:eastAsia="宋体" w:cs="Times New Roman"/>
        </w:rPr>
        <w:t>遇水转化为</w:t>
      </w:r>
      <w:r>
        <w:rPr>
          <w:rFonts w:ascii="Times New Roman" w:hAnsi="Times New Roman" w:eastAsia="宋体" w:cs="Times New Roman"/>
        </w:rPr>
        <w:object>
          <v:shape id="_x0000_i1054" o:spt="75" alt="eqIdce93086f0133444d40743d654cba1c55" type="#_x0000_t75" style="height:11.65pt;width:31.5pt;" o:ole="t" filled="f" o:preferrelative="t" stroked="f" coordsize="21600,21600">
            <v:path/>
            <v:fill on="f" focussize="0,0"/>
            <v:stroke on="f" joinstyle="miter"/>
            <v:imagedata r:id="rId77" o:title="eqIdce93086f0133444d40743d654cba1c55"/>
            <o:lock v:ext="edit" aspectratio="t"/>
            <w10:wrap type="none"/>
            <w10:anchorlock/>
          </v:shape>
          <o:OLEObject Type="Embed" ProgID="Equation.DSMT4" ShapeID="_x0000_i1054" DrawAspect="Content" ObjectID="_1468075754" r:id="rId7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55" o:spt="75" alt="eqId0f0331581708d67687d38488b1f9ad25" type="#_x0000_t75" style="height:15.75pt;width:41.25pt;" o:ole="t" filled="f" o:preferrelative="t" stroked="f" coordsize="21600,21600">
            <v:path/>
            <v:fill on="f" focussize="0,0"/>
            <v:stroke on="f" joinstyle="miter"/>
            <v:imagedata r:id="rId79" o:title="eqId0f0331581708d67687d38488b1f9ad25"/>
            <o:lock v:ext="edit" aspectratio="t"/>
            <w10:wrap type="none"/>
            <w10:anchorlock/>
          </v:shape>
          <o:OLEObject Type="Embed" ProgID="Equation.DSMT4" ShapeID="_x0000_i1055" DrawAspect="Content" ObjectID="_1468075755" r:id="rId78">
            <o:LockedField>false</o:LockedField>
          </o:OLEObject>
        </w:object>
      </w:r>
      <w:r>
        <w:rPr>
          <w:rFonts w:ascii="Times New Roman" w:hAnsi="Times New Roman" w:eastAsia="宋体" w:cs="Times New Roman"/>
        </w:rPr>
        <w:t>溶于氨水得到深蓝色</w:t>
      </w:r>
      <w:r>
        <w:rPr>
          <w:rFonts w:ascii="Times New Roman" w:hAnsi="Times New Roman" w:eastAsia="宋体" w:cs="Times New Roman"/>
        </w:rPr>
        <w:object>
          <v:shape id="_x0000_i1056" o:spt="75" alt="eqId153f831735fa02723ba9fe31ded65798" type="#_x0000_t75" style="height:19.5pt;width:86.25pt;" o:ole="t" filled="f" o:preferrelative="t" stroked="f" coordsize="21600,21600">
            <v:path/>
            <v:fill on="f" focussize="0,0"/>
            <v:stroke on="f" joinstyle="miter"/>
            <v:imagedata r:id="rId81" o:title="eqId153f831735fa02723ba9fe31ded65798"/>
            <o:lock v:ext="edit" aspectratio="t"/>
            <w10:wrap type="none"/>
            <w10:anchorlock/>
          </v:shape>
          <o:OLEObject Type="Embed" ProgID="Equation.DSMT4" ShapeID="_x0000_i1056" DrawAspect="Content" ObjectID="_1468075756" r:id="rId80">
            <o:LockedField>false</o:LockedField>
          </o:OLEObject>
        </w:object>
      </w:r>
      <w:r>
        <w:rPr>
          <w:rFonts w:ascii="Times New Roman" w:hAnsi="Times New Roman" w:eastAsia="宋体" w:cs="Times New Roman"/>
        </w:rPr>
        <w:t>溶液，加入稀硫酸又转化为蓝色</w:t>
      </w:r>
      <w:r>
        <w:rPr>
          <w:rFonts w:ascii="Times New Roman" w:hAnsi="Times New Roman" w:eastAsia="宋体" w:cs="Times New Roman"/>
        </w:rPr>
        <w:object>
          <v:shape id="_x0000_i1057" o:spt="75" alt="eqId54d974a4791fdc623bbc0ec654b0ee90" type="#_x0000_t75" style="height:19.15pt;width:77.25pt;" o:ole="t" filled="f" o:preferrelative="t" stroked="f" coordsize="21600,21600">
            <v:path/>
            <v:fill on="f" focussize="0,0"/>
            <v:stroke on="f" joinstyle="miter"/>
            <v:imagedata r:id="rId83" o:title="eqId54d974a4791fdc623bbc0ec654b0ee90"/>
            <o:lock v:ext="edit" aspectratio="t"/>
            <w10:wrap type="none"/>
            <w10:anchorlock/>
          </v:shape>
          <o:OLEObject Type="Embed" ProgID="Equation.DSMT4" ShapeID="_x0000_i1057" DrawAspect="Content" ObjectID="_1468075757" r:id="rId82">
            <o:LockedField>false</o:LockedField>
          </o:OLEObject>
        </w:object>
      </w:r>
      <w:r>
        <w:rPr>
          <w:rFonts w:ascii="Times New Roman" w:hAnsi="Times New Roman" w:eastAsia="宋体" w:cs="Times New Roman"/>
        </w:rPr>
        <w:t>溶液。氨可以发生类似于水解反应的氨解反应，浓氨水与</w:t>
      </w:r>
      <w:r>
        <w:rPr>
          <w:rFonts w:ascii="Times New Roman" w:hAnsi="Times New Roman" w:eastAsia="宋体" w:cs="Times New Roman"/>
        </w:rPr>
        <w:object>
          <v:shape id="_x0000_i1058" o:spt="75" alt="eqIdfad11c876ed36f758dc10920e502ecc1" type="#_x0000_t75" style="height:16.15pt;width:30pt;" o:ole="t" filled="f" o:preferrelative="t" stroked="f" coordsize="21600,21600">
            <v:path/>
            <v:fill on="f" focussize="0,0"/>
            <v:stroke on="f" joinstyle="miter"/>
            <v:imagedata r:id="rId85" o:title="eqIdfad11c876ed36f758dc10920e502ecc1"/>
            <o:lock v:ext="edit" aspectratio="t"/>
            <w10:wrap type="none"/>
            <w10:anchorlock/>
          </v:shape>
          <o:OLEObject Type="Embed" ProgID="Equation.DSMT4" ShapeID="_x0000_i1058" DrawAspect="Content" ObjectID="_1468075758" r:id="rId84">
            <o:LockedField>false</o:LockedField>
          </o:OLEObject>
        </w:object>
      </w:r>
      <w:r>
        <w:rPr>
          <w:rFonts w:ascii="Times New Roman" w:hAnsi="Times New Roman" w:eastAsia="宋体" w:cs="Times New Roman"/>
        </w:rPr>
        <w:t>溶液反应生成</w:t>
      </w:r>
      <w:r>
        <w:rPr>
          <w:rFonts w:ascii="Times New Roman" w:hAnsi="Times New Roman" w:eastAsia="宋体" w:cs="Times New Roman"/>
        </w:rPr>
        <w:object>
          <v:shape id="_x0000_i1059" o:spt="75" alt="eqIdc88069800180bb54a71eb8a54c872fa1" type="#_x0000_t75" style="height:17.65pt;width:57.4pt;" o:ole="t" filled="f" o:preferrelative="t" stroked="f" coordsize="21600,21600">
            <v:path/>
            <v:fill on="f" focussize="0,0"/>
            <v:stroke on="f" joinstyle="miter"/>
            <v:imagedata r:id="rId87" o:title="eqIdc88069800180bb54a71eb8a54c872fa1"/>
            <o:lock v:ext="edit" aspectratio="t"/>
            <w10:wrap type="none"/>
            <w10:anchorlock/>
          </v:shape>
          <o:OLEObject Type="Embed" ProgID="Equation.DSMT4" ShapeID="_x0000_i1059" DrawAspect="Content" ObjectID="_1468075759" r:id="rId86">
            <o:LockedField>false</o:LockedField>
          </o:OLEObject>
        </w:object>
      </w:r>
      <w:r>
        <w:rPr>
          <w:rFonts w:ascii="Times New Roman" w:hAnsi="Times New Roman" w:eastAsia="宋体" w:cs="Times New Roman"/>
        </w:rPr>
        <w:t>沉淀。下列有关反应的化学方程式错误的是</w:t>
      </w:r>
    </w:p>
    <w:p w14:paraId="0A3B899F">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A．氨在氧气中燃烧：</w:t>
      </w:r>
      <w:r>
        <w:rPr>
          <w:rFonts w:ascii="Times New Roman" w:hAnsi="Times New Roman" w:eastAsia="宋体" w:cs="Times New Roman"/>
        </w:rPr>
        <w:object>
          <v:shape id="_x0000_i1060" o:spt="75" alt="eqId9b8cb85a7b790d5ec9ef37101c05bda5" type="#_x0000_t75" style="height:33.4pt;width:123pt;" o:ole="t" filled="f" o:preferrelative="t" stroked="f" coordsize="21600,21600">
            <v:path/>
            <v:fill on="f" focussize="0,0"/>
            <v:stroke on="f" joinstyle="miter"/>
            <v:imagedata r:id="rId89" o:title="eqId9b8cb85a7b790d5ec9ef37101c05bda5"/>
            <o:lock v:ext="edit" aspectratio="t"/>
            <w10:wrap type="none"/>
            <w10:anchorlock/>
          </v:shape>
          <o:OLEObject Type="Embed" ProgID="Equation.DSMT4" ShapeID="_x0000_i1060" DrawAspect="Content" ObjectID="_1468075760" r:id="rId88">
            <o:LockedField>false</o:LockedField>
          </o:OLEObject>
        </w:object>
      </w:r>
    </w:p>
    <w:p w14:paraId="291B5F1F">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B．液氨与金属钠反应：</w:t>
      </w:r>
      <w:r>
        <w:rPr>
          <w:rFonts w:ascii="Times New Roman" w:hAnsi="Times New Roman" w:eastAsia="宋体" w:cs="Times New Roman"/>
        </w:rPr>
        <w:object>
          <v:shape id="_x0000_i1061" o:spt="75" alt="eqIdd6356b38cf69b1af89af96802ab03093" type="#_x0000_t75" style="height:16.5pt;width:133.9pt;" o:ole="t" filled="f" o:preferrelative="t" stroked="f" coordsize="21600,21600">
            <v:path/>
            <v:fill on="f" focussize="0,0"/>
            <v:stroke on="f" joinstyle="miter"/>
            <v:imagedata r:id="rId91" o:title="eqIdd6356b38cf69b1af89af96802ab03093"/>
            <o:lock v:ext="edit" aspectratio="t"/>
            <w10:wrap type="none"/>
            <w10:anchorlock/>
          </v:shape>
          <o:OLEObject Type="Embed" ProgID="Equation.DSMT4" ShapeID="_x0000_i1061" DrawAspect="Content" ObjectID="_1468075761" r:id="rId90">
            <o:LockedField>false</o:LockedField>
          </o:OLEObject>
        </w:object>
      </w:r>
    </w:p>
    <w:p w14:paraId="1A1CF13F">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C．氨水溶解</w:t>
      </w:r>
      <w:r>
        <w:rPr>
          <w:rFonts w:ascii="Times New Roman" w:hAnsi="Times New Roman" w:eastAsia="宋体" w:cs="Times New Roman"/>
        </w:rPr>
        <w:object>
          <v:shape id="_x0000_i1062" o:spt="75" alt="eqId0f0331581708d67687d38488b1f9ad25" type="#_x0000_t75" style="height:15.75pt;width:41.25pt;" o:ole="t" filled="f" o:preferrelative="t" stroked="f" coordsize="21600,21600">
            <v:path/>
            <v:fill on="f" focussize="0,0"/>
            <v:stroke on="f" joinstyle="miter"/>
            <v:imagedata r:id="rId79" o:title="eqId0f0331581708d67687d38488b1f9ad25"/>
            <o:lock v:ext="edit" aspectratio="t"/>
            <w10:wrap type="none"/>
            <w10:anchorlock/>
          </v:shape>
          <o:OLEObject Type="Embed" ProgID="Equation.DSMT4" ShapeID="_x0000_i1062" DrawAspect="Content" ObjectID="_1468075762" r:id="rId9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63" o:spt="75" alt="eqId0430aca7d65a68fc12539f2274720ccc" type="#_x0000_t75" style="height:19.5pt;width:163.5pt;" o:ole="t" filled="f" o:preferrelative="t" stroked="f" coordsize="21600,21600">
            <v:path/>
            <v:fill on="f" focussize="0,0"/>
            <v:stroke on="f" joinstyle="miter"/>
            <v:imagedata r:id="rId94" o:title="eqId0430aca7d65a68fc12539f2274720ccc"/>
            <o:lock v:ext="edit" aspectratio="t"/>
            <w10:wrap type="none"/>
            <w10:anchorlock/>
          </v:shape>
          <o:OLEObject Type="Embed" ProgID="Equation.DSMT4" ShapeID="_x0000_i1063" DrawAspect="Content" ObjectID="_1468075763" r:id="rId93">
            <o:LockedField>false</o:LockedField>
          </o:OLEObject>
        </w:object>
      </w:r>
    </w:p>
    <w:p w14:paraId="635FAE37">
      <w:pPr>
        <w:shd w:val="clear" w:color="auto" w:fill="FFFFFF" w:themeFill="background1"/>
        <w:spacing w:line="360" w:lineRule="auto"/>
        <w:ind w:left="426"/>
        <w:jc w:val="left"/>
        <w:textAlignment w:val="center"/>
        <w:rPr>
          <w:rFonts w:ascii="Times New Roman" w:hAnsi="Times New Roman" w:eastAsia="宋体" w:cs="Times New Roman"/>
        </w:rPr>
      </w:pPr>
      <w:r>
        <w:rPr>
          <w:rFonts w:ascii="Times New Roman" w:hAnsi="Times New Roman" w:eastAsia="宋体" w:cs="Times New Roman"/>
        </w:rPr>
        <w:t>D．浓氨水与</w:t>
      </w:r>
      <w:r>
        <w:rPr>
          <w:rFonts w:ascii="Times New Roman" w:hAnsi="Times New Roman" w:eastAsia="宋体" w:cs="Times New Roman"/>
        </w:rPr>
        <w:object>
          <v:shape id="_x0000_i1064" o:spt="75" alt="eqIdfad11c876ed36f758dc10920e502ecc1" type="#_x0000_t75" style="height:16.15pt;width:30pt;" o:ole="t" filled="f" o:preferrelative="t" stroked="f" coordsize="21600,21600">
            <v:path/>
            <v:fill on="f" focussize="0,0"/>
            <v:stroke on="f" joinstyle="miter"/>
            <v:imagedata r:id="rId85" o:title="eqIdfad11c876ed36f758dc10920e502ecc1"/>
            <o:lock v:ext="edit" aspectratio="t"/>
            <w10:wrap type="none"/>
            <w10:anchorlock/>
          </v:shape>
          <o:OLEObject Type="Embed" ProgID="Equation.DSMT4" ShapeID="_x0000_i1064" DrawAspect="Content" ObjectID="_1468075764" r:id="rId95">
            <o:LockedField>false</o:LockedField>
          </o:OLEObject>
        </w:object>
      </w:r>
      <w:r>
        <w:rPr>
          <w:rFonts w:ascii="Times New Roman" w:hAnsi="Times New Roman" w:eastAsia="宋体" w:cs="Times New Roman"/>
        </w:rPr>
        <w:t>反应：</w:t>
      </w:r>
      <w:r>
        <w:rPr>
          <w:rFonts w:ascii="Times New Roman" w:hAnsi="Times New Roman" w:eastAsia="宋体" w:cs="Times New Roman"/>
        </w:rPr>
        <w:object>
          <v:shape id="_x0000_i1065" o:spt="75" alt="eqId4b769455ef05b5659ea7e22f3bef5957" type="#_x0000_t75" style="height:17.65pt;width:151.5pt;" o:ole="t" filled="f" o:preferrelative="t" stroked="f" coordsize="21600,21600">
            <v:path/>
            <v:fill on="f" focussize="0,0"/>
            <v:stroke on="f" joinstyle="miter"/>
            <v:imagedata r:id="rId97" o:title="eqId4b769455ef05b5659ea7e22f3bef5957"/>
            <o:lock v:ext="edit" aspectratio="t"/>
            <w10:wrap type="none"/>
            <w10:anchorlock/>
          </v:shape>
          <o:OLEObject Type="Embed" ProgID="Equation.DSMT4" ShapeID="_x0000_i1065" DrawAspect="Content" ObjectID="_1468075765" r:id="rId96">
            <o:LockedField>false</o:LockedField>
          </o:OLEObject>
        </w:object>
      </w:r>
    </w:p>
    <w:p w14:paraId="77BF3977">
      <w:pPr>
        <w:shd w:val="clear" w:color="auto" w:fill="FFFFFF"/>
        <w:adjustRightInd w:val="0"/>
        <w:snapToGrid w:val="0"/>
        <w:spacing w:line="360" w:lineRule="auto"/>
        <w:contextualSpacing/>
        <w:textAlignment w:val="center"/>
        <w:rPr>
          <w:rFonts w:ascii="Times New Roman" w:hAnsi="Times New Roman" w:eastAsia="宋体" w:cs="Times New Roman"/>
          <w:b/>
          <w:bCs/>
          <w:color w:val="C00000"/>
        </w:rPr>
      </w:pPr>
      <w:r>
        <w:rPr>
          <w:rFonts w:hint="eastAsia" w:ascii="微软雅黑" w:hAnsi="微软雅黑" w:eastAsia="微软雅黑" w:cs="微软雅黑"/>
          <w:sz w:val="24"/>
          <w:u w:val="double"/>
        </w:rPr>
        <w:drawing>
          <wp:inline distT="0" distB="0" distL="114300" distR="114300">
            <wp:extent cx="182880" cy="182880"/>
            <wp:effectExtent l="0" t="0" r="7620" b="7620"/>
            <wp:docPr id="27259212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59212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思维解析</w:t>
      </w:r>
      <w:r>
        <w:rPr>
          <w:rFonts w:hint="eastAsia" w:ascii="Times New Roman" w:hAnsi="Times New Roman" w:eastAsia="宋体" w:cs="Times New Roman"/>
          <w:b/>
          <w:bCs/>
          <w:color w:val="C00000"/>
        </w:rPr>
        <w:t>【答案】D</w:t>
      </w:r>
    </w:p>
    <w:p w14:paraId="7E0C730D">
      <w:pPr>
        <w:shd w:val="clear" w:color="auto" w:fill="FFFFFF"/>
        <w:adjustRightInd w:val="0"/>
        <w:snapToGrid w:val="0"/>
        <w:spacing w:line="360" w:lineRule="auto"/>
        <w:contextualSpacing/>
        <w:textAlignment w:val="center"/>
        <w:rPr>
          <w:rFonts w:ascii="Times New Roman" w:hAnsi="Times New Roman" w:eastAsia="宋体" w:cs="Times New Roman"/>
        </w:rPr>
      </w:pPr>
      <w:r>
        <w:rPr>
          <w:rFonts w:ascii="Times New Roman" w:hAnsi="Times New Roman" w:eastAsia="宋体" w:cs="Times New Roman"/>
          <w:b/>
          <w:bCs/>
          <w:color w:val="C00000"/>
        </w:rPr>
        <w:t>【第一步 定题型，审题</w:t>
      </w:r>
      <w:r>
        <w:rPr>
          <w:rFonts w:hint="eastAsia" w:ascii="Times New Roman" w:hAnsi="Times New Roman" w:eastAsia="宋体" w:cs="Times New Roman"/>
          <w:b/>
          <w:bCs/>
          <w:color w:val="C00000"/>
        </w:rPr>
        <w:t>干</w:t>
      </w:r>
      <w:r>
        <w:rPr>
          <w:rFonts w:ascii="Times New Roman" w:hAnsi="Times New Roman" w:eastAsia="宋体" w:cs="Times New Roman"/>
          <w:b/>
          <w:bCs/>
          <w:color w:val="C00000"/>
        </w:rPr>
        <w:t>】</w:t>
      </w:r>
      <w:r>
        <w:rPr>
          <w:rFonts w:hint="eastAsia" w:ascii="Times New Roman" w:hAnsi="Times New Roman" w:eastAsia="宋体" w:cs="Times New Roman"/>
        </w:rPr>
        <w:t>本题是题干给出的信息分析推理，判断化学方程式的正误。</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6075"/>
        <w:gridCol w:w="2409"/>
      </w:tblGrid>
      <w:tr w14:paraId="5F30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0" w:type="dxa"/>
          </w:tcPr>
          <w:p w14:paraId="3EA6BE6C">
            <w:pPr>
              <w:adjustRightInd w:val="0"/>
              <w:snapToGrid w:val="0"/>
              <w:spacing w:line="360" w:lineRule="auto"/>
              <w:contextualSpacing/>
              <w:jc w:val="center"/>
              <w:textAlignment w:val="center"/>
              <w:rPr>
                <w:rFonts w:ascii="Times New Roman" w:hAnsi="Times New Roman" w:eastAsia="宋体" w:cs="Times New Roman"/>
                <w:b/>
                <w:bCs/>
                <w:color w:val="C00000"/>
              </w:rPr>
            </w:pPr>
            <w:r>
              <w:rPr>
                <w:rFonts w:hint="eastAsia" w:ascii="Times New Roman" w:hAnsi="Times New Roman" w:eastAsia="宋体" w:cs="Times New Roman"/>
                <w:b/>
                <w:bCs/>
                <w:color w:val="C00000"/>
              </w:rPr>
              <w:t>选项</w:t>
            </w:r>
          </w:p>
        </w:tc>
        <w:tc>
          <w:tcPr>
            <w:tcW w:w="6075" w:type="dxa"/>
          </w:tcPr>
          <w:p w14:paraId="1DE40316">
            <w:pPr>
              <w:shd w:val="clear" w:color="auto" w:fill="FFFFFF"/>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【第二步 </w:t>
            </w:r>
            <w:r>
              <w:rPr>
                <w:rFonts w:hint="eastAsia" w:ascii="Times New Roman" w:hAnsi="Times New Roman" w:eastAsia="宋体" w:cs="Times New Roman"/>
                <w:b/>
                <w:bCs/>
                <w:color w:val="C00000"/>
              </w:rPr>
              <w:t>逐项分析</w:t>
            </w:r>
            <w:r>
              <w:rPr>
                <w:rFonts w:ascii="Times New Roman" w:hAnsi="Times New Roman" w:eastAsia="宋体" w:cs="Times New Roman"/>
                <w:b/>
                <w:bCs/>
                <w:color w:val="C00000"/>
              </w:rPr>
              <w:t>】</w:t>
            </w:r>
          </w:p>
        </w:tc>
        <w:tc>
          <w:tcPr>
            <w:tcW w:w="2409" w:type="dxa"/>
          </w:tcPr>
          <w:p w14:paraId="4F573244">
            <w:pPr>
              <w:shd w:val="clear" w:color="auto" w:fill="FFFFFF" w:themeFill="background1"/>
              <w:adjustRightInd w:val="0"/>
              <w:snapToGrid w:val="0"/>
              <w:spacing w:line="360" w:lineRule="auto"/>
              <w:contextualSpacing/>
              <w:jc w:val="center"/>
              <w:textAlignment w:val="center"/>
              <w:rPr>
                <w:rFonts w:ascii="Times New Roman" w:hAnsi="Times New Roman" w:eastAsia="宋体" w:cs="Times New Roman"/>
                <w:b/>
                <w:bCs/>
                <w:color w:val="C00000"/>
              </w:rPr>
            </w:pPr>
            <w:r>
              <w:rPr>
                <w:rFonts w:ascii="Times New Roman" w:hAnsi="Times New Roman" w:eastAsia="宋体" w:cs="Times New Roman"/>
                <w:b/>
                <w:bCs/>
                <w:color w:val="C00000"/>
              </w:rPr>
              <w:t xml:space="preserve">【第三步 </w:t>
            </w:r>
            <w:r>
              <w:rPr>
                <w:rFonts w:hint="eastAsia" w:ascii="Times New Roman" w:hAnsi="Times New Roman" w:eastAsia="宋体" w:cs="Times New Roman"/>
                <w:b/>
                <w:bCs/>
                <w:color w:val="C00000"/>
              </w:rPr>
              <w:t>判断正误</w:t>
            </w:r>
            <w:r>
              <w:rPr>
                <w:rFonts w:ascii="Times New Roman" w:hAnsi="Times New Roman" w:eastAsia="宋体" w:cs="Times New Roman"/>
                <w:b/>
                <w:bCs/>
                <w:color w:val="C00000"/>
              </w:rPr>
              <w:t>】</w:t>
            </w:r>
          </w:p>
        </w:tc>
      </w:tr>
      <w:tr w14:paraId="6F3E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85F3E87">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A</w:t>
            </w:r>
          </w:p>
        </w:tc>
        <w:tc>
          <w:tcPr>
            <w:tcW w:w="6075" w:type="dxa"/>
          </w:tcPr>
          <w:p w14:paraId="58EEA72B">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rPr>
              <w:t>氨可在氧气中燃烧生成</w:t>
            </w:r>
            <w:r>
              <w:rPr>
                <w:rFonts w:hint="eastAsia" w:ascii="Times New Roman" w:hAnsi="Times New Roman" w:eastAsia="宋体" w:cs="Times New Roman"/>
              </w:rPr>
              <w:t>N</w:t>
            </w:r>
            <w:r>
              <w:rPr>
                <w:rFonts w:hint="eastAsia" w:ascii="Times New Roman" w:hAnsi="Times New Roman" w:eastAsia="宋体" w:cs="Times New Roman"/>
                <w:vertAlign w:val="subscript"/>
              </w:rPr>
              <w:t>2</w:t>
            </w:r>
            <w:r>
              <w:rPr>
                <w:rFonts w:ascii="Times New Roman" w:hAnsi="Times New Roman" w:eastAsia="宋体" w:cs="Times New Roman"/>
              </w:rPr>
              <w:t>，所给方程式符合反应原理</w:t>
            </w:r>
          </w:p>
        </w:tc>
        <w:tc>
          <w:tcPr>
            <w:tcW w:w="2409" w:type="dxa"/>
          </w:tcPr>
          <w:p w14:paraId="56900C90">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21AC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59003344">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B</w:t>
            </w:r>
          </w:p>
        </w:tc>
        <w:tc>
          <w:tcPr>
            <w:tcW w:w="6075" w:type="dxa"/>
          </w:tcPr>
          <w:p w14:paraId="77BBA7B8">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rPr>
              <w:t>金属钠的液氨溶液放置时缓慢放出气体，生成氨基钠和氢气，发生的是置换反应，所给方程式符合反应原理</w:t>
            </w:r>
          </w:p>
        </w:tc>
        <w:tc>
          <w:tcPr>
            <w:tcW w:w="2409" w:type="dxa"/>
          </w:tcPr>
          <w:p w14:paraId="751E2CE2">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0528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005F2728">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C</w:t>
            </w:r>
          </w:p>
        </w:tc>
        <w:tc>
          <w:tcPr>
            <w:tcW w:w="6075" w:type="dxa"/>
          </w:tcPr>
          <w:p w14:paraId="5D6DC70D">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rPr>
              <w:t>根据题干信息可知，</w:t>
            </w:r>
            <w:r>
              <w:rPr>
                <w:rFonts w:ascii="Times New Roman" w:hAnsi="Times New Roman" w:eastAsia="宋体" w:cs="Times New Roman"/>
              </w:rPr>
              <w:object>
                <v:shape id="_x0000_i1066" o:spt="75" alt="eqId0f0331581708d67687d38488b1f9ad25" type="#_x0000_t75" style="height:15.75pt;width:41.25pt;" o:ole="t" filled="f" o:preferrelative="t" stroked="f" coordsize="21600,21600">
                  <v:path/>
                  <v:fill on="f" focussize="0,0"/>
                  <v:stroke on="f" joinstyle="miter"/>
                  <v:imagedata r:id="rId79" o:title="eqId0f0331581708d67687d38488b1f9ad25"/>
                  <o:lock v:ext="edit" aspectratio="t"/>
                  <w10:wrap type="none"/>
                  <w10:anchorlock/>
                </v:shape>
                <o:OLEObject Type="Embed" ProgID="Equation.DSMT4" ShapeID="_x0000_i1066" DrawAspect="Content" ObjectID="_1468075766" r:id="rId98">
                  <o:LockedField>false</o:LockedField>
                </o:OLEObject>
              </w:object>
            </w:r>
            <w:r>
              <w:rPr>
                <w:rFonts w:ascii="Times New Roman" w:hAnsi="Times New Roman" w:eastAsia="宋体" w:cs="Times New Roman"/>
              </w:rPr>
              <w:t>溶于氨水得到深蓝色</w:t>
            </w:r>
            <w:r>
              <w:rPr>
                <w:rFonts w:ascii="Times New Roman" w:hAnsi="Times New Roman" w:eastAsia="宋体" w:cs="Times New Roman"/>
              </w:rPr>
              <w:object>
                <v:shape id="_x0000_i1067" o:spt="75" alt="eqIdc51f6c8f958fb1102548df398a77b35e" type="#_x0000_t75" style="height:19.15pt;width:86.25pt;" o:ole="t" filled="f" o:preferrelative="t" stroked="f" coordsize="21600,21600">
                  <v:path/>
                  <v:fill on="f" focussize="0,0"/>
                  <v:stroke on="f" joinstyle="miter"/>
                  <v:imagedata r:id="rId100" o:title="eqIdc51f6c8f958fb1102548df398a77b35e"/>
                  <o:lock v:ext="edit" aspectratio="t"/>
                  <w10:wrap type="none"/>
                  <w10:anchorlock/>
                </v:shape>
                <o:OLEObject Type="Embed" ProgID="Equation.DSMT4" ShapeID="_x0000_i1067" DrawAspect="Content" ObjectID="_1468075767" r:id="rId99">
                  <o:LockedField>false</o:LockedField>
                </o:OLEObject>
              </w:object>
            </w:r>
            <w:r>
              <w:rPr>
                <w:rFonts w:ascii="Times New Roman" w:hAnsi="Times New Roman" w:eastAsia="宋体" w:cs="Times New Roman"/>
              </w:rPr>
              <w:t>溶液，所给方程式符合反应原理</w:t>
            </w:r>
          </w:p>
        </w:tc>
        <w:tc>
          <w:tcPr>
            <w:tcW w:w="2409" w:type="dxa"/>
          </w:tcPr>
          <w:p w14:paraId="577A2D4B">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正确</w:t>
            </w:r>
          </w:p>
        </w:tc>
      </w:tr>
      <w:tr w14:paraId="1310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0" w:type="dxa"/>
          </w:tcPr>
          <w:p w14:paraId="7A723865">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D</w:t>
            </w:r>
          </w:p>
        </w:tc>
        <w:tc>
          <w:tcPr>
            <w:tcW w:w="6075" w:type="dxa"/>
          </w:tcPr>
          <w:p w14:paraId="0AEA773A">
            <w:pPr>
              <w:adjustRightInd w:val="0"/>
              <w:snapToGrid w:val="0"/>
              <w:spacing w:line="360" w:lineRule="auto"/>
              <w:contextualSpacing/>
              <w:jc w:val="center"/>
              <w:textAlignment w:val="center"/>
              <w:rPr>
                <w:rFonts w:ascii="Times New Roman" w:hAnsi="Times New Roman" w:eastAsia="宋体" w:cs="Times New Roman"/>
              </w:rPr>
            </w:pPr>
            <w:r>
              <w:rPr>
                <w:rFonts w:ascii="Times New Roman" w:hAnsi="Times New Roman" w:eastAsia="宋体" w:cs="Times New Roman"/>
              </w:rPr>
              <w:t>浓氨水与</w:t>
            </w:r>
            <w:r>
              <w:rPr>
                <w:rFonts w:ascii="Times New Roman" w:hAnsi="Times New Roman" w:eastAsia="宋体" w:cs="Times New Roman"/>
              </w:rPr>
              <w:object>
                <v:shape id="_x0000_i1068" o:spt="75" alt="eqIdfad11c876ed36f758dc10920e502ecc1" type="#_x0000_t75" style="height:16.15pt;width:30pt;" o:ole="t" filled="f" o:preferrelative="t" stroked="f" coordsize="21600,21600">
                  <v:path/>
                  <v:fill on="f" focussize="0,0"/>
                  <v:stroke on="f" joinstyle="miter"/>
                  <v:imagedata r:id="rId85" o:title="eqIdfad11c876ed36f758dc10920e502ecc1"/>
                  <o:lock v:ext="edit" aspectratio="t"/>
                  <w10:wrap type="none"/>
                  <w10:anchorlock/>
                </v:shape>
                <o:OLEObject Type="Embed" ProgID="Equation.DSMT4" ShapeID="_x0000_i1068" DrawAspect="Content" ObjectID="_1468075768" r:id="rId101">
                  <o:LockedField>false</o:LockedField>
                </o:OLEObject>
              </w:object>
            </w:r>
            <w:r>
              <w:rPr>
                <w:rFonts w:ascii="Times New Roman" w:hAnsi="Times New Roman" w:eastAsia="宋体" w:cs="Times New Roman"/>
              </w:rPr>
              <w:t>溶液反应生成</w:t>
            </w:r>
            <w:r>
              <w:rPr>
                <w:rFonts w:ascii="Times New Roman" w:hAnsi="Times New Roman" w:eastAsia="宋体" w:cs="Times New Roman"/>
              </w:rPr>
              <w:object>
                <v:shape id="_x0000_i1069" o:spt="75" alt="eqIdb9532b4187858fb64afe4003b1db6003" type="#_x0000_t75" style="height:17.65pt;width:57.4pt;" o:ole="t" filled="f" o:preferrelative="t" stroked="f" coordsize="21600,21600">
                  <v:path/>
                  <v:fill on="f" focussize="0,0"/>
                  <v:stroke on="f" joinstyle="miter"/>
                  <v:imagedata r:id="rId103" o:title="eqIdb9532b4187858fb64afe4003b1db6003"/>
                  <o:lock v:ext="edit" aspectratio="t"/>
                  <w10:wrap type="none"/>
                  <w10:anchorlock/>
                </v:shape>
                <o:OLEObject Type="Embed" ProgID="Equation.DSMT4" ShapeID="_x0000_i1069" DrawAspect="Content" ObjectID="_1468075769" r:id="rId102">
                  <o:LockedField>false</o:LockedField>
                </o:OLEObject>
              </w:object>
            </w:r>
            <w:r>
              <w:rPr>
                <w:rFonts w:ascii="Times New Roman" w:hAnsi="Times New Roman" w:eastAsia="宋体" w:cs="Times New Roman"/>
              </w:rPr>
              <w:t>沉淀，生成物应为</w:t>
            </w:r>
            <w:r>
              <w:rPr>
                <w:rFonts w:ascii="Times New Roman" w:hAnsi="Times New Roman" w:eastAsia="宋体" w:cs="Times New Roman"/>
              </w:rPr>
              <w:object>
                <v:shape id="_x0000_i1070" o:spt="75" alt="eqId95e5e50a62c390ae7f7cb638753931b9" type="#_x0000_t75" style="height:15.75pt;width:32.65pt;" o:ole="t" filled="f" o:preferrelative="t" stroked="f" coordsize="21600,21600">
                  <v:path/>
                  <v:fill on="f" focussize="0,0"/>
                  <v:stroke on="f" joinstyle="miter"/>
                  <v:imagedata r:id="rId105" o:title="eqId95e5e50a62c390ae7f7cb638753931b9"/>
                  <o:lock v:ext="edit" aspectratio="t"/>
                  <w10:wrap type="none"/>
                  <w10:anchorlock/>
                </v:shape>
                <o:OLEObject Type="Embed" ProgID="Equation.DSMT4" ShapeID="_x0000_i1070" DrawAspect="Content" ObjectID="_1468075770" r:id="rId104">
                  <o:LockedField>false</o:LockedField>
                </o:OLEObject>
              </w:object>
            </w:r>
            <w:r>
              <w:rPr>
                <w:rFonts w:ascii="Times New Roman" w:hAnsi="Times New Roman" w:eastAsia="宋体" w:cs="Times New Roman"/>
              </w:rPr>
              <w:t>，方程式为：</w:t>
            </w:r>
            <w:r>
              <w:rPr>
                <w:rFonts w:ascii="Times New Roman" w:hAnsi="Times New Roman" w:eastAsia="宋体" w:cs="Times New Roman"/>
              </w:rPr>
              <w:object>
                <v:shape id="_x0000_i1071" o:spt="75" alt="eqIdf0d18969393f4a78e466e605937c504a" type="#_x0000_t75" style="height:17.65pt;width:168pt;" o:ole="t" filled="f" o:preferrelative="t" stroked="f" coordsize="21600,21600">
                  <v:path/>
                  <v:fill on="f" focussize="0,0"/>
                  <v:stroke on="f" joinstyle="miter"/>
                  <v:imagedata r:id="rId107" o:title="eqIdf0d18969393f4a78e466e605937c504a"/>
                  <o:lock v:ext="edit" aspectratio="t"/>
                  <w10:wrap type="none"/>
                  <w10:anchorlock/>
                </v:shape>
                <o:OLEObject Type="Embed" ProgID="Equation.DSMT4" ShapeID="_x0000_i1071" DrawAspect="Content" ObjectID="_1468075771" r:id="rId106">
                  <o:LockedField>false</o:LockedField>
                </o:OLEObject>
              </w:object>
            </w:r>
          </w:p>
        </w:tc>
        <w:tc>
          <w:tcPr>
            <w:tcW w:w="2409" w:type="dxa"/>
          </w:tcPr>
          <w:p w14:paraId="5FEC9B59">
            <w:pPr>
              <w:adjustRightInd w:val="0"/>
              <w:snapToGrid w:val="0"/>
              <w:spacing w:line="360" w:lineRule="auto"/>
              <w:contextualSpacing/>
              <w:jc w:val="center"/>
              <w:textAlignment w:val="center"/>
              <w:rPr>
                <w:rFonts w:ascii="Times New Roman" w:hAnsi="Times New Roman" w:eastAsia="宋体" w:cs="Times New Roman"/>
              </w:rPr>
            </w:pPr>
            <w:r>
              <w:rPr>
                <w:rFonts w:hint="eastAsia" w:ascii="Times New Roman" w:hAnsi="Times New Roman" w:eastAsia="宋体" w:cs="Times New Roman"/>
              </w:rPr>
              <w:t>错误</w:t>
            </w:r>
          </w:p>
        </w:tc>
      </w:tr>
    </w:tbl>
    <w:p w14:paraId="03C18F86">
      <w:pPr>
        <w:spacing w:line="360" w:lineRule="auto"/>
        <w:ind w:left="425" w:hanging="424" w:hangingChars="177"/>
        <w:jc w:val="left"/>
        <w:textAlignment w:val="center"/>
        <w:rPr>
          <w:rFonts w:ascii="Times New Roman" w:hAnsi="Times New Roman" w:eastAsia="宋体" w:cs="Times New Roman"/>
        </w:rPr>
      </w:pPr>
      <w:r>
        <w:rPr>
          <w:rFonts w:hint="eastAsia" w:ascii="微软雅黑" w:hAnsi="微软雅黑" w:eastAsia="微软雅黑" w:cs="微软雅黑"/>
          <w:sz w:val="24"/>
          <w:u w:val="double"/>
        </w:rPr>
        <w:drawing>
          <wp:inline distT="0" distB="0" distL="114300" distR="114300">
            <wp:extent cx="182880" cy="182880"/>
            <wp:effectExtent l="0" t="0" r="7620" b="7620"/>
            <wp:docPr id="80264342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43423"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变式应用</w:t>
      </w:r>
      <w:r>
        <w:rPr>
          <w:rFonts w:ascii="Times New Roman" w:hAnsi="Times New Roman" w:eastAsia="宋体" w:cs="Times New Roman"/>
        </w:rPr>
        <w:t>1．</w:t>
      </w:r>
      <w:r>
        <w:rPr>
          <w:rFonts w:ascii="Times New Roman" w:hAnsi="Times New Roman" w:eastAsia="宋体" w:cs="Times New Roman"/>
          <w:b/>
          <w:bCs/>
          <w:color w:val="0070C0"/>
        </w:rPr>
        <w:t>（2025·江西·二模）</w:t>
      </w:r>
      <w:r>
        <w:rPr>
          <w:rFonts w:ascii="Times New Roman" w:hAnsi="Times New Roman" w:eastAsia="宋体" w:cs="Times New Roman"/>
        </w:rPr>
        <w:t>从高砷烟尘(主要成分为As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5</w:t>
      </w:r>
      <w:r>
        <w:rPr>
          <w:rFonts w:ascii="Times New Roman" w:hAnsi="Times New Roman" w:eastAsia="宋体" w:cs="Times New Roman"/>
        </w:rPr>
        <w:t>和Pb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，其中Pb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中的Pb为+2价或+4价，As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3</w:t>
      </w:r>
      <w:r>
        <w:rPr>
          <w:rFonts w:ascii="Times New Roman" w:hAnsi="Times New Roman" w:eastAsia="宋体" w:cs="Times New Roman"/>
        </w:rPr>
        <w:t>、As</w:t>
      </w:r>
      <w:r>
        <w:rPr>
          <w:rFonts w:ascii="Times New Roman" w:hAnsi="Times New Roman" w:eastAsia="宋体" w:cs="Times New Roman"/>
          <w:vertAlign w:val="subscript"/>
        </w:rPr>
        <w:t>2</w:t>
      </w:r>
      <w:r>
        <w:rPr>
          <w:rFonts w:ascii="Times New Roman" w:hAnsi="Times New Roman" w:eastAsia="宋体" w:cs="Times New Roman"/>
        </w:rPr>
        <w:t>O</w:t>
      </w:r>
      <w:r>
        <w:rPr>
          <w:rFonts w:ascii="Times New Roman" w:hAnsi="Times New Roman" w:eastAsia="宋体" w:cs="Times New Roman"/>
          <w:vertAlign w:val="subscript"/>
        </w:rPr>
        <w:t>5</w:t>
      </w:r>
      <w:r>
        <w:rPr>
          <w:rFonts w:ascii="Times New Roman" w:hAnsi="Times New Roman" w:eastAsia="宋体" w:cs="Times New Roman"/>
        </w:rPr>
        <w:t>均为酸性氧化物)中回收制备砷酸钠晶体的工艺流程如下，下列说法正确的是</w:t>
      </w:r>
    </w:p>
    <w:p w14:paraId="33ABA953">
      <w:pPr>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971925" cy="885825"/>
            <wp:effectExtent l="0" t="0" r="9525" b="9525"/>
            <wp:docPr id="12" name="图片 12" descr="@@@2dfe4fdb81b248a1b979831c52e5eb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dfe4fdb81b248a1b979831c52e5ebb1"/>
                    <pic:cNvPicPr>
                      <a:picLocks noChangeAspect="1"/>
                    </pic:cNvPicPr>
                  </pic:nvPicPr>
                  <pic:blipFill>
                    <a:blip r:embed="rId108"/>
                    <a:stretch>
                      <a:fillRect/>
                    </a:stretch>
                  </pic:blipFill>
                  <pic:spPr>
                    <a:xfrm>
                      <a:off x="0" y="0"/>
                      <a:ext cx="3971925" cy="885825"/>
                    </a:xfrm>
                    <a:prstGeom prst="rect">
                      <a:avLst/>
                    </a:prstGeom>
                  </pic:spPr>
                </pic:pic>
              </a:graphicData>
            </a:graphic>
          </wp:inline>
        </w:drawing>
      </w:r>
    </w:p>
    <w:p w14:paraId="5B8B9DFB">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(浸出液的主要成分为Na</w:t>
      </w:r>
      <w:r>
        <w:rPr>
          <w:rFonts w:ascii="Times New Roman" w:hAnsi="Times New Roman" w:eastAsia="宋体" w:cs="Times New Roman"/>
          <w:vertAlign w:val="subscript"/>
        </w:rPr>
        <w:t>3</w:t>
      </w:r>
      <w:r>
        <w:rPr>
          <w:rFonts w:ascii="Times New Roman" w:hAnsi="Times New Roman" w:eastAsia="宋体" w:cs="Times New Roman"/>
        </w:rPr>
        <w:t>AsO</w:t>
      </w:r>
      <w:r>
        <w:rPr>
          <w:rFonts w:ascii="Times New Roman" w:hAnsi="Times New Roman" w:eastAsia="宋体" w:cs="Times New Roman"/>
          <w:vertAlign w:val="subscript"/>
        </w:rPr>
        <w:t>4</w:t>
      </w:r>
      <w:r>
        <w:rPr>
          <w:rFonts w:ascii="Times New Roman" w:hAnsi="Times New Roman" w:eastAsia="宋体" w:cs="Times New Roman"/>
        </w:rPr>
        <w:t>和NaAsO</w:t>
      </w:r>
      <w:r>
        <w:rPr>
          <w:rFonts w:ascii="Times New Roman" w:hAnsi="Times New Roman" w:eastAsia="宋体" w:cs="Times New Roman"/>
          <w:vertAlign w:val="subscript"/>
        </w:rPr>
        <w:t>2</w:t>
      </w:r>
      <w:r>
        <w:rPr>
          <w:rFonts w:ascii="Times New Roman" w:hAnsi="Times New Roman" w:eastAsia="宋体" w:cs="Times New Roman"/>
        </w:rPr>
        <w:t>)</w:t>
      </w:r>
    </w:p>
    <w:p w14:paraId="1638954E">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A．As位于元素周期表中第四周期第ⅣA族</w:t>
      </w:r>
    </w:p>
    <w:p w14:paraId="13C49320">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B．“碱浸”时，Pb</w:t>
      </w:r>
      <w:r>
        <w:rPr>
          <w:rFonts w:ascii="Times New Roman" w:hAnsi="Times New Roman" w:eastAsia="宋体" w:cs="Times New Roman"/>
          <w:vertAlign w:val="subscript"/>
        </w:rPr>
        <w:t>5</w:t>
      </w:r>
      <w:r>
        <w:rPr>
          <w:rFonts w:ascii="Times New Roman" w:hAnsi="Times New Roman" w:eastAsia="宋体" w:cs="Times New Roman"/>
        </w:rPr>
        <w:t>O</w:t>
      </w:r>
      <w:r>
        <w:rPr>
          <w:rFonts w:ascii="Times New Roman" w:hAnsi="Times New Roman" w:eastAsia="宋体" w:cs="Times New Roman"/>
          <w:vertAlign w:val="subscript"/>
        </w:rPr>
        <w:t>8</w:t>
      </w:r>
      <w:r>
        <w:rPr>
          <w:rFonts w:ascii="Times New Roman" w:hAnsi="Times New Roman" w:eastAsia="宋体" w:cs="Times New Roman"/>
        </w:rPr>
        <w:t>发生的反应：</w:t>
      </w:r>
      <w:r>
        <w:rPr>
          <w:rFonts w:ascii="Times New Roman" w:hAnsi="Times New Roman" w:eastAsia="宋体" w:cs="Times New Roman"/>
        </w:rPr>
        <w:object>
          <v:shape id="_x0000_i1072" o:spt="75" alt="eqIda1f77adf1ac8d89b50e6dd644da13398" type="#_x0000_t75" style="height:15.75pt;width:182.25pt;" o:ole="t" filled="f" o:preferrelative="t" stroked="f" coordsize="21600,21600">
            <v:path/>
            <v:fill on="f" focussize="0,0"/>
            <v:stroke on="f" joinstyle="miter"/>
            <v:imagedata r:id="rId110" o:title="eqIda1f77adf1ac8d89b50e6dd644da13398"/>
            <o:lock v:ext="edit" aspectratio="t"/>
            <w10:wrap type="none"/>
            <w10:anchorlock/>
          </v:shape>
          <o:OLEObject Type="Embed" ProgID="Equation.DSMT4" ShapeID="_x0000_i1072" DrawAspect="Content" ObjectID="_1468075772" r:id="rId109">
            <o:LockedField>false</o:LockedField>
          </o:OLEObject>
        </w:object>
      </w:r>
      <w:r>
        <w:rPr>
          <w:rFonts w:ascii="Times New Roman" w:hAnsi="Times New Roman" w:eastAsia="宋体" w:cs="Times New Roman"/>
        </w:rPr>
        <w:t>。其中氧化产物与还原产物的物质的量之比为3：5</w:t>
      </w:r>
    </w:p>
    <w:p w14:paraId="774CF888">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C．浸出液“氧化”过程中，主要发生反应：</w:t>
      </w:r>
      <w:r>
        <w:rPr>
          <w:rFonts w:ascii="Times New Roman" w:hAnsi="Times New Roman" w:eastAsia="宋体" w:cs="Times New Roman"/>
        </w:rPr>
        <w:object>
          <v:shape id="_x0000_i1073" o:spt="75" alt="eqId54d7f3520ece4477317c2c312602d8f3" type="#_x0000_t75" style="height:16.9pt;width:149.65pt;" o:ole="t" filled="f" o:preferrelative="t" stroked="f" coordsize="21600,21600">
            <v:path/>
            <v:fill on="f" focussize="0,0"/>
            <v:stroke on="f" joinstyle="miter"/>
            <v:imagedata r:id="rId112" o:title="eqId54d7f3520ece4477317c2c312602d8f3"/>
            <o:lock v:ext="edit" aspectratio="t"/>
            <w10:wrap type="none"/>
            <w10:anchorlock/>
          </v:shape>
          <o:OLEObject Type="Embed" ProgID="Equation.DSMT4" ShapeID="_x0000_i1073" DrawAspect="Content" ObjectID="_1468075773" r:id="rId111">
            <o:LockedField>false</o:LockedField>
          </o:OLEObject>
        </w:object>
      </w:r>
    </w:p>
    <w:p w14:paraId="5EE7654D">
      <w:pPr>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D．系列操作为：加热蒸发、趁热过滤、洗涤、干燥最终得到砷酸钠晶体</w:t>
      </w:r>
    </w:p>
    <w:p w14:paraId="6E262A6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49351BF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【分析】根据题干和流程图：高砷烟尘(主要成分为</w:t>
      </w:r>
      <w:r>
        <w:rPr>
          <w:rFonts w:ascii="Times New Roman" w:hAnsi="Times New Roman" w:eastAsia="宋体" w:cs="Times New Roman"/>
          <w:color w:val="FF0000"/>
        </w:rPr>
        <w:object>
          <v:shape id="_x0000_i1074" o:spt="75" alt="eqId682ea00eaed46604bf737bf68d35c068" type="#_x0000_t75" style="height:16.15pt;width:30pt;" o:ole="t" filled="f" o:preferrelative="t" stroked="f" coordsize="21600,21600">
            <v:path/>
            <v:fill on="f" focussize="0,0"/>
            <v:stroke on="f" joinstyle="miter"/>
            <v:imagedata r:id="rId114" o:title="eqId682ea00eaed46604bf737bf68d35c068"/>
            <o:lock v:ext="edit" aspectratio="t"/>
            <w10:wrap type="none"/>
            <w10:anchorlock/>
          </v:shape>
          <o:OLEObject Type="Embed" ProgID="Equation.DSMT4" ShapeID="_x0000_i1074" DrawAspect="Content" ObjectID="_1468075774" r:id="rId113">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075" o:spt="75" alt="eqId70cf339b49eeb71e22580484aa6e212f" type="#_x0000_t75" style="height:16.15pt;width:30pt;" o:ole="t" filled="f" o:preferrelative="t" stroked="f" coordsize="21600,21600">
            <v:path/>
            <v:fill on="f" focussize="0,0"/>
            <v:stroke on="f" joinstyle="miter"/>
            <v:imagedata r:id="rId116" o:title="eqId70cf339b49eeb71e22580484aa6e212f"/>
            <o:lock v:ext="edit" aspectratio="t"/>
            <w10:wrap type="none"/>
            <w10:anchorlock/>
          </v:shape>
          <o:OLEObject Type="Embed" ProgID="Equation.DSMT4" ShapeID="_x0000_i1075" DrawAspect="Content" ObjectID="_1468075775" r:id="rId115">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076" o:spt="75" alt="eqId036df66f5ac7ce398b48bf1b1aa2734f" type="#_x0000_t75" style="height:15.75pt;width:28.9pt;" o:ole="t" filled="f" o:preferrelative="t" stroked="f" coordsize="21600,21600">
            <v:path/>
            <v:fill on="f" focussize="0,0"/>
            <v:stroke on="f" joinstyle="miter"/>
            <v:imagedata r:id="rId118" o:title="eqId036df66f5ac7ce398b48bf1b1aa2734f"/>
            <o:lock v:ext="edit" aspectratio="t"/>
            <w10:wrap type="none"/>
            <w10:anchorlock/>
          </v:shape>
          <o:OLEObject Type="Embed" ProgID="Equation.DSMT4" ShapeID="_x0000_i1076" DrawAspect="Content" ObjectID="_1468075776" r:id="rId117">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077" o:spt="75" alt="eqId682ea00eaed46604bf737bf68d35c068" type="#_x0000_t75" style="height:16.15pt;width:30pt;" o:ole="t" filled="f" o:preferrelative="t" stroked="f" coordsize="21600,21600">
            <v:path/>
            <v:fill on="f" focussize="0,0"/>
            <v:stroke on="f" joinstyle="miter"/>
            <v:imagedata r:id="rId114" o:title="eqId682ea00eaed46604bf737bf68d35c068"/>
            <o:lock v:ext="edit" aspectratio="t"/>
            <w10:wrap type="none"/>
            <w10:anchorlock/>
          </v:shape>
          <o:OLEObject Type="Embed" ProgID="Equation.DSMT4" ShapeID="_x0000_i1077" DrawAspect="Content" ObjectID="_1468075777" r:id="rId119">
            <o:LockedField>false</o:LockedField>
          </o:OLEObject>
        </w:object>
      </w:r>
      <w:r>
        <w:rPr>
          <w:rFonts w:ascii="Times New Roman" w:hAnsi="Times New Roman" w:eastAsia="宋体" w:cs="Times New Roman"/>
          <w:color w:val="FF0000"/>
        </w:rPr>
        <w:t>、</w:t>
      </w:r>
      <w:r>
        <w:rPr>
          <w:rFonts w:ascii="Times New Roman" w:hAnsi="Times New Roman" w:eastAsia="宋体" w:cs="Times New Roman"/>
          <w:color w:val="FF0000"/>
        </w:rPr>
        <w:object>
          <v:shape id="_x0000_i1078" o:spt="75" alt="eqId70cf339b49eeb71e22580484aa6e212f" type="#_x0000_t75" style="height:16.15pt;width:30pt;" o:ole="t" filled="f" o:preferrelative="t" stroked="f" coordsize="21600,21600">
            <v:path/>
            <v:fill on="f" focussize="0,0"/>
            <v:stroke on="f" joinstyle="miter"/>
            <v:imagedata r:id="rId116" o:title="eqId70cf339b49eeb71e22580484aa6e212f"/>
            <o:lock v:ext="edit" aspectratio="t"/>
            <w10:wrap type="none"/>
            <w10:anchorlock/>
          </v:shape>
          <o:OLEObject Type="Embed" ProgID="Equation.DSMT4" ShapeID="_x0000_i1078" DrawAspect="Content" ObjectID="_1468075778" r:id="rId120">
            <o:LockedField>false</o:LockedField>
          </o:OLEObject>
        </w:object>
      </w:r>
      <w:r>
        <w:rPr>
          <w:rFonts w:ascii="Times New Roman" w:hAnsi="Times New Roman" w:eastAsia="宋体" w:cs="Times New Roman"/>
          <w:color w:val="FF0000"/>
        </w:rPr>
        <w:t>均为酸性氧化物)，加入氢氧化钠和硫化钠进行碱浸，沉淀为</w:t>
      </w:r>
      <w:r>
        <w:rPr>
          <w:rFonts w:ascii="Times New Roman" w:hAnsi="Times New Roman" w:eastAsia="宋体" w:cs="Times New Roman"/>
          <w:color w:val="FF0000"/>
        </w:rPr>
        <w:object>
          <v:shape id="_x0000_i1079" o:spt="75" alt="eqId026c3d2359d2cc06148aca9c45502fcd" type="#_x0000_t75" style="height:12.4pt;width:20.25pt;" o:ole="t" filled="f" o:preferrelative="t" stroked="f" coordsize="21600,21600">
            <v:path/>
            <v:fill on="f" focussize="0,0"/>
            <v:stroke on="f" joinstyle="miter"/>
            <v:imagedata r:id="rId122" o:title="eqId026c3d2359d2cc06148aca9c45502fcd"/>
            <o:lock v:ext="edit" aspectratio="t"/>
            <w10:wrap type="none"/>
            <w10:anchorlock/>
          </v:shape>
          <o:OLEObject Type="Embed" ProgID="Equation.DSMT4" ShapeID="_x0000_i1079" DrawAspect="Content" ObjectID="_1468075779" r:id="rId121">
            <o:LockedField>false</o:LockedField>
          </o:OLEObject>
        </w:object>
      </w:r>
      <w:r>
        <w:rPr>
          <w:rFonts w:ascii="Times New Roman" w:hAnsi="Times New Roman" w:eastAsia="宋体" w:cs="Times New Roman"/>
          <w:color w:val="FF0000"/>
        </w:rPr>
        <w:t>和S，发生反应：</w:t>
      </w:r>
      <w:r>
        <w:rPr>
          <w:rFonts w:ascii="Times New Roman" w:hAnsi="Times New Roman" w:eastAsia="宋体" w:cs="Times New Roman"/>
          <w:color w:val="FF0000"/>
        </w:rPr>
        <w:object>
          <v:shape id="_x0000_i1080" o:spt="75" alt="eqIda1f77adf1ac8d89b50e6dd644da13398" type="#_x0000_t75" style="height:15.75pt;width:182.25pt;" o:ole="t" filled="f" o:preferrelative="t" stroked="f" coordsize="21600,21600">
            <v:path/>
            <v:fill on="f" focussize="0,0"/>
            <v:stroke on="f" joinstyle="miter"/>
            <v:imagedata r:id="rId110" o:title="eqIda1f77adf1ac8d89b50e6dd644da13398"/>
            <o:lock v:ext="edit" aspectratio="t"/>
            <w10:wrap type="none"/>
            <w10:anchorlock/>
          </v:shape>
          <o:OLEObject Type="Embed" ProgID="Equation.DSMT4" ShapeID="_x0000_i1080" DrawAspect="Content" ObjectID="_1468075780" r:id="rId123">
            <o:LockedField>false</o:LockedField>
          </o:OLEObject>
        </w:object>
      </w:r>
      <w:r>
        <w:rPr>
          <w:rFonts w:ascii="Times New Roman" w:hAnsi="Times New Roman" w:eastAsia="宋体" w:cs="Times New Roman"/>
          <w:color w:val="FF0000"/>
        </w:rPr>
        <w:t>，浸出液主要成分为</w:t>
      </w:r>
      <w:r>
        <w:rPr>
          <w:rFonts w:ascii="Times New Roman" w:hAnsi="Times New Roman" w:eastAsia="宋体" w:cs="Times New Roman"/>
          <w:color w:val="FF0000"/>
        </w:rPr>
        <w:object>
          <v:shape id="_x0000_i1081" o:spt="75" alt="eqId81d767c8ecee643404e7ee1fede52c1e" type="#_x0000_t75" style="height:13.15pt;width:36pt;" o:ole="t" filled="f" o:preferrelative="t" stroked="f" coordsize="21600,21600">
            <v:path/>
            <v:fill on="f" focussize="0,0"/>
            <v:stroke on="f" joinstyle="miter"/>
            <v:imagedata r:id="rId125" o:title="eqId81d767c8ecee643404e7ee1fede52c1e"/>
            <o:lock v:ext="edit" aspectratio="t"/>
            <w10:wrap type="none"/>
            <w10:anchorlock/>
          </v:shape>
          <o:OLEObject Type="Embed" ProgID="Equation.DSMT4" ShapeID="_x0000_i1081" DrawAspect="Content" ObjectID="_1468075781" r:id="rId124">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082" o:spt="75" alt="eqId73934a22fb74c630b379a054b738c291" type="#_x0000_t75" style="height:15.75pt;width:38.65pt;" o:ole="t" filled="f" o:preferrelative="t" stroked="f" coordsize="21600,21600">
            <v:path/>
            <v:fill on="f" focussize="0,0"/>
            <v:stroke on="f" joinstyle="miter"/>
            <v:imagedata r:id="rId127" o:title="eqId73934a22fb74c630b379a054b738c291"/>
            <o:lock v:ext="edit" aspectratio="t"/>
            <w10:wrap type="none"/>
            <w10:anchorlock/>
          </v:shape>
          <o:OLEObject Type="Embed" ProgID="Equation.DSMT4" ShapeID="_x0000_i1082" DrawAspect="Content" ObjectID="_1468075782" r:id="rId126">
            <o:LockedField>false</o:LockedField>
          </o:OLEObject>
        </w:object>
      </w:r>
      <w:r>
        <w:rPr>
          <w:rFonts w:ascii="Times New Roman" w:hAnsi="Times New Roman" w:eastAsia="宋体" w:cs="Times New Roman"/>
          <w:color w:val="FF0000"/>
        </w:rPr>
        <w:t>，加入过氧化氢进行氧化，发生反应：</w:t>
      </w:r>
      <w:r>
        <w:rPr>
          <w:rFonts w:ascii="Times New Roman" w:hAnsi="Times New Roman" w:eastAsia="宋体" w:cs="Times New Roman"/>
          <w:color w:val="FF0000"/>
        </w:rPr>
        <w:object>
          <v:shape id="_x0000_i1083" o:spt="75" alt="eqId54d7f3520ece4477317c2c312602d8f3" type="#_x0000_t75" style="height:16.9pt;width:149.65pt;" o:ole="t" filled="f" o:preferrelative="t" stroked="f" coordsize="21600,21600">
            <v:path/>
            <v:fill on="f" focussize="0,0"/>
            <v:stroke on="f" joinstyle="miter"/>
            <v:imagedata r:id="rId112" o:title="eqId54d7f3520ece4477317c2c312602d8f3"/>
            <o:lock v:ext="edit" aspectratio="t"/>
            <w10:wrap type="none"/>
            <w10:anchorlock/>
          </v:shape>
          <o:OLEObject Type="Embed" ProgID="Equation.DSMT4" ShapeID="_x0000_i1083" DrawAspect="Content" ObjectID="_1468075783" r:id="rId128">
            <o:LockedField>false</o:LockedField>
          </o:OLEObject>
        </w:object>
      </w:r>
      <w:r>
        <w:rPr>
          <w:rFonts w:ascii="Times New Roman" w:hAnsi="Times New Roman" w:eastAsia="宋体" w:cs="Times New Roman"/>
          <w:color w:val="FF0000"/>
        </w:rPr>
        <w:t>，得到</w:t>
      </w:r>
      <w:r>
        <w:rPr>
          <w:rFonts w:ascii="Times New Roman" w:hAnsi="Times New Roman" w:eastAsia="宋体" w:cs="Times New Roman"/>
          <w:color w:val="FF0000"/>
        </w:rPr>
        <w:object>
          <v:shape id="_x0000_i1084" o:spt="75" alt="eqId81d767c8ecee643404e7ee1fede52c1e" type="#_x0000_t75" style="height:13.15pt;width:36pt;" o:ole="t" filled="f" o:preferrelative="t" stroked="f" coordsize="21600,21600">
            <v:path/>
            <v:fill on="f" focussize="0,0"/>
            <v:stroke on="f" joinstyle="miter"/>
            <v:imagedata r:id="rId125" o:title="eqId81d767c8ecee643404e7ee1fede52c1e"/>
            <o:lock v:ext="edit" aspectratio="t"/>
            <w10:wrap type="none"/>
            <w10:anchorlock/>
          </v:shape>
          <o:OLEObject Type="Embed" ProgID="Equation.DSMT4" ShapeID="_x0000_i1084" DrawAspect="Content" ObjectID="_1468075784" r:id="rId129">
            <o:LockedField>false</o:LockedField>
          </o:OLEObject>
        </w:object>
      </w:r>
      <w:r>
        <w:rPr>
          <w:rFonts w:ascii="Times New Roman" w:hAnsi="Times New Roman" w:eastAsia="宋体" w:cs="Times New Roman"/>
          <w:color w:val="FF0000"/>
        </w:rPr>
        <w:t>溶液，然后蒸发浓缩、冷却结晶、过滤、洗涤、干燥得到砷酸钠晶体，据此分析</w:t>
      </w:r>
      <w:r>
        <w:rPr>
          <w:rFonts w:hint="eastAsia" w:ascii="Times New Roman" w:hAnsi="Times New Roman" w:eastAsia="宋体" w:cs="Times New Roman"/>
          <w:color w:val="FF0000"/>
        </w:rPr>
        <w:t>。</w:t>
      </w:r>
    </w:p>
    <w:p w14:paraId="157F94D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【详解】A．As是第33号元素，位于元素周期表中第四周期第ⅤA族，A错误；</w:t>
      </w:r>
    </w:p>
    <w:p w14:paraId="5A7E1DC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B．根据分析可知，“碱浸”时发生反应：</w:t>
      </w:r>
      <w:r>
        <w:rPr>
          <w:rFonts w:ascii="Times New Roman" w:hAnsi="Times New Roman" w:eastAsia="宋体" w:cs="Times New Roman"/>
          <w:color w:val="FF0000"/>
        </w:rPr>
        <w:object>
          <v:shape id="_x0000_i1085" o:spt="75" alt="eqIda1f77adf1ac8d89b50e6dd644da13398" type="#_x0000_t75" style="height:15.75pt;width:182.25pt;" o:ole="t" filled="f" o:preferrelative="t" stroked="f" coordsize="21600,21600">
            <v:path/>
            <v:fill on="f" focussize="0,0"/>
            <v:stroke on="f" joinstyle="miter"/>
            <v:imagedata r:id="rId110" o:title="eqIda1f77adf1ac8d89b50e6dd644da13398"/>
            <o:lock v:ext="edit" aspectratio="t"/>
            <w10:wrap type="none"/>
            <w10:anchorlock/>
          </v:shape>
          <o:OLEObject Type="Embed" ProgID="Equation.DSMT4" ShapeID="_x0000_i1085" DrawAspect="Content" ObjectID="_1468075785" r:id="rId130">
            <o:LockedField>false</o:LockedField>
          </o:OLEObject>
        </w:object>
      </w:r>
      <w:r>
        <w:rPr>
          <w:rFonts w:ascii="Times New Roman" w:hAnsi="Times New Roman" w:eastAsia="宋体" w:cs="Times New Roman"/>
          <w:color w:val="FF0000"/>
        </w:rPr>
        <w:t>，其中氧化产物（S）与还原产物（5PbS其中3个化合价由+4降到+2）的物质的量之比为1：1，B错误；</w:t>
      </w:r>
    </w:p>
    <w:p w14:paraId="334A1A9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C．浸出液“氧化”过程中，发生反应：</w:t>
      </w:r>
      <w:r>
        <w:rPr>
          <w:rFonts w:ascii="Times New Roman" w:hAnsi="Times New Roman" w:eastAsia="宋体" w:cs="Times New Roman"/>
          <w:color w:val="FF0000"/>
        </w:rPr>
        <w:object>
          <v:shape id="_x0000_i1086" o:spt="75" alt="eqIdf296128f45182484fd06b6005f362d3c" type="#_x0000_t75" style="height:16.5pt;width:145.9pt;" o:ole="t" filled="f" o:preferrelative="t" stroked="f" coordsize="21600,21600">
            <v:path/>
            <v:fill on="f" focussize="0,0"/>
            <v:stroke on="f" joinstyle="miter"/>
            <v:imagedata r:id="rId132" o:title="eqIdf296128f45182484fd06b6005f362d3c"/>
            <o:lock v:ext="edit" aspectratio="t"/>
            <w10:wrap type="none"/>
            <w10:anchorlock/>
          </v:shape>
          <o:OLEObject Type="Embed" ProgID="Equation.DSMT4" ShapeID="_x0000_i1086" DrawAspect="Content" ObjectID="_1468075786" r:id="rId131">
            <o:LockedField>false</o:LockedField>
          </o:OLEObject>
        </w:object>
      </w:r>
      <w:r>
        <w:rPr>
          <w:rFonts w:ascii="Times New Roman" w:hAnsi="Times New Roman" w:eastAsia="宋体" w:cs="Times New Roman"/>
          <w:color w:val="FF0000"/>
        </w:rPr>
        <w:t>，C正确；</w:t>
      </w:r>
    </w:p>
    <w:p w14:paraId="3CE9DF0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D．“氧化”后得到</w:t>
      </w:r>
      <w:r>
        <w:rPr>
          <w:rFonts w:ascii="Times New Roman" w:hAnsi="Times New Roman" w:eastAsia="宋体" w:cs="Times New Roman"/>
          <w:color w:val="FF0000"/>
        </w:rPr>
        <w:object>
          <v:shape id="_x0000_i1087" o:spt="75" alt="eqId81d767c8ecee643404e7ee1fede52c1e" type="#_x0000_t75" style="height:13.15pt;width:36pt;" o:ole="t" filled="f" o:preferrelative="t" stroked="f" coordsize="21600,21600">
            <v:path/>
            <v:fill on="f" focussize="0,0"/>
            <v:stroke on="f" joinstyle="miter"/>
            <v:imagedata r:id="rId125" o:title="eqId81d767c8ecee643404e7ee1fede52c1e"/>
            <o:lock v:ext="edit" aspectratio="t"/>
            <w10:wrap type="none"/>
            <w10:anchorlock/>
          </v:shape>
          <o:OLEObject Type="Embed" ProgID="Equation.DSMT4" ShapeID="_x0000_i1087" DrawAspect="Content" ObjectID="_1468075787" r:id="rId133">
            <o:LockedField>false</o:LockedField>
          </o:OLEObject>
        </w:object>
      </w:r>
      <w:r>
        <w:rPr>
          <w:rFonts w:ascii="Times New Roman" w:hAnsi="Times New Roman" w:eastAsia="宋体" w:cs="Times New Roman"/>
          <w:color w:val="FF0000"/>
        </w:rPr>
        <w:t>溶液，经过蒸发浓缩、冷却结晶、过滤、洗涤、干燥得到砷酸钠晶体，D错误；</w:t>
      </w:r>
    </w:p>
    <w:p w14:paraId="433FFC44">
      <w:pPr>
        <w:shd w:val="clear" w:color="auto" w:fill="FFFFFF" w:themeFill="background1"/>
        <w:spacing w:line="360" w:lineRule="auto"/>
        <w:ind w:left="372" w:hanging="371" w:hangingChars="17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6EEFFE43">
      <w:pPr>
        <w:spacing w:line="360" w:lineRule="auto"/>
        <w:ind w:left="424" w:hanging="424" w:hangingChars="202"/>
        <w:jc w:val="left"/>
        <w:textAlignment w:val="center"/>
        <w:rPr>
          <w:rFonts w:ascii="Times New Roman" w:hAnsi="Times New Roman" w:eastAsia="宋体" w:cs="Times New Roman"/>
        </w:rPr>
      </w:pPr>
      <w:r>
        <w:rPr>
          <w:rFonts w:ascii="Times New Roman" w:hAnsi="Times New Roman" w:eastAsia="宋体" w:cs="Times New Roman"/>
        </w:rPr>
        <w:t>2．</w:t>
      </w:r>
      <w:r>
        <w:rPr>
          <w:rFonts w:ascii="Times New Roman" w:hAnsi="Times New Roman" w:eastAsia="宋体" w:cs="Times New Roman"/>
          <w:b/>
          <w:bCs/>
          <w:color w:val="0070C0"/>
        </w:rPr>
        <w:t>（2025·安徽·二模）</w:t>
      </w:r>
      <w:r>
        <w:rPr>
          <w:rFonts w:ascii="Times New Roman" w:hAnsi="Times New Roman" w:eastAsia="宋体" w:cs="Times New Roman"/>
        </w:rPr>
        <w:t>阅读材料，某研究小组探究</w:t>
      </w:r>
      <w:r>
        <w:rPr>
          <w:rFonts w:ascii="Times New Roman" w:hAnsi="Times New Roman" w:eastAsia="宋体" w:cs="Times New Roman"/>
        </w:rPr>
        <w:object>
          <v:shape id="_x0000_i1088" o:spt="75" alt="eqIdad60241600751443a89557c09ced8b5c" type="#_x0000_t75" style="height:14.65pt;width:21pt;" o:ole="t" filled="f" o:preferrelative="t" stroked="f" coordsize="21600,21600">
            <v:path/>
            <v:fill on="f" focussize="0,0"/>
            <v:stroke on="f" joinstyle="miter"/>
            <v:imagedata r:id="rId135" o:title="eqIdad60241600751443a89557c09ced8b5c"/>
            <o:lock v:ext="edit" aspectratio="t"/>
            <w10:wrap type="none"/>
            <w10:anchorlock/>
          </v:shape>
          <o:OLEObject Type="Embed" ProgID="Equation.DSMT4" ShapeID="_x0000_i1088" DrawAspect="Content" ObjectID="_1468075788" r:id="rId134">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089" o:spt="75" alt="eqId8f4d151f0911797daca573975ae87f72" type="#_x0000_t75" style="height:13.9pt;width:15.75pt;" o:ole="t" filled="f" o:preferrelative="t" stroked="f" coordsize="21600,21600">
            <v:path/>
            <v:fill on="f" focussize="0,0"/>
            <v:stroke on="f" joinstyle="miter"/>
            <v:imagedata r:id="rId137" o:title="eqId8f4d151f0911797daca573975ae87f72"/>
            <o:lock v:ext="edit" aspectratio="t"/>
            <w10:wrap type="none"/>
            <w10:anchorlock/>
          </v:shape>
          <o:OLEObject Type="Embed" ProgID="Equation.DSMT4" ShapeID="_x0000_i1089" DrawAspect="Content" ObjectID="_1468075789" r:id="rId136">
            <o:LockedField>false</o:LockedField>
          </o:OLEObject>
        </w:object>
      </w:r>
      <w:r>
        <w:rPr>
          <w:rFonts w:ascii="Times New Roman" w:hAnsi="Times New Roman" w:eastAsia="宋体" w:cs="Times New Roman"/>
        </w:rPr>
        <w:t>的反应：</w:t>
      </w:r>
      <w:r>
        <w:rPr>
          <w:rFonts w:ascii="Cambria Math" w:hAnsi="Cambria Math" w:eastAsia="宋体" w:cs="Cambria Math"/>
        </w:rPr>
        <w:t>①</w:t>
      </w:r>
      <w:r>
        <w:rPr>
          <w:rFonts w:ascii="Times New Roman" w:hAnsi="Times New Roman" w:eastAsia="宋体" w:cs="Times New Roman"/>
        </w:rPr>
        <w:t>向盐酸酸化的</w:t>
      </w:r>
      <w:r>
        <w:rPr>
          <w:rFonts w:ascii="Times New Roman" w:hAnsi="Times New Roman" w:eastAsia="宋体" w:cs="Times New Roman"/>
        </w:rPr>
        <w:object>
          <v:shape id="_x0000_i1090" o:spt="75" alt="eqIdbba8c268b645f045374466cb02f50759" type="#_x0000_t75" style="height:15.75pt;width:27.4pt;" o:ole="t" filled="f" o:preferrelative="t" stroked="f" coordsize="21600,21600">
            <v:path/>
            <v:fill on="f" focussize="0,0"/>
            <v:stroke on="f" joinstyle="miter"/>
            <v:imagedata r:id="rId139" o:title="eqIdbba8c268b645f045374466cb02f50759"/>
            <o:lock v:ext="edit" aspectratio="t"/>
            <w10:wrap type="none"/>
            <w10:anchorlock/>
          </v:shape>
          <o:OLEObject Type="Embed" ProgID="Equation.DSMT4" ShapeID="_x0000_i1090" DrawAspect="Content" ObjectID="_1468075790" r:id="rId138">
            <o:LockedField>false</o:LockedField>
          </o:OLEObject>
        </w:object>
      </w:r>
      <w:r>
        <w:rPr>
          <w:rFonts w:ascii="Times New Roman" w:hAnsi="Times New Roman" w:eastAsia="宋体" w:cs="Times New Roman"/>
        </w:rPr>
        <w:t>溶液中滴入少量</w:t>
      </w:r>
      <w:r>
        <w:rPr>
          <w:rFonts w:ascii="Times New Roman" w:hAnsi="Times New Roman" w:eastAsia="宋体" w:cs="Times New Roman"/>
        </w:rPr>
        <w:object>
          <v:shape id="_x0000_i1091" o:spt="75" alt="eqId0462ef799400f5e6d3d942ba7f684ead" type="#_x0000_t75" style="height:13.9pt;width:25.5pt;" o:ole="t" filled="f" o:preferrelative="t" stroked="f" coordsize="21600,21600">
            <v:path/>
            <v:fill on="f" focussize="0,0"/>
            <v:stroke on="f" joinstyle="miter"/>
            <v:imagedata r:id="rId141" o:title="eqId0462ef799400f5e6d3d942ba7f684ead"/>
            <o:lock v:ext="edit" aspectratio="t"/>
            <w10:wrap type="none"/>
            <w10:anchorlock/>
          </v:shape>
          <o:OLEObject Type="Embed" ProgID="Equation.DSMT4" ShapeID="_x0000_i1091" DrawAspect="Content" ObjectID="_1468075791" r:id="rId140">
            <o:LockedField>false</o:LockedField>
          </o:OLEObject>
        </w:object>
      </w:r>
      <w:r>
        <w:rPr>
          <w:rFonts w:ascii="Times New Roman" w:hAnsi="Times New Roman" w:eastAsia="宋体" w:cs="Times New Roman"/>
        </w:rPr>
        <w:t>溶液，有黑色沉淀生成，一段时间后黑色沉淀消失，出现乳白色浑浊物，同时产生具有刺激性气味的气体；</w:t>
      </w:r>
      <w:r>
        <w:rPr>
          <w:rFonts w:ascii="Cambria Math" w:hAnsi="Cambria Math" w:eastAsia="宋体" w:cs="Cambria Math"/>
        </w:rPr>
        <w:t>②</w:t>
      </w:r>
      <w:r>
        <w:rPr>
          <w:rFonts w:ascii="Times New Roman" w:hAnsi="Times New Roman" w:eastAsia="宋体" w:cs="Times New Roman"/>
        </w:rPr>
        <w:t>继续滴加</w:t>
      </w:r>
      <w:r>
        <w:rPr>
          <w:rFonts w:ascii="Times New Roman" w:hAnsi="Times New Roman" w:eastAsia="宋体" w:cs="Times New Roman"/>
        </w:rPr>
        <w:object>
          <v:shape id="_x0000_i1092" o:spt="75" alt="eqId0462ef799400f5e6d3d942ba7f684ead" type="#_x0000_t75" style="height:13.9pt;width:25.5pt;" o:ole="t" filled="f" o:preferrelative="t" stroked="f" coordsize="21600,21600">
            <v:path/>
            <v:fill on="f" focussize="0,0"/>
            <v:stroke on="f" joinstyle="miter"/>
            <v:imagedata r:id="rId141" o:title="eqId0462ef799400f5e6d3d942ba7f684ead"/>
            <o:lock v:ext="edit" aspectratio="t"/>
            <w10:wrap type="none"/>
            <w10:anchorlock/>
          </v:shape>
          <o:OLEObject Type="Embed" ProgID="Equation.DSMT4" ShapeID="_x0000_i1092" DrawAspect="Content" ObjectID="_1468075792" r:id="rId142">
            <o:LockedField>false</o:LockedField>
          </o:OLEObject>
        </w:object>
      </w:r>
      <w:r>
        <w:rPr>
          <w:rFonts w:ascii="Times New Roman" w:hAnsi="Times New Roman" w:eastAsia="宋体" w:cs="Times New Roman"/>
        </w:rPr>
        <w:t>溶液至过量，再次出现黑色沉淀且不再消失。已知：</w:t>
      </w:r>
      <w:r>
        <w:rPr>
          <w:rFonts w:ascii="Times New Roman" w:hAnsi="Times New Roman" w:eastAsia="宋体" w:cs="Times New Roman"/>
        </w:rPr>
        <w:object>
          <v:shape id="_x0000_i1093" o:spt="75" alt="eqIdf7978ad436744b416c40bfb7d2307a0f" type="#_x0000_t75" style="height:12.4pt;width:19.15pt;" o:ole="t" filled="f" o:preferrelative="t" stroked="f" coordsize="21600,21600">
            <v:path/>
            <v:fill on="f" focussize="0,0"/>
            <v:stroke on="f" joinstyle="miter"/>
            <v:imagedata r:id="rId144" o:title="eqIdf7978ad436744b416c40bfb7d2307a0f"/>
            <o:lock v:ext="edit" aspectratio="t"/>
            <w10:wrap type="none"/>
            <w10:anchorlock/>
          </v:shape>
          <o:OLEObject Type="Embed" ProgID="Equation.DSMT4" ShapeID="_x0000_i1093" DrawAspect="Content" ObjectID="_1468075793" r:id="rId14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94" o:spt="75" alt="eqId7cabd169b8a9eafa66a896365d5fa4b3" type="#_x0000_t75" style="height:16.15pt;width:25.5pt;" o:ole="t" filled="f" o:preferrelative="t" stroked="f" coordsize="21600,21600">
            <v:path/>
            <v:fill on="f" focussize="0,0"/>
            <v:stroke on="f" joinstyle="miter"/>
            <v:imagedata r:id="rId146" o:title="eqId7cabd169b8a9eafa66a896365d5fa4b3"/>
            <o:lock v:ext="edit" aspectratio="t"/>
            <w10:wrap type="none"/>
            <w10:anchorlock/>
          </v:shape>
          <o:OLEObject Type="Embed" ProgID="Equation.DSMT4" ShapeID="_x0000_i1094" DrawAspect="Content" ObjectID="_1468075794" r:id="rId145">
            <o:LockedField>false</o:LockedField>
          </o:OLEObject>
        </w:object>
      </w:r>
      <w:r>
        <w:rPr>
          <w:rFonts w:ascii="Times New Roman" w:hAnsi="Times New Roman" w:eastAsia="宋体" w:cs="Times New Roman"/>
        </w:rPr>
        <w:t>均为黑色沉淀。下列离子方程式书写错误的是</w:t>
      </w:r>
    </w:p>
    <w:p w14:paraId="07FA4F7F">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Fe</w:t>
      </w:r>
      <w:r>
        <w:rPr>
          <w:rFonts w:hint="eastAsia" w:ascii="Times New Roman" w:hAnsi="Times New Roman" w:eastAsia="宋体" w:cs="Times New Roman"/>
          <w:vertAlign w:val="superscript"/>
        </w:rPr>
        <w:t>3+</w:t>
      </w:r>
      <w:r>
        <w:rPr>
          <w:rFonts w:ascii="Times New Roman" w:hAnsi="Times New Roman" w:eastAsia="宋体" w:cs="Times New Roman"/>
        </w:rPr>
        <w:t>的水解：</w:t>
      </w:r>
      <w:r>
        <w:rPr>
          <w:rFonts w:hint="eastAsia" w:ascii="Times New Roman" w:hAnsi="Times New Roman" w:eastAsia="宋体" w:cs="Times New Roman"/>
        </w:rPr>
        <w:t>Fe</w:t>
      </w:r>
      <w:r>
        <w:rPr>
          <w:rFonts w:hint="eastAsia" w:ascii="Times New Roman" w:hAnsi="Times New Roman" w:eastAsia="宋体" w:cs="Times New Roman"/>
          <w:vertAlign w:val="superscript"/>
        </w:rPr>
        <w:t>3+</w:t>
      </w:r>
      <w:r>
        <w:rPr>
          <w:rFonts w:hint="eastAsia" w:ascii="Times New Roman" w:hAnsi="Times New Roman" w:eastAsia="宋体" w:cs="Times New Roman"/>
        </w:rPr>
        <w:t>+3H</w:t>
      </w:r>
      <w:r>
        <w:rPr>
          <w:rFonts w:hint="eastAsia" w:ascii="Times New Roman" w:hAnsi="Times New Roman" w:eastAsia="宋体" w:cs="Times New Roman"/>
          <w:vertAlign w:val="subscript"/>
        </w:rPr>
        <w:t>2</w:t>
      </w:r>
      <w:r>
        <w:rPr>
          <w:rFonts w:hint="eastAsia" w:ascii="Times New Roman" w:hAnsi="Times New Roman" w:eastAsia="宋体" w:cs="Times New Roman"/>
        </w:rPr>
        <w:t>O</w:t>
      </w:r>
      <w:r>
        <w:rPr>
          <w:rFonts w:ascii="ZBFH" w:hAnsi="ZBFH" w:eastAsia="宋体" w:cs="Times New Roman"/>
          <w:szCs w:val="21"/>
        </w:rPr>
        <w:t></w:t>
      </w:r>
      <w:r>
        <w:rPr>
          <w:rFonts w:hint="eastAsia" w:ascii="Times New Roman" w:hAnsi="Times New Roman" w:eastAsia="宋体" w:cs="Times New Roman"/>
          <w:szCs w:val="21"/>
        </w:rPr>
        <w:t>Fe(OH)</w:t>
      </w:r>
      <w:r>
        <w:rPr>
          <w:rFonts w:hint="eastAsia" w:ascii="Times New Roman" w:hAnsi="Times New Roman" w:eastAsia="宋体" w:cs="Times New Roman"/>
          <w:szCs w:val="21"/>
          <w:vertAlign w:val="subscript"/>
        </w:rPr>
        <w:t>3</w:t>
      </w:r>
      <w:r>
        <w:rPr>
          <w:rFonts w:hint="eastAsia" w:ascii="Times New Roman" w:hAnsi="Times New Roman" w:eastAsia="宋体" w:cs="Times New Roman"/>
          <w:szCs w:val="21"/>
        </w:rPr>
        <w:t>+3H</w:t>
      </w:r>
      <w:r>
        <w:rPr>
          <w:rFonts w:hint="eastAsia" w:ascii="Times New Roman" w:hAnsi="Times New Roman" w:eastAsia="宋体" w:cs="Times New Roman"/>
          <w:szCs w:val="21"/>
          <w:vertAlign w:val="superscript"/>
        </w:rPr>
        <w:t>+</w:t>
      </w:r>
    </w:p>
    <w:p w14:paraId="28C8780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Cambria Math" w:hAnsi="Cambria Math" w:eastAsia="宋体" w:cs="Cambria Math"/>
        </w:rPr>
        <w:t>①</w:t>
      </w:r>
      <w:r>
        <w:rPr>
          <w:rFonts w:ascii="Times New Roman" w:hAnsi="Times New Roman" w:eastAsia="宋体" w:cs="Times New Roman"/>
        </w:rPr>
        <w:t>中生成黑色沉淀的反应：</w:t>
      </w:r>
      <w:r>
        <w:rPr>
          <w:rFonts w:ascii="Times New Roman" w:hAnsi="Times New Roman" w:eastAsia="宋体" w:cs="Times New Roman"/>
        </w:rPr>
        <w:object>
          <v:shape id="_x0000_i1095" o:spt="75" alt="eqIdb6dd236b74d7638fa3b70f7d5245918a" type="#_x0000_t75" style="height:17.65pt;width:195.4pt;" o:ole="t" filled="f" o:preferrelative="t" stroked="f" coordsize="21600,21600">
            <v:path/>
            <v:fill on="f" focussize="0,0"/>
            <v:stroke on="f" joinstyle="miter"/>
            <v:imagedata r:id="rId148" o:title="eqIdb6dd236b74d7638fa3b70f7d5245918a"/>
            <o:lock v:ext="edit" aspectratio="t"/>
            <w10:wrap type="none"/>
            <w10:anchorlock/>
          </v:shape>
          <o:OLEObject Type="Embed" ProgID="Equation.DSMT4" ShapeID="_x0000_i1095" DrawAspect="Content" ObjectID="_1468075795" r:id="rId147">
            <o:LockedField>false</o:LockedField>
          </o:OLEObject>
        </w:object>
      </w:r>
    </w:p>
    <w:p w14:paraId="2DB27E6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w:t>
      </w:r>
      <w:r>
        <w:rPr>
          <w:rFonts w:ascii="Cambria Math" w:hAnsi="Cambria Math" w:eastAsia="宋体" w:cs="Cambria Math"/>
        </w:rPr>
        <w:t>①</w:t>
      </w:r>
      <w:r>
        <w:rPr>
          <w:rFonts w:ascii="Times New Roman" w:hAnsi="Times New Roman" w:eastAsia="宋体" w:cs="Times New Roman"/>
        </w:rPr>
        <w:t>中黑色沉淀消失的反应：</w:t>
      </w:r>
      <w:r>
        <w:rPr>
          <w:rFonts w:ascii="Times New Roman" w:hAnsi="Times New Roman" w:eastAsia="宋体" w:cs="Times New Roman"/>
        </w:rPr>
        <w:object>
          <v:shape id="_x0000_i1096" o:spt="75" alt="eqId422694270acfdc639eb963c1700ebd2e" type="#_x0000_t75" style="height:16.5pt;width:149.65pt;" o:ole="t" filled="f" o:preferrelative="t" stroked="f" coordsize="21600,21600">
            <v:path/>
            <v:fill on="f" focussize="0,0"/>
            <v:stroke on="f" joinstyle="miter"/>
            <v:imagedata r:id="rId150" o:title="eqId422694270acfdc639eb963c1700ebd2e"/>
            <o:lock v:ext="edit" aspectratio="t"/>
            <w10:wrap type="none"/>
            <w10:anchorlock/>
          </v:shape>
          <o:OLEObject Type="Embed" ProgID="Equation.DSMT4" ShapeID="_x0000_i1096" DrawAspect="Content" ObjectID="_1468075796" r:id="rId149">
            <o:LockedField>false</o:LockedField>
          </o:OLEObject>
        </w:object>
      </w:r>
    </w:p>
    <w:p w14:paraId="33A86D5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Cambria Math" w:hAnsi="Cambria Math" w:eastAsia="宋体" w:cs="Cambria Math"/>
        </w:rPr>
        <w:t>②</w:t>
      </w:r>
      <w:r>
        <w:rPr>
          <w:rFonts w:ascii="Times New Roman" w:hAnsi="Times New Roman" w:eastAsia="宋体" w:cs="Times New Roman"/>
        </w:rPr>
        <w:t>中生成黑色沉淀的反应：</w:t>
      </w:r>
      <w:r>
        <w:rPr>
          <w:rFonts w:ascii="Times New Roman" w:hAnsi="Times New Roman" w:eastAsia="宋体" w:cs="Times New Roman"/>
        </w:rPr>
        <w:object>
          <v:shape id="_x0000_i1097" o:spt="75" alt="eqId12384e106cc0269c3f43fa822f387b9f" type="#_x0000_t75" style="height:14.25pt;width:79.9pt;" o:ole="t" filled="f" o:preferrelative="t" stroked="f" coordsize="21600,21600">
            <v:path/>
            <v:fill on="f" focussize="0,0"/>
            <v:stroke on="f" joinstyle="miter"/>
            <v:imagedata r:id="rId152" o:title="eqId12384e106cc0269c3f43fa822f387b9f"/>
            <o:lock v:ext="edit" aspectratio="t"/>
            <w10:wrap type="none"/>
            <w10:anchorlock/>
          </v:shape>
          <o:OLEObject Type="Embed" ProgID="Equation.DSMT4" ShapeID="_x0000_i1097" DrawAspect="Content" ObjectID="_1468075797" r:id="rId151">
            <o:LockedField>false</o:LockedField>
          </o:OLEObject>
        </w:object>
      </w:r>
    </w:p>
    <w:p w14:paraId="5F78863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2DC1C85E">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【详解】A．</w:t>
      </w:r>
      <w:r>
        <w:rPr>
          <w:rFonts w:hint="eastAsia" w:ascii="Times New Roman" w:hAnsi="Times New Roman" w:eastAsia="宋体" w:cs="Times New Roman"/>
          <w:color w:val="EE0000"/>
        </w:rPr>
        <w:t>Fe</w:t>
      </w:r>
      <w:r>
        <w:rPr>
          <w:rFonts w:hint="eastAsia" w:ascii="Times New Roman" w:hAnsi="Times New Roman" w:eastAsia="宋体" w:cs="Times New Roman"/>
          <w:color w:val="EE0000"/>
          <w:vertAlign w:val="superscript"/>
        </w:rPr>
        <w:t>3+</w:t>
      </w:r>
      <w:r>
        <w:rPr>
          <w:rFonts w:ascii="Times New Roman" w:hAnsi="Times New Roman" w:eastAsia="宋体" w:cs="Times New Roman"/>
          <w:color w:val="EE0000"/>
        </w:rPr>
        <w:t>水解生成氢氧化铁和H</w:t>
      </w:r>
      <w:r>
        <w:rPr>
          <w:rFonts w:ascii="Times New Roman" w:hAnsi="Times New Roman" w:eastAsia="宋体" w:cs="Times New Roman"/>
          <w:color w:val="EE0000"/>
          <w:vertAlign w:val="superscript"/>
        </w:rPr>
        <w:t>+</w:t>
      </w:r>
      <w:r>
        <w:rPr>
          <w:rFonts w:ascii="Times New Roman" w:hAnsi="Times New Roman" w:eastAsia="宋体" w:cs="Times New Roman"/>
          <w:color w:val="EE0000"/>
        </w:rPr>
        <w:t>，水解方程式为</w:t>
      </w:r>
      <w:r>
        <w:rPr>
          <w:rFonts w:hint="eastAsia" w:ascii="Times New Roman" w:hAnsi="Times New Roman" w:eastAsia="宋体" w:cs="Times New Roman"/>
          <w:color w:val="EE0000"/>
        </w:rPr>
        <w:t>Fe</w:t>
      </w:r>
      <w:r>
        <w:rPr>
          <w:rFonts w:hint="eastAsia" w:ascii="Times New Roman" w:hAnsi="Times New Roman" w:eastAsia="宋体" w:cs="Times New Roman"/>
          <w:color w:val="EE0000"/>
          <w:vertAlign w:val="superscript"/>
        </w:rPr>
        <w:t>3+</w:t>
      </w:r>
      <w:r>
        <w:rPr>
          <w:rFonts w:hint="eastAsia" w:ascii="Times New Roman" w:hAnsi="Times New Roman" w:eastAsia="宋体" w:cs="Times New Roman"/>
          <w:color w:val="EE0000"/>
        </w:rPr>
        <w:t>+3H</w:t>
      </w:r>
      <w:r>
        <w:rPr>
          <w:rFonts w:hint="eastAsia" w:ascii="Times New Roman" w:hAnsi="Times New Roman" w:eastAsia="宋体" w:cs="Times New Roman"/>
          <w:color w:val="EE0000"/>
          <w:vertAlign w:val="subscript"/>
        </w:rPr>
        <w:t>2</w:t>
      </w:r>
      <w:r>
        <w:rPr>
          <w:rFonts w:hint="eastAsia" w:ascii="Times New Roman" w:hAnsi="Times New Roman" w:eastAsia="宋体" w:cs="Times New Roman"/>
          <w:color w:val="EE0000"/>
        </w:rPr>
        <w:t>O</w:t>
      </w:r>
      <w:r>
        <w:rPr>
          <w:rFonts w:ascii="ZBFH" w:hAnsi="ZBFH" w:eastAsia="宋体" w:cs="Times New Roman"/>
          <w:color w:val="EE0000"/>
          <w:szCs w:val="21"/>
        </w:rPr>
        <w:t></w:t>
      </w:r>
      <w:r>
        <w:rPr>
          <w:rFonts w:hint="eastAsia" w:ascii="Times New Roman" w:hAnsi="Times New Roman" w:eastAsia="宋体" w:cs="Times New Roman"/>
          <w:color w:val="EE0000"/>
          <w:szCs w:val="21"/>
        </w:rPr>
        <w:t>Fe(OH)</w:t>
      </w:r>
      <w:r>
        <w:rPr>
          <w:rFonts w:hint="eastAsia" w:ascii="Times New Roman" w:hAnsi="Times New Roman" w:eastAsia="宋体" w:cs="Times New Roman"/>
          <w:color w:val="EE0000"/>
          <w:szCs w:val="21"/>
          <w:vertAlign w:val="subscript"/>
        </w:rPr>
        <w:t>3</w:t>
      </w:r>
      <w:r>
        <w:rPr>
          <w:rFonts w:hint="eastAsia" w:ascii="Times New Roman" w:hAnsi="Times New Roman" w:eastAsia="宋体" w:cs="Times New Roman"/>
          <w:color w:val="EE0000"/>
          <w:szCs w:val="21"/>
        </w:rPr>
        <w:t>+3H</w:t>
      </w:r>
      <w:r>
        <w:rPr>
          <w:rFonts w:hint="eastAsia" w:ascii="Times New Roman" w:hAnsi="Times New Roman" w:eastAsia="宋体" w:cs="Times New Roman"/>
          <w:color w:val="EE0000"/>
          <w:szCs w:val="21"/>
          <w:vertAlign w:val="superscript"/>
        </w:rPr>
        <w:t>+</w:t>
      </w:r>
      <w:r>
        <w:rPr>
          <w:rFonts w:ascii="Times New Roman" w:hAnsi="Times New Roman" w:eastAsia="宋体" w:cs="Times New Roman"/>
          <w:color w:val="EE0000"/>
        </w:rPr>
        <w:t>，A正确；</w:t>
      </w:r>
    </w:p>
    <w:p w14:paraId="7E30968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B．Fe</w:t>
      </w:r>
      <w:r>
        <w:rPr>
          <w:rFonts w:ascii="Times New Roman" w:hAnsi="Times New Roman" w:eastAsia="宋体" w:cs="Times New Roman"/>
          <w:color w:val="EE0000"/>
          <w:vertAlign w:val="superscript"/>
        </w:rPr>
        <w:t>3+</w:t>
      </w:r>
      <w:r>
        <w:rPr>
          <w:rFonts w:ascii="Times New Roman" w:hAnsi="Times New Roman" w:eastAsia="宋体" w:cs="Times New Roman"/>
          <w:color w:val="EE0000"/>
        </w:rPr>
        <w:t>与S</w:t>
      </w:r>
      <w:r>
        <w:rPr>
          <w:rFonts w:ascii="Times New Roman" w:hAnsi="Times New Roman" w:eastAsia="宋体" w:cs="Times New Roman"/>
          <w:color w:val="EE0000"/>
          <w:vertAlign w:val="superscript"/>
        </w:rPr>
        <w:t>2−</w:t>
      </w:r>
      <w:r>
        <w:rPr>
          <w:rFonts w:ascii="Times New Roman" w:hAnsi="Times New Roman" w:eastAsia="宋体" w:cs="Times New Roman"/>
          <w:color w:val="EE0000"/>
        </w:rPr>
        <w:t>反应直接生成黑色沉淀Fe</w:t>
      </w:r>
      <w:r>
        <w:rPr>
          <w:rFonts w:ascii="Times New Roman" w:hAnsi="Times New Roman" w:eastAsia="宋体" w:cs="Times New Roman"/>
          <w:color w:val="EE0000"/>
          <w:vertAlign w:val="subscript"/>
        </w:rPr>
        <w:t>2</w:t>
      </w:r>
      <w:r>
        <w:rPr>
          <w:rFonts w:ascii="Times New Roman" w:hAnsi="Times New Roman" w:eastAsia="宋体" w:cs="Times New Roman"/>
          <w:color w:val="EE0000"/>
        </w:rPr>
        <w:t>S</w:t>
      </w:r>
      <w:r>
        <w:rPr>
          <w:rFonts w:ascii="Times New Roman" w:hAnsi="Times New Roman" w:eastAsia="宋体" w:cs="Times New Roman"/>
          <w:color w:val="EE0000"/>
          <w:vertAlign w:val="subscript"/>
        </w:rPr>
        <w:t>3</w:t>
      </w:r>
      <w:r>
        <w:rPr>
          <w:rFonts w:ascii="Times New Roman" w:hAnsi="Times New Roman" w:eastAsia="宋体" w:cs="Times New Roman"/>
          <w:color w:val="EE0000"/>
        </w:rPr>
        <w:t>，而</w:t>
      </w:r>
      <w:r>
        <w:rPr>
          <w:rFonts w:hint="eastAsia" w:ascii="Times New Roman" w:hAnsi="Times New Roman" w:eastAsia="宋体" w:cs="Times New Roman"/>
          <w:color w:val="EE0000"/>
          <w:szCs w:val="21"/>
        </w:rPr>
        <w:t>Fe(OH)</w:t>
      </w:r>
      <w:r>
        <w:rPr>
          <w:rFonts w:hint="eastAsia" w:ascii="Times New Roman" w:hAnsi="Times New Roman" w:eastAsia="宋体" w:cs="Times New Roman"/>
          <w:color w:val="EE0000"/>
          <w:szCs w:val="21"/>
          <w:vertAlign w:val="subscript"/>
        </w:rPr>
        <w:t>3</w:t>
      </w:r>
      <w:r>
        <w:rPr>
          <w:rFonts w:ascii="Times New Roman" w:hAnsi="Times New Roman" w:eastAsia="宋体" w:cs="Times New Roman"/>
          <w:color w:val="EE0000"/>
        </w:rPr>
        <w:t>为红褐色沉淀，B错误；</w:t>
      </w:r>
    </w:p>
    <w:p w14:paraId="290CF90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C．通过已知信息可知</w:t>
      </w:r>
      <w:r>
        <w:rPr>
          <w:rFonts w:ascii="Cambria Math" w:hAnsi="Cambria Math" w:eastAsia="宋体" w:cs="Cambria Math"/>
          <w:color w:val="EE0000"/>
        </w:rPr>
        <w:t>①</w:t>
      </w:r>
      <w:r>
        <w:rPr>
          <w:rFonts w:ascii="Times New Roman" w:hAnsi="Times New Roman" w:eastAsia="宋体" w:cs="Times New Roman"/>
          <w:color w:val="EE0000"/>
        </w:rPr>
        <w:t>中黑色沉淀为</w:t>
      </w:r>
      <w:r>
        <w:rPr>
          <w:rFonts w:hint="eastAsia" w:ascii="Times New Roman" w:hAnsi="Times New Roman" w:eastAsia="宋体" w:cs="Times New Roman"/>
          <w:color w:val="EE0000"/>
        </w:rPr>
        <w:t>Fe</w:t>
      </w:r>
      <w:r>
        <w:rPr>
          <w:rFonts w:hint="eastAsia" w:ascii="Times New Roman" w:hAnsi="Times New Roman" w:eastAsia="宋体" w:cs="Times New Roman"/>
          <w:color w:val="EE0000"/>
          <w:vertAlign w:val="subscript"/>
        </w:rPr>
        <w:t>2</w:t>
      </w:r>
      <w:r>
        <w:rPr>
          <w:rFonts w:hint="eastAsia" w:ascii="Times New Roman" w:hAnsi="Times New Roman" w:eastAsia="宋体" w:cs="Times New Roman"/>
          <w:color w:val="EE0000"/>
        </w:rPr>
        <w:t>S</w:t>
      </w:r>
      <w:r>
        <w:rPr>
          <w:rFonts w:hint="eastAsia" w:ascii="Times New Roman" w:hAnsi="Times New Roman" w:eastAsia="宋体" w:cs="Times New Roman"/>
          <w:color w:val="EE0000"/>
          <w:vertAlign w:val="subscript"/>
        </w:rPr>
        <w:t>3</w:t>
      </w:r>
      <w:r>
        <w:rPr>
          <w:rFonts w:ascii="Times New Roman" w:hAnsi="Times New Roman" w:eastAsia="宋体" w:cs="Times New Roman"/>
          <w:color w:val="EE0000"/>
        </w:rPr>
        <w:t>，黑色沉淀消失的反应为：</w:t>
      </w:r>
      <w:r>
        <w:rPr>
          <w:rFonts w:hint="eastAsia" w:ascii="Times New Roman" w:hAnsi="Times New Roman" w:eastAsia="宋体" w:cs="Times New Roman"/>
          <w:color w:val="EE0000"/>
        </w:rPr>
        <w:t>Fe</w:t>
      </w:r>
      <w:r>
        <w:rPr>
          <w:rFonts w:hint="eastAsia" w:ascii="Times New Roman" w:hAnsi="Times New Roman" w:eastAsia="宋体" w:cs="Times New Roman"/>
          <w:color w:val="EE0000"/>
          <w:vertAlign w:val="subscript"/>
        </w:rPr>
        <w:t>2</w:t>
      </w:r>
      <w:r>
        <w:rPr>
          <w:rFonts w:hint="eastAsia" w:ascii="Times New Roman" w:hAnsi="Times New Roman" w:eastAsia="宋体" w:cs="Times New Roman"/>
          <w:color w:val="EE0000"/>
        </w:rPr>
        <w:t>S</w:t>
      </w:r>
      <w:r>
        <w:rPr>
          <w:rFonts w:hint="eastAsia" w:ascii="Times New Roman" w:hAnsi="Times New Roman" w:eastAsia="宋体" w:cs="Times New Roman"/>
          <w:color w:val="EE0000"/>
          <w:vertAlign w:val="subscript"/>
        </w:rPr>
        <w:t>3</w:t>
      </w:r>
      <w:r>
        <w:rPr>
          <w:rFonts w:hint="eastAsia" w:ascii="Times New Roman" w:hAnsi="Times New Roman" w:eastAsia="宋体" w:cs="Times New Roman"/>
          <w:color w:val="EE0000"/>
        </w:rPr>
        <w:t>+4H</w:t>
      </w:r>
      <w:r>
        <w:rPr>
          <w:rFonts w:hint="eastAsia" w:ascii="Times New Roman" w:hAnsi="Times New Roman" w:eastAsia="宋体" w:cs="Times New Roman"/>
          <w:color w:val="EE0000"/>
          <w:vertAlign w:val="superscript"/>
        </w:rPr>
        <w:t>+</w:t>
      </w:r>
      <w:r>
        <w:rPr>
          <w:rFonts w:hint="eastAsia" w:ascii="Times New Roman" w:hAnsi="Times New Roman" w:eastAsia="宋体" w:cs="Times New Roman"/>
          <w:color w:val="EE0000"/>
        </w:rPr>
        <w:t>===2Fe</w:t>
      </w:r>
      <w:r>
        <w:rPr>
          <w:rFonts w:hint="eastAsia" w:ascii="Times New Roman" w:hAnsi="Times New Roman" w:eastAsia="宋体" w:cs="Times New Roman"/>
          <w:color w:val="EE0000"/>
          <w:vertAlign w:val="superscript"/>
        </w:rPr>
        <w:t>2+</w:t>
      </w:r>
      <w:r>
        <w:rPr>
          <w:rFonts w:hint="eastAsia" w:ascii="Times New Roman" w:hAnsi="Times New Roman" w:eastAsia="宋体" w:cs="Times New Roman"/>
          <w:color w:val="EE0000"/>
        </w:rPr>
        <w:t>+S+2H</w:t>
      </w:r>
      <w:r>
        <w:rPr>
          <w:rFonts w:hint="eastAsia" w:ascii="Times New Roman" w:hAnsi="Times New Roman" w:eastAsia="宋体" w:cs="Times New Roman"/>
          <w:color w:val="EE0000"/>
          <w:vertAlign w:val="subscript"/>
        </w:rPr>
        <w:t>2</w:t>
      </w:r>
      <w:r>
        <w:rPr>
          <w:rFonts w:hint="eastAsia" w:ascii="Times New Roman" w:hAnsi="Times New Roman" w:eastAsia="宋体" w:cs="Times New Roman"/>
          <w:color w:val="EE0000"/>
        </w:rPr>
        <w:t>S↑</w:t>
      </w:r>
      <w:r>
        <w:rPr>
          <w:rFonts w:ascii="Times New Roman" w:hAnsi="Times New Roman" w:eastAsia="宋体" w:cs="Times New Roman"/>
          <w:color w:val="EE0000"/>
        </w:rPr>
        <w:t>，C正确；</w:t>
      </w:r>
    </w:p>
    <w:p w14:paraId="71BACFAB">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D．通过已知信息可知</w:t>
      </w:r>
      <w:r>
        <w:rPr>
          <w:rFonts w:ascii="Cambria Math" w:hAnsi="Cambria Math" w:eastAsia="宋体" w:cs="Cambria Math"/>
          <w:color w:val="EE0000"/>
        </w:rPr>
        <w:t>②</w:t>
      </w:r>
      <w:r>
        <w:rPr>
          <w:rFonts w:ascii="Times New Roman" w:hAnsi="Times New Roman" w:eastAsia="宋体" w:cs="Times New Roman"/>
          <w:color w:val="EE0000"/>
        </w:rPr>
        <w:t>中黑色沉淀为</w:t>
      </w:r>
      <w:r>
        <w:rPr>
          <w:rFonts w:hint="eastAsia" w:ascii="Times New Roman" w:hAnsi="Times New Roman" w:eastAsia="宋体" w:cs="Times New Roman"/>
          <w:color w:val="EE0000"/>
        </w:rPr>
        <w:t>FeS</w:t>
      </w:r>
      <w:r>
        <w:rPr>
          <w:rFonts w:ascii="Times New Roman" w:hAnsi="Times New Roman" w:eastAsia="宋体" w:cs="Times New Roman"/>
          <w:color w:val="EE0000"/>
        </w:rPr>
        <w:t>，生成黑色沉淀的反应为：</w:t>
      </w:r>
      <w:r>
        <w:rPr>
          <w:rFonts w:ascii="Times New Roman" w:hAnsi="Times New Roman" w:eastAsia="宋体" w:cs="Times New Roman"/>
          <w:color w:val="EE0000"/>
        </w:rPr>
        <w:object>
          <v:shape id="_x0000_i1098" o:spt="75" alt="eqId12384e106cc0269c3f43fa822f387b9f" type="#_x0000_t75" style="height:14.25pt;width:79.9pt;" o:ole="t" filled="f" o:preferrelative="t" stroked="f" coordsize="21600,21600">
            <v:path/>
            <v:fill on="f" focussize="0,0"/>
            <v:stroke on="f" joinstyle="miter"/>
            <v:imagedata r:id="rId152" o:title="eqId12384e106cc0269c3f43fa822f387b9f"/>
            <o:lock v:ext="edit" aspectratio="t"/>
            <w10:wrap type="none"/>
            <w10:anchorlock/>
          </v:shape>
          <o:OLEObject Type="Embed" ProgID="Equation.DSMT4" ShapeID="_x0000_i1098" DrawAspect="Content" ObjectID="_1468075798" r:id="rId153">
            <o:LockedField>false</o:LockedField>
          </o:OLEObject>
        </w:object>
      </w:r>
      <w:r>
        <w:rPr>
          <w:rFonts w:ascii="Times New Roman" w:hAnsi="Times New Roman" w:eastAsia="宋体" w:cs="Times New Roman"/>
          <w:color w:val="EE0000"/>
        </w:rPr>
        <w:t xml:space="preserve">，D正确； </w:t>
      </w:r>
    </w:p>
    <w:p w14:paraId="48B0264B">
      <w:pPr>
        <w:shd w:val="clear" w:color="auto" w:fill="FFFFFF" w:themeFill="background1"/>
        <w:spacing w:line="360" w:lineRule="auto"/>
        <w:ind w:left="372" w:hanging="371" w:hangingChars="17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 xml:space="preserve">故选B。 </w:t>
      </w:r>
    </w:p>
    <w:p w14:paraId="73974EF4">
      <w:pPr>
        <w:shd w:val="clear" w:color="auto" w:fill="FFFFFF" w:themeFill="background1"/>
        <w:spacing w:line="360" w:lineRule="auto"/>
        <w:jc w:val="left"/>
        <w:textAlignment w:val="center"/>
        <w:rPr>
          <w:rFonts w:ascii="Times New Roman" w:hAnsi="Times New Roman" w:eastAsia="宋体" w:cs="Times New Roman"/>
          <w:color w:val="FF0000"/>
        </w:rPr>
      </w:pPr>
    </w:p>
    <w:p w14:paraId="3265B8CA">
      <w:pPr>
        <w:pStyle w:val="7"/>
        <w:ind w:firstLine="0" w:firstLineChars="0"/>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54"/>
                    <a:stretch>
                      <a:fillRect/>
                    </a:stretch>
                  </pic:blipFill>
                  <pic:spPr>
                    <a:xfrm>
                      <a:off x="0" y="0"/>
                      <a:ext cx="1734185" cy="435610"/>
                    </a:xfrm>
                    <a:prstGeom prst="rect">
                      <a:avLst/>
                    </a:prstGeom>
                    <a:noFill/>
                    <a:ln>
                      <a:noFill/>
                    </a:ln>
                  </pic:spPr>
                </pic:pic>
              </a:graphicData>
            </a:graphic>
          </wp:inline>
        </w:drawing>
      </w:r>
    </w:p>
    <w:p w14:paraId="52B31B84">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0F4CAEDF">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ascii="Times New Roman" w:hAnsi="Times New Roman" w:eastAsia="宋体" w:cs="Times New Roman"/>
        </w:rPr>
        <w:t>．</w:t>
      </w:r>
      <w:r>
        <w:rPr>
          <w:rFonts w:ascii="Times New Roman" w:hAnsi="Times New Roman" w:eastAsia="宋体" w:cs="Times New Roman"/>
          <w:b/>
          <w:bCs/>
          <w:color w:val="0070C0"/>
        </w:rPr>
        <w:t>（2025·云南卷）</w:t>
      </w:r>
      <w:r>
        <w:rPr>
          <w:rFonts w:ascii="Times New Roman" w:hAnsi="Times New Roman" w:eastAsia="宋体" w:cs="Times New Roman"/>
        </w:rPr>
        <w:t>下列化学方程式错误的是</w:t>
      </w:r>
    </w:p>
    <w:p w14:paraId="0BDD4A00">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A．煤制水煤气：</w:t>
      </w:r>
      <w:r>
        <w:rPr>
          <w:rFonts w:ascii="Times New Roman" w:hAnsi="Times New Roman" w:eastAsia="宋体" w:cs="Times New Roman"/>
        </w:rPr>
        <w:object>
          <v:shape id="_x0000_i1099" o:spt="75" alt="eqId1a397e1c60ece6373313c31fe1b2e041" type="#_x0000_t75" style="height:33.75pt;width:112.5pt;" o:ole="t" filled="f" o:preferrelative="t" stroked="f" coordsize="21600,21600">
            <v:path/>
            <v:fill on="f" focussize="0,0"/>
            <v:stroke on="f" joinstyle="miter"/>
            <v:imagedata r:id="rId156" o:title="eqId1a397e1c60ece6373313c31fe1b2e041"/>
            <o:lock v:ext="edit" aspectratio="t"/>
            <w10:wrap type="none"/>
            <w10:anchorlock/>
          </v:shape>
          <o:OLEObject Type="Embed" ProgID="Equation.DSMT4" ShapeID="_x0000_i1099" DrawAspect="Content" ObjectID="_1468075799" r:id="rId155">
            <o:LockedField>false</o:LockedField>
          </o:OLEObject>
        </w:object>
      </w:r>
    </w:p>
    <w:p w14:paraId="436CA330">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100" o:spt="75" alt="eqId43e0b8564c0452cfe22da57a231c3c09" type="#_x0000_t75" style="height:15.75pt;width:31.5pt;" o:ole="t" filled="f" o:preferrelative="t" stroked="f" coordsize="21600,21600">
            <v:path/>
            <v:fill on="f" focussize="0,0"/>
            <v:stroke on="f" joinstyle="miter"/>
            <v:imagedata r:id="rId56" o:title="eqId43e0b8564c0452cfe22da57a231c3c09"/>
            <o:lock v:ext="edit" aspectratio="t"/>
            <w10:wrap type="none"/>
            <w10:anchorlock/>
          </v:shape>
          <o:OLEObject Type="Embed" ProgID="Equation.DSMT4" ShapeID="_x0000_i1100" DrawAspect="Content" ObjectID="_1468075800" r:id="rId157">
            <o:LockedField>false</o:LockedField>
          </o:OLEObject>
        </w:object>
      </w:r>
      <w:r>
        <w:rPr>
          <w:rFonts w:ascii="Times New Roman" w:hAnsi="Times New Roman" w:eastAsia="宋体" w:cs="Times New Roman"/>
        </w:rPr>
        <w:t>供氧：</w:t>
      </w:r>
      <w:r>
        <w:rPr>
          <w:rFonts w:ascii="Times New Roman" w:hAnsi="Times New Roman" w:eastAsia="宋体" w:cs="Times New Roman"/>
        </w:rPr>
        <w:object>
          <v:shape id="_x0000_i1101" o:spt="75" alt="eqIde37778876cb5fec8a49abe8e5cf84b2b" type="#_x0000_t75" style="height:15.75pt;width:144.4pt;" o:ole="t" filled="f" o:preferrelative="t" stroked="f" coordsize="21600,21600">
            <v:path/>
            <v:fill on="f" focussize="0,0"/>
            <v:stroke on="f" joinstyle="miter"/>
            <v:imagedata r:id="rId159" o:title="eqIde37778876cb5fec8a49abe8e5cf84b2b"/>
            <o:lock v:ext="edit" aspectratio="t"/>
            <w10:wrap type="none"/>
            <w10:anchorlock/>
          </v:shape>
          <o:OLEObject Type="Embed" ProgID="Equation.DSMT4" ShapeID="_x0000_i1101" DrawAspect="Content" ObjectID="_1468075801" r:id="rId158">
            <o:LockedField>false</o:LockedField>
          </o:OLEObject>
        </w:object>
      </w:r>
    </w:p>
    <w:p w14:paraId="39BD4354">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C．覆铜板制作印刷电路板：</w:t>
      </w:r>
      <w:r>
        <w:rPr>
          <w:rFonts w:ascii="Times New Roman" w:hAnsi="Times New Roman" w:eastAsia="宋体" w:cs="Times New Roman"/>
        </w:rPr>
        <w:object>
          <v:shape id="_x0000_i1102" o:spt="75" alt="eqIda9838777b4625455bf2b58bdd0c4d158" type="#_x0000_t75" style="height:16.15pt;width:128.65pt;" o:ole="t" filled="f" o:preferrelative="t" stroked="f" coordsize="21600,21600">
            <v:path/>
            <v:fill on="f" focussize="0,0"/>
            <v:stroke on="f" joinstyle="miter"/>
            <v:imagedata r:id="rId161" o:title="eqIda9838777b4625455bf2b58bdd0c4d158"/>
            <o:lock v:ext="edit" aspectratio="t"/>
            <w10:wrap type="none"/>
            <w10:anchorlock/>
          </v:shape>
          <o:OLEObject Type="Embed" ProgID="Equation.DSMT4" ShapeID="_x0000_i1102" DrawAspect="Content" ObjectID="_1468075802" r:id="rId160">
            <o:LockedField>false</o:LockedField>
          </o:OLEObject>
        </w:object>
      </w:r>
    </w:p>
    <w:p w14:paraId="2CCCADA8">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D．铅酸蓄电池放电：</w:t>
      </w:r>
      <w:r>
        <w:rPr>
          <w:rFonts w:ascii="Times New Roman" w:hAnsi="Times New Roman" w:eastAsia="宋体" w:cs="Times New Roman"/>
        </w:rPr>
        <w:object>
          <v:shape id="_x0000_i1103" o:spt="75" alt="eqId3a3e8f8af77a2fb1b686848b863d8248" type="#_x0000_t75" style="height:15.75pt;width:171.75pt;" o:ole="t" filled="f" o:preferrelative="t" stroked="f" coordsize="21600,21600">
            <v:path/>
            <v:fill on="f" focussize="0,0"/>
            <v:stroke on="f" joinstyle="miter"/>
            <v:imagedata r:id="rId163" o:title="eqId3a3e8f8af77a2fb1b686848b863d8248"/>
            <o:lock v:ext="edit" aspectratio="t"/>
            <w10:wrap type="none"/>
            <w10:anchorlock/>
          </v:shape>
          <o:OLEObject Type="Embed" ProgID="Equation.DSMT4" ShapeID="_x0000_i1103" DrawAspect="Content" ObjectID="_1468075803" r:id="rId162">
            <o:LockedField>false</o:LockedField>
          </o:OLEObject>
        </w:object>
      </w:r>
    </w:p>
    <w:p w14:paraId="432ECC1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【答案】C</w:t>
      </w:r>
    </w:p>
    <w:p w14:paraId="755861D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【详解】A．煤在高温下与水蒸气反应生成CO和H</w:t>
      </w:r>
      <w:r>
        <w:rPr>
          <w:rFonts w:ascii="Times New Roman" w:hAnsi="Times New Roman" w:eastAsia="宋体" w:cs="Times New Roman"/>
          <w:color w:val="FF0000"/>
          <w:vertAlign w:val="subscript"/>
        </w:rPr>
        <w:t>2</w:t>
      </w:r>
      <w:r>
        <w:rPr>
          <w:rFonts w:ascii="Times New Roman" w:hAnsi="Times New Roman" w:eastAsia="宋体" w:cs="Times New Roman"/>
          <w:color w:val="FF0000"/>
        </w:rPr>
        <w:t>，方程式正确，A正确；</w:t>
      </w:r>
    </w:p>
    <w:p w14:paraId="5AADC2D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B．过氧化钠与二氧化碳反应生成碳酸钠和氧气，方程式书写正确，B正确；</w:t>
      </w:r>
    </w:p>
    <w:p w14:paraId="57181D80">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C．FeCl</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与Cu反应时，Fe</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被还原为Fe</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而非单质Fe，正确反应为2FeCl</w:t>
      </w:r>
      <w:r>
        <w:rPr>
          <w:rFonts w:ascii="Times New Roman" w:hAnsi="Times New Roman" w:eastAsia="宋体" w:cs="Times New Roman"/>
          <w:color w:val="FF0000"/>
          <w:vertAlign w:val="subscript"/>
        </w:rPr>
        <w:t>3</w:t>
      </w:r>
      <w:r>
        <w:rPr>
          <w:rFonts w:ascii="Times New Roman" w:hAnsi="Times New Roman" w:eastAsia="宋体" w:cs="Times New Roman"/>
          <w:color w:val="FF0000"/>
        </w:rPr>
        <w:t>+Cu=2FeCl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+CuCl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，C错误；</w:t>
      </w:r>
    </w:p>
    <w:p w14:paraId="53309336">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D．铅酸蓄电池放电时，Pb和PbO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与硫酸反应生成PbSO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和H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O，方程式正确，D正确；</w:t>
      </w:r>
    </w:p>
    <w:p w14:paraId="098C650C">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故选C。</w:t>
      </w:r>
    </w:p>
    <w:p w14:paraId="6A0D3C72">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2</w:t>
      </w:r>
      <w:r>
        <w:rPr>
          <w:rFonts w:ascii="Times New Roman" w:hAnsi="Times New Roman" w:eastAsia="宋体" w:cs="Times New Roman"/>
        </w:rPr>
        <w:t>．</w:t>
      </w:r>
      <w:r>
        <w:rPr>
          <w:rFonts w:ascii="Times New Roman" w:hAnsi="Times New Roman" w:eastAsia="宋体" w:cs="Times New Roman"/>
          <w:b/>
          <w:bCs/>
          <w:color w:val="0070C0"/>
        </w:rPr>
        <w:t>（2025·北京卷）</w:t>
      </w:r>
      <w:r>
        <w:rPr>
          <w:rFonts w:ascii="Times New Roman" w:hAnsi="Times New Roman" w:eastAsia="宋体" w:cs="Times New Roman"/>
        </w:rPr>
        <w:t>下列方程式与所给事实</w:t>
      </w:r>
      <w:r>
        <w:rPr>
          <w:rFonts w:ascii="Times New Roman" w:hAnsi="Times New Roman" w:eastAsia="宋体" w:cs="Times New Roman"/>
          <w:em w:val="dot"/>
        </w:rPr>
        <w:t>不相符</w:t>
      </w:r>
      <w:r>
        <w:rPr>
          <w:rFonts w:ascii="Times New Roman" w:hAnsi="Times New Roman" w:eastAsia="宋体" w:cs="Times New Roman"/>
        </w:rPr>
        <w:t>的是</w:t>
      </w:r>
    </w:p>
    <w:p w14:paraId="18D4DF5F">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A．用盐酸除去铁锈：</w:t>
      </w:r>
      <w:r>
        <w:rPr>
          <w:rFonts w:ascii="Times New Roman" w:hAnsi="Times New Roman" w:eastAsia="宋体" w:cs="Times New Roman"/>
        </w:rPr>
        <w:object>
          <v:shape id="_x0000_i1104" o:spt="75" alt="eqId27f5d8021539982f58e12fb9293b5ca9" type="#_x0000_t75" style="height:16.9pt;width:162pt;" o:ole="t" filled="f" o:preferrelative="t" stroked="f" coordsize="21600,21600">
            <v:path/>
            <v:fill on="f" focussize="0,0"/>
            <v:stroke on="f" joinstyle="miter"/>
            <v:imagedata r:id="rId165" o:title="eqId27f5d8021539982f58e12fb9293b5ca9"/>
            <o:lock v:ext="edit" aspectratio="t"/>
            <w10:wrap type="none"/>
            <w10:anchorlock/>
          </v:shape>
          <o:OLEObject Type="Embed" ProgID="Equation.DSMT4" ShapeID="_x0000_i1104" DrawAspect="Content" ObjectID="_1468075804" r:id="rId164">
            <o:LockedField>false</o:LockedField>
          </o:OLEObject>
        </w:object>
      </w:r>
    </w:p>
    <w:p w14:paraId="3989FFF3">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B．用</w:t>
      </w:r>
      <w:r>
        <w:rPr>
          <w:rFonts w:ascii="Times New Roman" w:hAnsi="Times New Roman" w:eastAsia="宋体" w:cs="Times New Roman"/>
        </w:rPr>
        <w:object>
          <v:shape id="_x0000_i1105" o:spt="75" alt="eqId2a83733b1b1ca4969b6b7b7db98b038f" type="#_x0000_t75" style="height:15.75pt;width:32.65pt;" o:ole="t" filled="f" o:preferrelative="t" stroked="f" coordsize="21600,21600">
            <v:path/>
            <v:fill on="f" focussize="0,0"/>
            <v:stroke on="f" joinstyle="miter"/>
            <v:imagedata r:id="rId167" o:title="eqId2a83733b1b1ca4969b6b7b7db98b038f"/>
            <o:lock v:ext="edit" aspectratio="t"/>
            <w10:wrap type="none"/>
            <w10:anchorlock/>
          </v:shape>
          <o:OLEObject Type="Embed" ProgID="Equation.DSMT4" ShapeID="_x0000_i1105" DrawAspect="Content" ObjectID="_1468075805" r:id="rId166">
            <o:LockedField>false</o:LockedField>
          </o:OLEObject>
        </w:object>
      </w:r>
      <w:r>
        <w:rPr>
          <w:rFonts w:ascii="Times New Roman" w:hAnsi="Times New Roman" w:eastAsia="宋体" w:cs="Times New Roman"/>
        </w:rPr>
        <w:t>溶液除去乙炔中的</w:t>
      </w:r>
      <w:r>
        <w:rPr>
          <w:rFonts w:hint="eastAsia" w:ascii="Times New Roman" w:hAnsi="Times New Roman" w:eastAsia="宋体" w:cs="Times New Roman"/>
        </w:rPr>
        <w:t>H</w:t>
      </w:r>
      <w:r>
        <w:rPr>
          <w:rFonts w:hint="eastAsia" w:ascii="Times New Roman" w:hAnsi="Times New Roman" w:eastAsia="宋体" w:cs="Times New Roman"/>
          <w:vertAlign w:val="subscript"/>
        </w:rPr>
        <w:t>2</w:t>
      </w:r>
      <w:r>
        <w:rPr>
          <w:rFonts w:hint="eastAsia" w:ascii="Times New Roman" w:hAnsi="Times New Roman" w:eastAsia="宋体" w:cs="Times New Roman"/>
        </w:rPr>
        <w:t>S：Cu</w:t>
      </w:r>
      <w:r>
        <w:rPr>
          <w:rFonts w:hint="eastAsia" w:ascii="Times New Roman" w:hAnsi="Times New Roman" w:eastAsia="宋体" w:cs="Times New Roman"/>
          <w:vertAlign w:val="superscript"/>
        </w:rPr>
        <w:t>2+</w:t>
      </w:r>
      <w:r>
        <w:rPr>
          <w:rFonts w:hint="eastAsia" w:ascii="Times New Roman" w:hAnsi="Times New Roman" w:eastAsia="宋体" w:cs="Times New Roman"/>
        </w:rPr>
        <w:t>+S</w:t>
      </w:r>
      <w:r>
        <w:rPr>
          <w:rFonts w:hint="eastAsia" w:ascii="Times New Roman" w:hAnsi="Times New Roman" w:eastAsia="宋体" w:cs="Times New Roman"/>
          <w:vertAlign w:val="superscript"/>
        </w:rPr>
        <w:t>2-</w:t>
      </w:r>
      <w:r>
        <w:rPr>
          <w:rFonts w:hint="eastAsia" w:ascii="Times New Roman" w:hAnsi="Times New Roman" w:eastAsia="宋体" w:cs="Times New Roman"/>
        </w:rPr>
        <w:t>===CuS↓</w:t>
      </w:r>
    </w:p>
    <w:p w14:paraId="7E2CEF35">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C．用乙醇处理废弃的</w:t>
      </w:r>
      <w:r>
        <w:rPr>
          <w:rFonts w:ascii="Times New Roman" w:hAnsi="Times New Roman" w:eastAsia="宋体" w:cs="Times New Roman"/>
        </w:rPr>
        <w:object>
          <v:shape id="_x0000_i1106" o:spt="75" alt="eqIda8362fb246a47a3092298467b93f6a0a" type="#_x0000_t75" style="height:16.9pt;width:174.4pt;" o:ole="t" filled="f" o:preferrelative="t" stroked="f" coordsize="21600,21600">
            <v:path/>
            <v:fill on="f" focussize="0,0"/>
            <v:stroke on="f" joinstyle="miter"/>
            <v:imagedata r:id="rId169" o:title="eqIda8362fb246a47a3092298467b93f6a0a"/>
            <o:lock v:ext="edit" aspectratio="t"/>
            <w10:wrap type="none"/>
            <w10:anchorlock/>
          </v:shape>
          <o:OLEObject Type="Embed" ProgID="Equation.DSMT4" ShapeID="_x0000_i1106" DrawAspect="Content" ObjectID="_1468075806" r:id="rId168">
            <o:LockedField>false</o:LockedField>
          </o:OLEObject>
        </w:object>
      </w:r>
    </w:p>
    <w:p w14:paraId="1CE1AD9B">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D．将</w:t>
      </w:r>
      <w:r>
        <w:rPr>
          <w:rFonts w:ascii="Times New Roman" w:hAnsi="Times New Roman" w:eastAsia="宋体" w:cs="Times New Roman"/>
        </w:rPr>
        <w:object>
          <v:shape id="_x0000_i1107" o:spt="75" alt="eqId9b0a6c15428939414834c004df67176f" type="#_x0000_t75" style="height:15.75pt;width:22.9pt;" o:ole="t" filled="f" o:preferrelative="t" stroked="f" coordsize="21600,21600">
            <v:path/>
            <v:fill on="f" focussize="0,0"/>
            <v:stroke on="f" joinstyle="miter"/>
            <v:imagedata r:id="rId171" o:title="eqId9b0a6c15428939414834c004df67176f"/>
            <o:lock v:ext="edit" aspectratio="t"/>
            <w10:wrap type="none"/>
            <w10:anchorlock/>
          </v:shape>
          <o:OLEObject Type="Embed" ProgID="Equation.DSMT4" ShapeID="_x0000_i1107" DrawAspect="Content" ObjectID="_1468075807" r:id="rId170">
            <o:LockedField>false</o:LockedField>
          </o:OLEObject>
        </w:object>
      </w:r>
      <w:r>
        <w:rPr>
          <w:rFonts w:ascii="Times New Roman" w:hAnsi="Times New Roman" w:eastAsia="宋体" w:cs="Times New Roman"/>
        </w:rPr>
        <w:t>通入水中制备硝酸：</w:t>
      </w:r>
      <w:r>
        <w:rPr>
          <w:rFonts w:ascii="Times New Roman" w:hAnsi="Times New Roman" w:eastAsia="宋体" w:cs="Times New Roman"/>
        </w:rPr>
        <w:object>
          <v:shape id="_x0000_i1108" o:spt="75" alt="eqId5329435957a96e093c380400a993e37f" type="#_x0000_t75" style="height:15.75pt;width:112.5pt;" o:ole="t" filled="f" o:preferrelative="t" stroked="f" coordsize="21600,21600">
            <v:path/>
            <v:fill on="f" focussize="0,0"/>
            <v:stroke on="f" joinstyle="miter"/>
            <v:imagedata r:id="rId173" o:title="eqId5329435957a96e093c380400a993e37f"/>
            <o:lock v:ext="edit" aspectratio="t"/>
            <w10:wrap type="none"/>
            <w10:anchorlock/>
          </v:shape>
          <o:OLEObject Type="Embed" ProgID="Equation.DSMT4" ShapeID="_x0000_i1108" DrawAspect="Content" ObjectID="_1468075808" r:id="rId172">
            <o:LockedField>false</o:LockedField>
          </o:OLEObject>
        </w:object>
      </w:r>
    </w:p>
    <w:p w14:paraId="18CDD5C6">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【答案】B</w:t>
      </w:r>
    </w:p>
    <w:p w14:paraId="2B8EC4D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【详解】A．铁锈的成分为Fe</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3</w:t>
      </w:r>
      <w:r>
        <w:rPr>
          <w:rFonts w:ascii="Times New Roman" w:hAnsi="Times New Roman" w:eastAsia="宋体" w:cs="Times New Roman"/>
          <w:color w:val="FF0000"/>
        </w:rPr>
        <w:t>·xH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 ，能溶于盐酸生成FeCl</w:t>
      </w:r>
      <w:r>
        <w:rPr>
          <w:rFonts w:ascii="Times New Roman" w:hAnsi="Times New Roman" w:eastAsia="宋体" w:cs="Times New Roman"/>
          <w:color w:val="FF0000"/>
          <w:vertAlign w:val="subscript"/>
        </w:rPr>
        <w:t>3</w:t>
      </w:r>
      <w:r>
        <w:rPr>
          <w:rFonts w:ascii="Times New Roman" w:hAnsi="Times New Roman" w:eastAsia="宋体" w:cs="Times New Roman"/>
          <w:color w:val="FF0000"/>
        </w:rPr>
        <w:t>和水，离子方程式为：Fe</w:t>
      </w:r>
      <w:r>
        <w:rPr>
          <w:rFonts w:ascii="Times New Roman" w:hAnsi="Times New Roman" w:eastAsia="宋体" w:cs="Times New Roman"/>
          <w:color w:val="FF0000"/>
          <w:vertAlign w:val="subscript"/>
        </w:rPr>
        <w:t>2</w:t>
      </w:r>
      <w:r>
        <w:rPr>
          <w:rFonts w:ascii="Times New Roman" w:hAnsi="Times New Roman" w:eastAsia="宋体" w:cs="Times New Roman"/>
          <w:color w:val="FF0000"/>
        </w:rPr>
        <w:t>O</w:t>
      </w:r>
      <w:r>
        <w:rPr>
          <w:rFonts w:ascii="Times New Roman" w:hAnsi="Times New Roman" w:eastAsia="宋体" w:cs="Times New Roman"/>
          <w:color w:val="FF0000"/>
          <w:vertAlign w:val="subscript"/>
        </w:rPr>
        <w:t>3</w:t>
      </w:r>
      <w:r>
        <w:rPr>
          <w:rFonts w:ascii="Times New Roman" w:hAnsi="Times New Roman" w:eastAsia="宋体" w:cs="Times New Roman"/>
          <w:color w:val="FF0000"/>
        </w:rPr>
        <w:t>·xH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O+6H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=2Fe</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+(3+x)H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O，A正确；</w:t>
      </w:r>
    </w:p>
    <w:p w14:paraId="1F21BFD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S为弱酸，离子方程式不能拆成离子，离子方程式为：Cu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+H</w:t>
      </w:r>
      <w:r>
        <w:rPr>
          <w:rFonts w:ascii="Times New Roman" w:hAnsi="Times New Roman" w:eastAsia="宋体" w:cs="Times New Roman"/>
          <w:color w:val="FF0000"/>
          <w:vertAlign w:val="subscript"/>
        </w:rPr>
        <w:t>2</w:t>
      </w:r>
      <w:r>
        <w:rPr>
          <w:rFonts w:ascii="Times New Roman" w:hAnsi="Times New Roman" w:eastAsia="宋体" w:cs="Times New Roman"/>
          <w:color w:val="FF0000"/>
        </w:rPr>
        <w:t>S=CuS↓+2H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，B错误；</w:t>
      </w:r>
    </w:p>
    <w:p w14:paraId="6CC8CE1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 乙醇与钠反应生成乙醇钠和氢气，化学方程式正确，C正确；</w:t>
      </w:r>
    </w:p>
    <w:p w14:paraId="6E96B998">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与水反应生成硝酸和NO，化学方程式正确，D正确；</w:t>
      </w:r>
    </w:p>
    <w:p w14:paraId="3DB82357">
      <w:pPr>
        <w:tabs>
          <w:tab w:val="left" w:pos="3402"/>
        </w:tabs>
        <w:spacing w:line="360" w:lineRule="auto"/>
        <w:rPr>
          <w:rFonts w:ascii="Times New Roman" w:hAnsi="Times New Roman" w:eastAsia="宋体" w:cs="Times New Roman"/>
          <w:color w:val="FF0000"/>
        </w:rPr>
      </w:pPr>
      <w:r>
        <w:rPr>
          <w:rFonts w:ascii="Times New Roman" w:hAnsi="Times New Roman" w:eastAsia="宋体" w:cs="Times New Roman"/>
          <w:color w:val="FF0000"/>
        </w:rPr>
        <w:t>答案选B。</w:t>
      </w:r>
    </w:p>
    <w:p w14:paraId="0C271332">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3</w:t>
      </w:r>
      <w:r>
        <w:rPr>
          <w:rFonts w:ascii="Times New Roman" w:hAnsi="Times New Roman" w:eastAsia="宋体" w:cs="Times New Roman"/>
        </w:rPr>
        <w:t>．</w:t>
      </w:r>
      <w:r>
        <w:rPr>
          <w:rFonts w:ascii="Times New Roman" w:hAnsi="Times New Roman" w:eastAsia="宋体" w:cs="Times New Roman"/>
          <w:b/>
          <w:bCs/>
          <w:color w:val="0070C0"/>
        </w:rPr>
        <w:t>（2025·山东卷）</w:t>
      </w:r>
      <w:r>
        <w:rPr>
          <w:rFonts w:ascii="Times New Roman" w:hAnsi="Times New Roman" w:eastAsia="宋体" w:cs="Times New Roman"/>
        </w:rPr>
        <w:t>下列实验涉及反应的离子方程式书写正确的是</w:t>
      </w:r>
    </w:p>
    <w:p w14:paraId="52181E2F">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A．用</w:t>
      </w:r>
      <w:r>
        <w:rPr>
          <w:rFonts w:ascii="Times New Roman" w:hAnsi="Times New Roman" w:eastAsia="宋体" w:cs="Times New Roman"/>
        </w:rPr>
        <w:object>
          <v:shape id="_x0000_i1109" o:spt="75" alt="eqIdce93086f0133444d40743d654cba1c55" type="#_x0000_t75" style="height:11.65pt;width:31.5pt;" o:ole="t" filled="f" o:preferrelative="t" stroked="f" coordsize="21600,21600">
            <v:path/>
            <v:fill on="f" focussize="0,0"/>
            <v:stroke on="f" joinstyle="miter"/>
            <v:imagedata r:id="rId77" o:title="eqIdce93086f0133444d40743d654cba1c55"/>
            <o:lock v:ext="edit" aspectratio="t"/>
            <w10:wrap type="none"/>
            <w10:anchorlock/>
          </v:shape>
          <o:OLEObject Type="Embed" ProgID="Equation.DSMT4" ShapeID="_x0000_i1109" DrawAspect="Content" ObjectID="_1468075809" r:id="rId174">
            <o:LockedField>false</o:LockedField>
          </o:OLEObject>
        </w:object>
      </w:r>
      <w:r>
        <w:rPr>
          <w:rFonts w:ascii="Times New Roman" w:hAnsi="Times New Roman" w:eastAsia="宋体" w:cs="Times New Roman"/>
        </w:rPr>
        <w:t>溶液吸收少量</w:t>
      </w:r>
      <w:r>
        <w:rPr>
          <w:rFonts w:ascii="Times New Roman" w:hAnsi="Times New Roman" w:eastAsia="宋体" w:cs="Times New Roman"/>
        </w:rPr>
        <w:object>
          <v:shape id="_x0000_i1110" o:spt="75" alt="eqId16f05ac3ae680deb0164f97082240993" type="#_x0000_t75" style="height:16.15pt;width:109.9pt;" o:ole="t" filled="f" o:preferrelative="t" stroked="f" coordsize="21600,21600">
            <v:path/>
            <v:fill on="f" focussize="0,0"/>
            <v:stroke on="f" joinstyle="miter"/>
            <v:imagedata r:id="rId176" o:title="eqId16f05ac3ae680deb0164f97082240993"/>
            <o:lock v:ext="edit" aspectratio="t"/>
            <w10:wrap type="none"/>
            <w10:anchorlock/>
          </v:shape>
          <o:OLEObject Type="Embed" ProgID="Equation.DSMT4" ShapeID="_x0000_i1110" DrawAspect="Content" ObjectID="_1468075810" r:id="rId175">
            <o:LockedField>false</o:LockedField>
          </o:OLEObject>
        </w:object>
      </w:r>
    </w:p>
    <w:p w14:paraId="024AD3AF">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B．用</w:t>
      </w:r>
      <w:r>
        <w:rPr>
          <w:rFonts w:ascii="Times New Roman" w:hAnsi="Times New Roman" w:eastAsia="宋体" w:cs="Times New Roman"/>
        </w:rPr>
        <w:object>
          <v:shape id="_x0000_i1111" o:spt="75" alt="eqId43e0b8564c0452cfe22da57a231c3c09" type="#_x0000_t75" style="height:15.75pt;width:31.5pt;" o:ole="t" filled="f" o:preferrelative="t" stroked="f" coordsize="21600,21600">
            <v:path/>
            <v:fill on="f" focussize="0,0"/>
            <v:stroke on="f" joinstyle="miter"/>
            <v:imagedata r:id="rId56" o:title="eqId43e0b8564c0452cfe22da57a231c3c09"/>
            <o:lock v:ext="edit" aspectratio="t"/>
            <w10:wrap type="none"/>
            <w10:anchorlock/>
          </v:shape>
          <o:OLEObject Type="Embed" ProgID="Equation.DSMT4" ShapeID="_x0000_i1111" DrawAspect="Content" ObjectID="_1468075811" r:id="rId177">
            <o:LockedField>false</o:LockedField>
          </o:OLEObject>
        </w:object>
      </w:r>
      <w:r>
        <w:rPr>
          <w:rFonts w:ascii="Times New Roman" w:hAnsi="Times New Roman" w:eastAsia="宋体" w:cs="Times New Roman"/>
        </w:rPr>
        <w:t>和水制备少量</w:t>
      </w:r>
      <w:r>
        <w:rPr>
          <w:rFonts w:ascii="Times New Roman" w:hAnsi="Times New Roman" w:eastAsia="宋体" w:cs="Times New Roman"/>
        </w:rPr>
        <w:object>
          <v:shape id="_x0000_i1112" o:spt="75" alt="eqIdb92f0832c0aa9599e8e8dbeec6d976da" type="#_x0000_t75" style="height:16.5pt;width:178.5pt;" o:ole="t" filled="f" o:preferrelative="t" stroked="f" coordsize="21600,21600">
            <v:path/>
            <v:fill on="f" focussize="0,0"/>
            <v:stroke on="f" joinstyle="miter"/>
            <v:imagedata r:id="rId179" o:title="eqIdb92f0832c0aa9599e8e8dbeec6d976da"/>
            <o:lock v:ext="edit" aspectratio="t"/>
            <w10:wrap type="none"/>
            <w10:anchorlock/>
          </v:shape>
          <o:OLEObject Type="Embed" ProgID="Equation.DSMT4" ShapeID="_x0000_i1112" DrawAspect="Content" ObjectID="_1468075812" r:id="rId178">
            <o:LockedField>false</o:LockedField>
          </o:OLEObject>
        </w:object>
      </w:r>
    </w:p>
    <w:p w14:paraId="0BA7958D">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C．用</w:t>
      </w:r>
      <w:r>
        <w:rPr>
          <w:rFonts w:ascii="Times New Roman" w:hAnsi="Times New Roman" w:eastAsia="宋体" w:cs="Times New Roman"/>
        </w:rPr>
        <w:object>
          <v:shape id="_x0000_i1113" o:spt="75" alt="eqIda0641a680d3500ca3bcdb5612441b6a5" type="#_x0000_t75" style="height:15.75pt;width:28.9pt;" o:ole="t" filled="f" o:preferrelative="t" stroked="f" coordsize="21600,21600">
            <v:path/>
            <v:fill on="f" focussize="0,0"/>
            <v:stroke on="f" joinstyle="miter"/>
            <v:imagedata r:id="rId181" o:title="eqIda0641a680d3500ca3bcdb5612441b6a5"/>
            <o:lock v:ext="edit" aspectratio="t"/>
            <w10:wrap type="none"/>
            <w10:anchorlock/>
          </v:shape>
          <o:OLEObject Type="Embed" ProgID="Equation.DSMT4" ShapeID="_x0000_i1113" DrawAspect="Content" ObjectID="_1468075813" r:id="rId180">
            <o:LockedField>false</o:LockedField>
          </o:OLEObject>
        </w:object>
      </w:r>
      <w:r>
        <w:rPr>
          <w:rFonts w:ascii="Times New Roman" w:hAnsi="Times New Roman" w:eastAsia="宋体" w:cs="Times New Roman"/>
        </w:rPr>
        <w:t>和浓盐酸制备</w:t>
      </w:r>
      <w:r>
        <w:rPr>
          <w:rFonts w:ascii="Times New Roman" w:hAnsi="Times New Roman" w:eastAsia="宋体" w:cs="Times New Roman"/>
        </w:rPr>
        <w:object>
          <v:shape id="_x0000_i1114" o:spt="75" alt="eqIded1ae1206abed992ae899abdaee638be" type="#_x0000_t75" style="height:16.9pt;width:207.75pt;" o:ole="t" filled="f" o:preferrelative="t" stroked="f" coordsize="21600,21600">
            <v:path/>
            <v:fill on="f" focussize="0,0"/>
            <v:stroke on="f" joinstyle="miter"/>
            <v:imagedata r:id="rId183" o:title="eqIded1ae1206abed992ae899abdaee638be"/>
            <o:lock v:ext="edit" aspectratio="t"/>
            <w10:wrap type="none"/>
            <w10:anchorlock/>
          </v:shape>
          <o:OLEObject Type="Embed" ProgID="Equation.DSMT4" ShapeID="_x0000_i1114" DrawAspect="Content" ObjectID="_1468075814" r:id="rId182">
            <o:LockedField>false</o:LockedField>
          </o:OLEObject>
        </w:object>
      </w:r>
    </w:p>
    <w:p w14:paraId="372105D0">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D．用稀硝酸溶解少量</w:t>
      </w:r>
      <w:r>
        <w:rPr>
          <w:rFonts w:ascii="Times New Roman" w:hAnsi="Times New Roman" w:eastAsia="宋体" w:cs="Times New Roman"/>
        </w:rPr>
        <w:object>
          <v:shape id="_x0000_i1115" o:spt="75" alt="eqId38976580545a0405e4847dc13b4d221f" type="#_x0000_t75" style="height:11.65pt;width:15.75pt;" o:ole="t" filled="f" o:preferrelative="t" stroked="f" coordsize="21600,21600">
            <v:path/>
            <v:fill on="f" focussize="0,0"/>
            <v:stroke on="f" joinstyle="miter"/>
            <v:imagedata r:id="rId185" o:title="eqId38976580545a0405e4847dc13b4d221f"/>
            <o:lock v:ext="edit" aspectratio="t"/>
            <w10:wrap type="none"/>
            <w10:anchorlock/>
          </v:shape>
          <o:OLEObject Type="Embed" ProgID="Equation.DSMT4" ShapeID="_x0000_i1115" DrawAspect="Content" ObjectID="_1468075815" r:id="rId184">
            <o:LockedField>false</o:LockedField>
          </o:OLEObject>
        </w:object>
      </w:r>
      <w:r>
        <w:rPr>
          <w:rFonts w:ascii="Times New Roman" w:hAnsi="Times New Roman" w:eastAsia="宋体" w:cs="Times New Roman"/>
        </w:rPr>
        <w:t>粉：</w:t>
      </w:r>
      <w:r>
        <w:rPr>
          <w:rFonts w:ascii="Times New Roman" w:hAnsi="Times New Roman" w:eastAsia="宋体" w:cs="Times New Roman"/>
        </w:rPr>
        <w:object>
          <v:shape id="_x0000_i1116" o:spt="75" alt="eqIdf7d0345f4aff931ed25b5294db919c4b" type="#_x0000_t75" style="height:17.65pt;width:216.4pt;" o:ole="t" filled="f" o:preferrelative="t" stroked="f" coordsize="21600,21600">
            <v:path/>
            <v:fill on="f" focussize="0,0"/>
            <v:stroke on="f" joinstyle="miter"/>
            <v:imagedata r:id="rId187" o:title="eqIdf7d0345f4aff931ed25b5294db919c4b"/>
            <o:lock v:ext="edit" aspectratio="t"/>
            <w10:wrap type="none"/>
            <w10:anchorlock/>
          </v:shape>
          <o:OLEObject Type="Embed" ProgID="Equation.DSMT4" ShapeID="_x0000_i1116" DrawAspect="Content" ObjectID="_1468075816" r:id="rId186">
            <o:LockedField>false</o:LockedField>
          </o:OLEObject>
        </w:object>
      </w:r>
    </w:p>
    <w:p w14:paraId="08E8C0E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【答案】C</w:t>
      </w:r>
    </w:p>
    <w:p w14:paraId="643CA831">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【详解】A．当NaOH吸收少量SO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时，应生成SO</w:t>
      </w:r>
      <w:r>
        <w:rPr>
          <w:rFonts w:ascii="Times New Roman" w:hAnsi="Times New Roman" w:eastAsia="宋体" w:cs="Times New Roman"/>
          <w:color w:val="FF0000"/>
        </w:rPr>
        <w:object>
          <v:shape id="_x0000_i1117" o:spt="75" alt="eqIdcf380e43b0ab93e2dd67599430ec88e5" type="#_x0000_t75" style="height:16.5pt;width:10.5pt;" o:ole="t" filled="f" o:preferrelative="t" stroked="f" coordsize="21600,21600">
            <v:path/>
            <v:fill on="f" focussize="0,0"/>
            <v:stroke on="f" joinstyle="miter"/>
            <v:imagedata r:id="rId68" o:title="eqIdcf380e43b0ab93e2dd67599430ec88e5"/>
            <o:lock v:ext="edit" aspectratio="t"/>
            <w10:wrap type="none"/>
            <w10:anchorlock/>
          </v:shape>
          <o:OLEObject Type="Embed" ProgID="Equation.DSMT4" ShapeID="_x0000_i1117" DrawAspect="Content" ObjectID="_1468075817" r:id="rId188">
            <o:LockedField>false</o:LockedField>
          </o:OLEObject>
        </w:object>
      </w:r>
      <w:r>
        <w:rPr>
          <w:rFonts w:ascii="Times New Roman" w:hAnsi="Times New Roman" w:eastAsia="宋体" w:cs="Times New Roman"/>
          <w:color w:val="FF0000"/>
        </w:rPr>
        <w:t>而非HSO</w:t>
      </w:r>
      <w:r>
        <w:rPr>
          <w:rFonts w:ascii="Times New Roman" w:hAnsi="Times New Roman" w:eastAsia="宋体" w:cs="Times New Roman"/>
          <w:color w:val="FF0000"/>
        </w:rPr>
        <w:object>
          <v:shape id="_x0000_i1118" o:spt="75" alt="eqIdd7da75639d9df997d684f1d6d99692cd" type="#_x0000_t75" style="height:16.15pt;width:7.15pt;" o:ole="t" filled="f" o:preferrelative="t" stroked="f" coordsize="21600,21600">
            <v:path/>
            <v:fill on="f" focussize="0,0"/>
            <v:stroke on="f" joinstyle="miter"/>
            <v:imagedata r:id="rId190" o:title="eqIdd7da75639d9df997d684f1d6d99692cd"/>
            <o:lock v:ext="edit" aspectratio="t"/>
            <w10:wrap type="none"/>
            <w10:anchorlock/>
          </v:shape>
          <o:OLEObject Type="Embed" ProgID="Equation.DSMT4" ShapeID="_x0000_i1118" DrawAspect="Content" ObjectID="_1468075818" r:id="rId189">
            <o:LockedField>false</o:LockedField>
          </o:OLEObject>
        </w:object>
      </w:r>
      <w:r>
        <w:rPr>
          <w:rFonts w:ascii="Times New Roman" w:hAnsi="Times New Roman" w:eastAsia="宋体" w:cs="Times New Roman"/>
          <w:color w:val="FF0000"/>
        </w:rPr>
        <w:t>，正确反应为：</w:t>
      </w:r>
      <w:r>
        <w:rPr>
          <w:rFonts w:ascii="Times New Roman" w:hAnsi="Times New Roman" w:eastAsia="宋体" w:cs="Times New Roman"/>
          <w:color w:val="FF0000"/>
        </w:rPr>
        <w:object>
          <v:shape id="_x0000_i1119" o:spt="75" alt="eqId1b40ac6c36bab704888e10988fb9d836" type="#_x0000_t75" style="height:16.5pt;width:117pt;" o:ole="t" filled="f" o:preferrelative="t" stroked="f" coordsize="21600,21600">
            <v:path/>
            <v:fill on="f" focussize="0,0"/>
            <v:stroke on="f" joinstyle="miter"/>
            <v:imagedata r:id="rId192" o:title="eqId1b40ac6c36bab704888e10988fb9d836"/>
            <o:lock v:ext="edit" aspectratio="t"/>
            <w10:wrap type="none"/>
            <w10:anchorlock/>
          </v:shape>
          <o:OLEObject Type="Embed" ProgID="Equation.DSMT4" ShapeID="_x0000_i1119" DrawAspect="Content" ObjectID="_1468075819" r:id="rId191">
            <o:LockedField>false</o:LockedField>
          </o:OLEObject>
        </w:object>
      </w:r>
      <w:r>
        <w:rPr>
          <w:rFonts w:ascii="Times New Roman" w:hAnsi="Times New Roman" w:eastAsia="宋体" w:cs="Times New Roman"/>
          <w:color w:val="FF0000"/>
        </w:rPr>
        <w:t>，A错误；</w:t>
      </w:r>
    </w:p>
    <w:p w14:paraId="060D56F1">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120" o:spt="75" alt="eqId43e0b8564c0452cfe22da57a231c3c09" type="#_x0000_t75" style="height:15.75pt;width:31.5pt;" o:ole="t" filled="f" o:preferrelative="t" stroked="f" coordsize="21600,21600">
            <v:path/>
            <v:fill on="f" focussize="0,0"/>
            <v:stroke on="f" joinstyle="miter"/>
            <v:imagedata r:id="rId56" o:title="eqId43e0b8564c0452cfe22da57a231c3c09"/>
            <o:lock v:ext="edit" aspectratio="t"/>
            <w10:wrap type="none"/>
            <w10:anchorlock/>
          </v:shape>
          <o:OLEObject Type="Embed" ProgID="Equation.DSMT4" ShapeID="_x0000_i1120" DrawAspect="Content" ObjectID="_1468075820" r:id="rId193">
            <o:LockedField>false</o:LockedField>
          </o:OLEObject>
        </w:object>
      </w:r>
      <w:r>
        <w:rPr>
          <w:rFonts w:ascii="Times New Roman" w:hAnsi="Times New Roman" w:eastAsia="宋体" w:cs="Times New Roman"/>
          <w:color w:val="FF0000"/>
        </w:rPr>
        <w:t>与水反应生成氢氧化钠和氧气，正确离子方程式为</w:t>
      </w:r>
      <w:r>
        <w:rPr>
          <w:rFonts w:ascii="Times New Roman" w:hAnsi="Times New Roman" w:eastAsia="宋体" w:cs="Times New Roman"/>
          <w:color w:val="FF0000"/>
        </w:rPr>
        <w:object>
          <v:shape id="_x0000_i1121" o:spt="75" alt="eqIdb013b2c56747394c9ab2c4b1de3f94d1" type="#_x0000_t75" style="height:16.9pt;width:168pt;" o:ole="t" filled="f" o:preferrelative="t" stroked="f" coordsize="21600,21600">
            <v:path/>
            <v:fill on="f" focussize="0,0"/>
            <v:stroke on="f" joinstyle="miter"/>
            <v:imagedata r:id="rId195" o:title="eqIdb013b2c56747394c9ab2c4b1de3f94d1"/>
            <o:lock v:ext="edit" aspectratio="t"/>
            <w10:wrap type="none"/>
            <w10:anchorlock/>
          </v:shape>
          <o:OLEObject Type="Embed" ProgID="Equation.DSMT4" ShapeID="_x0000_i1121" DrawAspect="Content" ObjectID="_1468075821" r:id="rId194">
            <o:LockedField>false</o:LockedField>
          </o:OLEObject>
        </w:object>
      </w:r>
      <w:r>
        <w:rPr>
          <w:rFonts w:ascii="Times New Roman" w:hAnsi="Times New Roman" w:eastAsia="宋体" w:cs="Times New Roman"/>
          <w:color w:val="FF0000"/>
        </w:rPr>
        <w:t>，原方程式系数未配平，B错误；</w:t>
      </w:r>
    </w:p>
    <w:p w14:paraId="48CD07A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122" o:spt="75" alt="eqIda0641a680d3500ca3bcdb5612441b6a5" type="#_x0000_t75" style="height:15.75pt;width:28.9pt;" o:ole="t" filled="f" o:preferrelative="t" stroked="f" coordsize="21600,21600">
            <v:path/>
            <v:fill on="f" focussize="0,0"/>
            <v:stroke on="f" joinstyle="miter"/>
            <v:imagedata r:id="rId181" o:title="eqIda0641a680d3500ca3bcdb5612441b6a5"/>
            <o:lock v:ext="edit" aspectratio="t"/>
            <w10:wrap type="none"/>
            <w10:anchorlock/>
          </v:shape>
          <o:OLEObject Type="Embed" ProgID="Equation.DSMT4" ShapeID="_x0000_i1122" DrawAspect="Content" ObjectID="_1468075822" r:id="rId196">
            <o:LockedField>false</o:LockedField>
          </o:OLEObject>
        </w:object>
      </w:r>
      <w:r>
        <w:rPr>
          <w:rFonts w:ascii="Times New Roman" w:hAnsi="Times New Roman" w:eastAsia="宋体" w:cs="Times New Roman"/>
          <w:color w:val="FF0000"/>
        </w:rPr>
        <w:t>与浓盐酸加热生成Cl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的离子方程式为</w:t>
      </w:r>
      <w:r>
        <w:rPr>
          <w:rFonts w:ascii="Times New Roman" w:hAnsi="Times New Roman" w:eastAsia="宋体" w:cs="Times New Roman"/>
          <w:color w:val="FF0000"/>
        </w:rPr>
        <w:object>
          <v:shape id="_x0000_i1123" o:spt="75" alt="eqId132b80c33adb5c46b90033c750260d3a" type="#_x0000_t75" style="height:16.5pt;width:186.4pt;" o:ole="t" filled="f" o:preferrelative="t" stroked="f" coordsize="21600,21600">
            <v:path/>
            <v:fill on="f" focussize="0,0"/>
            <v:stroke on="f" joinstyle="miter"/>
            <v:imagedata r:id="rId198" o:title="eqId132b80c33adb5c46b90033c750260d3a"/>
            <o:lock v:ext="edit" aspectratio="t"/>
            <w10:wrap type="none"/>
            <w10:anchorlock/>
          </v:shape>
          <o:OLEObject Type="Embed" ProgID="Equation.DSMT4" ShapeID="_x0000_i1123" DrawAspect="Content" ObjectID="_1468075823" r:id="rId197">
            <o:LockedField>false</o:LockedField>
          </o:OLEObject>
        </w:object>
      </w:r>
      <w:r>
        <w:rPr>
          <w:rFonts w:ascii="Times New Roman" w:hAnsi="Times New Roman" w:eastAsia="宋体" w:cs="Times New Roman"/>
          <w:color w:val="FF0000"/>
        </w:rPr>
        <w:t>，各元素及电荷均守恒，C正确；</w:t>
      </w:r>
    </w:p>
    <w:p w14:paraId="7CAC9DE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D．稀硝酸与Cu反应时，产物Cu(NO</w:t>
      </w:r>
      <w:r>
        <w:rPr>
          <w:rFonts w:ascii="Times New Roman" w:hAnsi="Times New Roman" w:eastAsia="宋体" w:cs="Times New Roman"/>
          <w:color w:val="FF0000"/>
          <w:vertAlign w:val="subscript"/>
        </w:rPr>
        <w:t>3</w:t>
      </w:r>
      <w:r>
        <w:rPr>
          <w:rFonts w:ascii="Times New Roman" w:hAnsi="Times New Roman" w:eastAsia="宋体" w:cs="Times New Roman"/>
          <w:color w:val="FF0000"/>
        </w:rPr>
        <w:t>)</w:t>
      </w:r>
      <w:r>
        <w:rPr>
          <w:rFonts w:ascii="Times New Roman" w:hAnsi="Times New Roman" w:eastAsia="宋体" w:cs="Times New Roman"/>
          <w:color w:val="FF0000"/>
          <w:vertAlign w:val="subscript"/>
        </w:rPr>
        <w:t>2</w:t>
      </w:r>
      <w:r>
        <w:rPr>
          <w:rFonts w:ascii="Times New Roman" w:hAnsi="Times New Roman" w:eastAsia="宋体" w:cs="Times New Roman"/>
          <w:color w:val="FF0000"/>
        </w:rPr>
        <w:t>应拆解为Cu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和NO</w:t>
      </w:r>
      <w:r>
        <w:rPr>
          <w:rFonts w:ascii="Times New Roman" w:hAnsi="Times New Roman" w:eastAsia="宋体" w:cs="Times New Roman"/>
          <w:color w:val="FF0000"/>
        </w:rPr>
        <w:object>
          <v:shape id="_x0000_i1124" o:spt="75" alt="eqIdd7da75639d9df997d684f1d6d99692cd" type="#_x0000_t75" style="height:16.15pt;width:7.15pt;" o:ole="t" filled="f" o:preferrelative="t" stroked="f" coordsize="21600,21600">
            <v:path/>
            <v:fill on="f" focussize="0,0"/>
            <v:stroke on="f" joinstyle="miter"/>
            <v:imagedata r:id="rId190" o:title="eqIdd7da75639d9df997d684f1d6d99692cd"/>
            <o:lock v:ext="edit" aspectratio="t"/>
            <w10:wrap type="none"/>
            <w10:anchorlock/>
          </v:shape>
          <o:OLEObject Type="Embed" ProgID="Equation.DSMT4" ShapeID="_x0000_i1124" DrawAspect="Content" ObjectID="_1468075824" r:id="rId199">
            <o:LockedField>false</o:LockedField>
          </o:OLEObject>
        </w:object>
      </w:r>
      <w:r>
        <w:rPr>
          <w:rFonts w:ascii="Times New Roman" w:hAnsi="Times New Roman" w:eastAsia="宋体" w:cs="Times New Roman"/>
          <w:color w:val="FF0000"/>
        </w:rPr>
        <w:t>，正确离子方程式为</w:t>
      </w:r>
      <w:r>
        <w:rPr>
          <w:rFonts w:ascii="Times New Roman" w:hAnsi="Times New Roman" w:eastAsia="宋体" w:cs="Times New Roman"/>
          <w:color w:val="FF0000"/>
        </w:rPr>
        <w:object>
          <v:shape id="_x0000_i1125" o:spt="75" alt="eqIdb084154776436ff3f7bd70d2d3a544f6" type="#_x0000_t75" style="height:16.5pt;width:190.9pt;" o:ole="t" filled="f" o:preferrelative="t" stroked="f" coordsize="21600,21600">
            <v:path/>
            <v:fill on="f" focussize="0,0"/>
            <v:stroke on="f" joinstyle="miter"/>
            <v:imagedata r:id="rId201" o:title="eqIdb084154776436ff3f7bd70d2d3a544f6"/>
            <o:lock v:ext="edit" aspectratio="t"/>
            <w10:wrap type="none"/>
            <w10:anchorlock/>
          </v:shape>
          <o:OLEObject Type="Embed" ProgID="Equation.DSMT4" ShapeID="_x0000_i1125" DrawAspect="Content" ObjectID="_1468075825" r:id="rId200">
            <o:LockedField>false</o:LockedField>
          </o:OLEObject>
        </w:object>
      </w:r>
      <w:r>
        <w:rPr>
          <w:rFonts w:ascii="Times New Roman" w:hAnsi="Times New Roman" w:eastAsia="宋体" w:cs="Times New Roman"/>
          <w:color w:val="FF0000"/>
        </w:rPr>
        <w:t>，D错误；</w:t>
      </w:r>
    </w:p>
    <w:p w14:paraId="0531FB1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故选C。</w:t>
      </w:r>
    </w:p>
    <w:p w14:paraId="697A4AF0">
      <w:pPr>
        <w:shd w:val="clear" w:color="auto" w:fill="FFFFFF" w:themeFill="background1"/>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4</w:t>
      </w:r>
      <w:r>
        <w:rPr>
          <w:rFonts w:ascii="Times New Roman" w:hAnsi="Times New Roman" w:eastAsia="宋体" w:cs="Times New Roman"/>
        </w:rPr>
        <w:t>．</w:t>
      </w:r>
      <w:r>
        <w:rPr>
          <w:rFonts w:ascii="Times New Roman" w:hAnsi="Times New Roman" w:eastAsia="宋体" w:cs="Times New Roman"/>
          <w:b/>
          <w:bCs/>
          <w:color w:val="0070C0"/>
        </w:rPr>
        <w:t>（2025·陕西、山西、宁夏、青海卷）</w:t>
      </w:r>
      <w:r>
        <w:rPr>
          <w:rFonts w:ascii="Times New Roman" w:hAnsi="Times New Roman" w:eastAsia="宋体" w:cs="Times New Roman"/>
        </w:rPr>
        <w:t>下列有关反应方程式错误的是</w:t>
      </w:r>
    </w:p>
    <w:p w14:paraId="1399D220">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A．泡沫灭火器反应原理：</w:t>
      </w:r>
      <w:r>
        <w:rPr>
          <w:rFonts w:ascii="Times New Roman" w:hAnsi="Times New Roman" w:eastAsia="宋体" w:cs="Times New Roman"/>
        </w:rPr>
        <w:object>
          <v:shape id="_x0000_i1126" o:spt="75" alt="eqId3a416391e3484ff0f4a1a1bca7ef31e7" type="#_x0000_t75" style="height:17.65pt;width:243.75pt;" o:ole="t" filled="f" o:preferrelative="t" stroked="f" coordsize="21600,21600">
            <v:path/>
            <v:fill on="f" focussize="0,0"/>
            <v:stroke on="f" joinstyle="miter"/>
            <v:imagedata r:id="rId203" o:title="eqId3a416391e3484ff0f4a1a1bca7ef31e7"/>
            <o:lock v:ext="edit" aspectratio="t"/>
            <w10:wrap type="none"/>
            <w10:anchorlock/>
          </v:shape>
          <o:OLEObject Type="Embed" ProgID="Equation.DSMT4" ShapeID="_x0000_i1126" DrawAspect="Content" ObjectID="_1468075826" r:id="rId202">
            <o:LockedField>false</o:LockedField>
          </o:OLEObject>
        </w:object>
      </w:r>
    </w:p>
    <w:p w14:paraId="0F1ECF8C">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B．用金属钠除去甲苯中的微量水：</w:t>
      </w:r>
      <w:r>
        <w:rPr>
          <w:rFonts w:ascii="Times New Roman" w:hAnsi="Times New Roman" w:eastAsia="宋体" w:cs="Times New Roman"/>
        </w:rPr>
        <w:object>
          <v:shape id="_x0000_i1127" o:spt="75" alt="eqId6d3c61351b6e3b16ba720d154046b808" type="#_x0000_t75" style="height:14.65pt;width:116.25pt;" o:ole="t" filled="f" o:preferrelative="t" stroked="f" coordsize="21600,21600">
            <v:path/>
            <v:fill on="f" focussize="0,0"/>
            <v:stroke on="f" joinstyle="miter"/>
            <v:imagedata r:id="rId205" o:title="eqId6d3c61351b6e3b16ba720d154046b808"/>
            <o:lock v:ext="edit" aspectratio="t"/>
            <w10:wrap type="none"/>
            <w10:anchorlock/>
          </v:shape>
          <o:OLEObject Type="Embed" ProgID="Equation.DSMT4" ShapeID="_x0000_i1127" DrawAspect="Content" ObjectID="_1468075827" r:id="rId204">
            <o:LockedField>false</o:LockedField>
          </o:OLEObject>
        </w:object>
      </w:r>
    </w:p>
    <w:p w14:paraId="2C0CF0FF">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C．用</w:t>
      </w:r>
      <w:r>
        <w:rPr>
          <w:rFonts w:ascii="Times New Roman" w:hAnsi="Times New Roman" w:eastAsia="宋体" w:cs="Times New Roman"/>
        </w:rPr>
        <w:object>
          <v:shape id="_x0000_i1128" o:spt="75" alt="eqIdce93086f0133444d40743d654cba1c55" type="#_x0000_t75" style="height:11.65pt;width:31.5pt;" o:ole="t" filled="f" o:preferrelative="t" stroked="f" coordsize="21600,21600">
            <v:path/>
            <v:fill on="f" focussize="0,0"/>
            <v:stroke on="f" joinstyle="miter"/>
            <v:imagedata r:id="rId77" o:title="eqIdce93086f0133444d40743d654cba1c55"/>
            <o:lock v:ext="edit" aspectratio="t"/>
            <w10:wrap type="none"/>
            <w10:anchorlock/>
          </v:shape>
          <o:OLEObject Type="Embed" ProgID="Equation.DSMT4" ShapeID="_x0000_i1128" DrawAspect="Content" ObjectID="_1468075828" r:id="rId206">
            <o:LockedField>false</o:LockedField>
          </o:OLEObject>
        </w:object>
      </w:r>
      <w:r>
        <w:rPr>
          <w:rFonts w:ascii="Times New Roman" w:hAnsi="Times New Roman" w:eastAsia="宋体" w:cs="Times New Roman"/>
        </w:rPr>
        <w:t>溶液吸收尾气中的</w:t>
      </w:r>
      <w:r>
        <w:rPr>
          <w:rFonts w:ascii="Times New Roman" w:hAnsi="Times New Roman" w:eastAsia="宋体" w:cs="Times New Roman"/>
        </w:rPr>
        <w:object>
          <v:shape id="_x0000_i1129" o:spt="75" alt="eqIdeb7421e89aae6d936dbde1e0a40aeaeb" type="#_x0000_t75" style="height:16.5pt;width:157.5pt;" o:ole="t" filled="f" o:preferrelative="t" stroked="f" coordsize="21600,21600">
            <v:path/>
            <v:fill on="f" focussize="0,0"/>
            <v:stroke on="f" joinstyle="miter"/>
            <v:imagedata r:id="rId208" o:title="eqIdeb7421e89aae6d936dbde1e0a40aeaeb"/>
            <o:lock v:ext="edit" aspectratio="t"/>
            <w10:wrap type="none"/>
            <w10:anchorlock/>
          </v:shape>
          <o:OLEObject Type="Embed" ProgID="Equation.DSMT4" ShapeID="_x0000_i1129" DrawAspect="Content" ObjectID="_1468075829" r:id="rId207">
            <o:LockedField>false</o:LockedField>
          </o:OLEObject>
        </w:object>
      </w:r>
    </w:p>
    <w:p w14:paraId="078636E4">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D．氯气通入冷的石灰乳中制漂白粉：</w:t>
      </w:r>
      <w:r>
        <w:rPr>
          <w:rFonts w:ascii="Times New Roman" w:hAnsi="Times New Roman" w:eastAsia="宋体" w:cs="Times New Roman"/>
        </w:rPr>
        <w:object>
          <v:shape id="_x0000_i1130" o:spt="75" alt="eqIdbd344bbb916350455fb2f7253ae7b565" type="#_x0000_t75" style="height:16.5pt;width:119.65pt;" o:ole="t" filled="f" o:preferrelative="t" stroked="f" coordsize="21600,21600">
            <v:path/>
            <v:fill on="f" focussize="0,0"/>
            <v:stroke on="f" joinstyle="miter"/>
            <v:imagedata r:id="rId210" o:title="eqIdbd344bbb916350455fb2f7253ae7b565"/>
            <o:lock v:ext="edit" aspectratio="t"/>
            <w10:wrap type="none"/>
            <w10:anchorlock/>
          </v:shape>
          <o:OLEObject Type="Embed" ProgID="Equation.DSMT4" ShapeID="_x0000_i1130" DrawAspect="Content" ObjectID="_1468075830" r:id="rId209">
            <o:LockedField>false</o:LockedField>
          </o:OLEObject>
        </w:object>
      </w:r>
    </w:p>
    <w:p w14:paraId="42F46A8C">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【答案】D</w:t>
      </w:r>
    </w:p>
    <w:p w14:paraId="35A84CA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【详解】A．泡沫灭火器中Al</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与HCO</w:t>
      </w:r>
      <w:r>
        <w:rPr>
          <w:rFonts w:ascii="Times New Roman" w:hAnsi="Times New Roman" w:eastAsia="宋体" w:cs="Times New Roman"/>
          <w:color w:val="FF0000"/>
        </w:rPr>
        <w:object>
          <v:shape id="_x0000_i1131" o:spt="75" alt="eqIdd7da75639d9df997d684f1d6d99692cd" type="#_x0000_t75" style="height:16.15pt;width:7.15pt;" o:ole="t" filled="f" o:preferrelative="t" stroked="f" coordsize="21600,21600">
            <v:path/>
            <v:fill on="f" focussize="0,0"/>
            <v:stroke on="f" joinstyle="miter"/>
            <v:imagedata r:id="rId190" o:title="eqIdd7da75639d9df997d684f1d6d99692cd"/>
            <o:lock v:ext="edit" aspectratio="t"/>
            <w10:wrap type="none"/>
            <w10:anchorlock/>
          </v:shape>
          <o:OLEObject Type="Embed" ProgID="Equation.DSMT4" ShapeID="_x0000_i1131" DrawAspect="Content" ObjectID="_1468075831" r:id="rId211">
            <o:LockedField>false</o:LockedField>
          </o:OLEObject>
        </w:object>
      </w:r>
      <w:r>
        <w:rPr>
          <w:rFonts w:ascii="Times New Roman" w:hAnsi="Times New Roman" w:eastAsia="宋体" w:cs="Times New Roman"/>
          <w:color w:val="FF0000"/>
        </w:rPr>
        <w:t>发生双水解，生成Al(OH)</w:t>
      </w:r>
      <w:r>
        <w:rPr>
          <w:rFonts w:ascii="Times New Roman" w:hAnsi="Times New Roman" w:eastAsia="宋体" w:cs="Times New Roman"/>
          <w:color w:val="FF0000"/>
          <w:vertAlign w:val="subscript"/>
        </w:rPr>
        <w:t>3</w:t>
      </w:r>
      <w:r>
        <w:rPr>
          <w:rFonts w:ascii="Times New Roman" w:hAnsi="Times New Roman" w:eastAsia="宋体" w:cs="Times New Roman"/>
          <w:color w:val="FF0000"/>
        </w:rPr>
        <w:t>和CO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，方程式配平正确，A正确；</w:t>
      </w:r>
    </w:p>
    <w:p w14:paraId="1491B408">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B．金属钠优先与水反应生成NaOH和H</w:t>
      </w:r>
      <w:r>
        <w:rPr>
          <w:rFonts w:ascii="Times New Roman" w:hAnsi="Times New Roman" w:eastAsia="宋体" w:cs="Times New Roman"/>
          <w:color w:val="FF0000"/>
          <w:vertAlign w:val="subscript"/>
        </w:rPr>
        <w:t>2</w:t>
      </w:r>
      <w:r>
        <w:rPr>
          <w:rFonts w:ascii="Times New Roman" w:hAnsi="Times New Roman" w:eastAsia="宋体" w:cs="Times New Roman"/>
          <w:color w:val="FF0000"/>
        </w:rPr>
        <w:t>，甲苯不参与反应，方程式正确，B正确；</w:t>
      </w:r>
    </w:p>
    <w:p w14:paraId="34B45912">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C．NO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与NaOH反应生成NO</w:t>
      </w:r>
      <w:r>
        <w:rPr>
          <w:rFonts w:ascii="Times New Roman" w:hAnsi="Times New Roman" w:eastAsia="宋体" w:cs="Times New Roman"/>
          <w:color w:val="FF0000"/>
        </w:rPr>
        <w:object>
          <v:shape id="_x0000_i1132" o:spt="75" alt="eqIdd7da75639d9df997d684f1d6d99692cd" type="#_x0000_t75" style="height:16.15pt;width:7.15pt;" o:ole="t" filled="f" o:preferrelative="t" stroked="f" coordsize="21600,21600">
            <v:path/>
            <v:fill on="f" focussize="0,0"/>
            <v:stroke on="f" joinstyle="miter"/>
            <v:imagedata r:id="rId190" o:title="eqIdd7da75639d9df997d684f1d6d99692cd"/>
            <o:lock v:ext="edit" aspectratio="t"/>
            <w10:wrap type="none"/>
            <w10:anchorlock/>
          </v:shape>
          <o:OLEObject Type="Embed" ProgID="Equation.DSMT4" ShapeID="_x0000_i1132" DrawAspect="Content" ObjectID="_1468075832" r:id="rId212">
            <o:LockedField>false</o:LockedField>
          </o:OLEObject>
        </w:object>
      </w:r>
      <w:r>
        <w:rPr>
          <w:rFonts w:ascii="Times New Roman" w:hAnsi="Times New Roman" w:eastAsia="宋体" w:cs="Times New Roman"/>
          <w:color w:val="FF0000"/>
        </w:rPr>
        <w:t>和NO</w:t>
      </w:r>
      <w:r>
        <w:rPr>
          <w:rFonts w:ascii="Times New Roman" w:hAnsi="Times New Roman" w:eastAsia="宋体" w:cs="Times New Roman"/>
          <w:color w:val="FF0000"/>
        </w:rPr>
        <w:object>
          <v:shape id="_x0000_i1133" o:spt="75" alt="eqId0e9b136e617e84b35b40e05e3a50f971" type="#_x0000_t75" style="height:16.9pt;width:7.15pt;" o:ole="t" filled="f" o:preferrelative="t" stroked="f" coordsize="21600,21600">
            <v:path/>
            <v:fill on="f" focussize="0,0"/>
            <v:stroke on="f" joinstyle="miter"/>
            <v:imagedata r:id="rId214" o:title="eqId0e9b136e617e84b35b40e05e3a50f971"/>
            <o:lock v:ext="edit" aspectratio="t"/>
            <w10:wrap type="none"/>
            <w10:anchorlock/>
          </v:shape>
          <o:OLEObject Type="Embed" ProgID="Equation.DSMT4" ShapeID="_x0000_i1133" DrawAspect="Content" ObjectID="_1468075833" r:id="rId213">
            <o:LockedField>false</o:LockedField>
          </o:OLEObject>
        </w:object>
      </w:r>
      <w:r>
        <w:rPr>
          <w:rFonts w:ascii="Times New Roman" w:hAnsi="Times New Roman" w:eastAsia="宋体" w:cs="Times New Roman"/>
          <w:color w:val="FF0000"/>
        </w:rPr>
        <w:t>，方程式配平及产物均正确，C正确；</w:t>
      </w:r>
    </w:p>
    <w:p w14:paraId="05C9C9E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D．石灰乳（Ca(OH)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悬浊液）不能拆为OH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，正确反应应为2Cl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 xml:space="preserve"> + 2Ca(OH)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 xml:space="preserve"> = CaCl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 xml:space="preserve"> + Ca(ClO)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 xml:space="preserve"> + 2H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O，D错误；</w:t>
      </w:r>
    </w:p>
    <w:p w14:paraId="4F1D9F09">
      <w:pPr>
        <w:tabs>
          <w:tab w:val="left" w:pos="3402"/>
        </w:tabs>
        <w:spacing w:line="360" w:lineRule="auto"/>
        <w:rPr>
          <w:rFonts w:ascii="Times New Roman" w:hAnsi="Times New Roman" w:eastAsia="宋体" w:cs="Times New Roman"/>
          <w:color w:val="FF0000"/>
        </w:rPr>
      </w:pPr>
      <w:r>
        <w:rPr>
          <w:rFonts w:ascii="Times New Roman" w:hAnsi="Times New Roman" w:eastAsia="宋体" w:cs="Times New Roman"/>
          <w:color w:val="FF0000"/>
        </w:rPr>
        <w:t>故选D。</w:t>
      </w:r>
    </w:p>
    <w:p w14:paraId="0044C816">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（2025·北京昌平·二模）</w:t>
      </w:r>
      <w:r>
        <w:rPr>
          <w:rFonts w:ascii="Times New Roman" w:hAnsi="Times New Roman" w:eastAsia="宋体" w:cs="Times New Roman"/>
        </w:rPr>
        <w:t>解释下列事实的方程式不正确的是：</w:t>
      </w:r>
    </w:p>
    <w:p w14:paraId="69BCB2C8">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A．钢铁发生吸氧腐蚀的正极反应：</w:t>
      </w:r>
      <w:r>
        <w:rPr>
          <w:rFonts w:ascii="Times New Roman" w:hAnsi="Times New Roman" w:eastAsia="宋体" w:cs="Times New Roman"/>
        </w:rPr>
        <w:object>
          <v:shape id="_x0000_i1134" o:spt="75" alt="eqIdf35132075ef7208ffbe68b889e937a40" type="#_x0000_t75" style="height:16.5pt;width:109.15pt;" o:ole="t" filled="f" o:preferrelative="t" stroked="f" coordsize="21600,21600">
            <v:path/>
            <v:fill on="f" focussize="0,0"/>
            <v:stroke on="f" joinstyle="miter"/>
            <v:imagedata r:id="rId216" o:title="eqId648a7328dde053e2d69a01ad71ec3640"/>
            <o:lock v:ext="edit" aspectratio="t"/>
            <w10:wrap type="none"/>
            <w10:anchorlock/>
          </v:shape>
          <o:OLEObject Type="Embed" ProgID="Equation.DSMT4" ShapeID="_x0000_i1134" DrawAspect="Content" ObjectID="_1468075834" r:id="rId215">
            <o:LockedField>false</o:LockedField>
          </o:OLEObject>
        </w:object>
      </w:r>
    </w:p>
    <w:p w14:paraId="072384B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B．用氯气制备漂白粉：</w:t>
      </w:r>
      <w:r>
        <w:rPr>
          <w:rFonts w:ascii="Times New Roman" w:hAnsi="Times New Roman" w:eastAsia="宋体" w:cs="Times New Roman"/>
        </w:rPr>
        <w:object>
          <v:shape id="_x0000_i1135" o:spt="75" alt="eqId28ebc11ff01348e6dabc8d155d2f53c5" type="#_x0000_t75" style="height:17.65pt;width:203.25pt;" o:ole="t" filled="f" o:preferrelative="t" stroked="f" coordsize="21600,21600">
            <v:path/>
            <v:fill on="f" focussize="0,0"/>
            <v:stroke on="f" joinstyle="miter"/>
            <v:imagedata r:id="rId218" o:title="eqId28ebc11ff01348e6dabc8d155d2f53c5"/>
            <o:lock v:ext="edit" aspectratio="t"/>
            <w10:wrap type="none"/>
            <w10:anchorlock/>
          </v:shape>
          <o:OLEObject Type="Embed" ProgID="Equation.DSMT4" ShapeID="_x0000_i1135" DrawAspect="Content" ObjectID="_1468075835" r:id="rId217">
            <o:LockedField>false</o:LockedField>
          </o:OLEObject>
        </w:object>
      </w:r>
    </w:p>
    <w:p w14:paraId="78A825F7">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C．铁在加热条件下与水蒸气反应产生气体：</w:t>
      </w:r>
      <w:r>
        <w:rPr>
          <w:rFonts w:ascii="Times New Roman" w:hAnsi="Times New Roman" w:eastAsia="宋体" w:cs="Times New Roman"/>
        </w:rPr>
        <w:object>
          <v:shape id="_x0000_i1136" o:spt="75" alt="eqIda3d90f0930da9487000fcd6e8003ca32" type="#_x0000_t75" style="height:33.4pt;width:142.5pt;" o:ole="t" filled="f" o:preferrelative="t" stroked="f" coordsize="21600,21600">
            <v:path/>
            <v:fill on="f" focussize="0,0"/>
            <v:stroke on="f" joinstyle="miter"/>
            <v:imagedata r:id="rId220" o:title="eqIda3d90f0930da9487000fcd6e8003ca32"/>
            <o:lock v:ext="edit" aspectratio="t"/>
            <w10:wrap type="none"/>
            <w10:anchorlock/>
          </v:shape>
          <o:OLEObject Type="Embed" ProgID="Equation.DSMT4" ShapeID="_x0000_i1136" DrawAspect="Content" ObjectID="_1468075836" r:id="rId219">
            <o:LockedField>false</o:LockedField>
          </o:OLEObject>
        </w:object>
      </w:r>
    </w:p>
    <w:p w14:paraId="65C576BB">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137" o:spt="75" alt="eqIdcd46a1a853c372c1fb6c7a88cd947e87" type="#_x0000_t75" style="height:15.75pt;width:37.9pt;" o:ole="t" filled="f" o:preferrelative="t" stroked="f" coordsize="21600,21600">
            <v:path/>
            <v:fill on="f" focussize="0,0"/>
            <v:stroke on="f" joinstyle="miter"/>
            <v:imagedata r:id="rId222" o:title="eqIdcd46a1a853c372c1fb6c7a88cd947e87"/>
            <o:lock v:ext="edit" aspectratio="t"/>
            <w10:wrap type="none"/>
            <w10:anchorlock/>
          </v:shape>
          <o:OLEObject Type="Embed" ProgID="Equation.DSMT4" ShapeID="_x0000_i1137" DrawAspect="Content" ObjectID="_1468075837" r:id="rId221">
            <o:LockedField>false</o:LockedField>
          </o:OLEObject>
        </w:object>
      </w:r>
      <w:r>
        <w:rPr>
          <w:rFonts w:ascii="Times New Roman" w:hAnsi="Times New Roman" w:eastAsia="宋体" w:cs="Times New Roman"/>
        </w:rPr>
        <w:t>溶液处理水垢中的</w:t>
      </w:r>
      <w:r>
        <w:rPr>
          <w:rFonts w:ascii="Times New Roman" w:hAnsi="Times New Roman" w:eastAsia="宋体" w:cs="Times New Roman"/>
        </w:rPr>
        <w:object>
          <v:shape id="_x0000_i1138" o:spt="75" alt="eqId6c1438db8931aa7a31e1c2c344ccbc1a" type="#_x0000_t75" style="height:16.15pt;width:31.5pt;" o:ole="t" filled="f" o:preferrelative="t" stroked="f" coordsize="21600,21600">
            <v:path/>
            <v:fill on="f" focussize="0,0"/>
            <v:stroke on="f" joinstyle="miter"/>
            <v:imagedata r:id="rId224" o:title="eqId6c1438db8931aa7a31e1c2c344ccbc1a"/>
            <o:lock v:ext="edit" aspectratio="t"/>
            <w10:wrap type="none"/>
            <w10:anchorlock/>
          </v:shape>
          <o:OLEObject Type="Embed" ProgID="Equation.DSMT4" ShapeID="_x0000_i1138" DrawAspect="Content" ObjectID="_1468075838" r:id="rId22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39" o:spt="75" alt="eqId5fcfd568e222c2f834b6d8e127e04b24" type="#_x0000_t75" style="height:17.65pt;width:199.9pt;" o:ole="t" filled="f" o:preferrelative="t" stroked="f" coordsize="21600,21600">
            <v:path/>
            <v:fill on="f" focussize="0,0"/>
            <v:stroke on="f" joinstyle="miter"/>
            <v:imagedata r:id="rId226" o:title="eqId5fcfd568e222c2f834b6d8e127e04b24"/>
            <o:lock v:ext="edit" aspectratio="t"/>
            <w10:wrap type="none"/>
            <w10:anchorlock/>
          </v:shape>
          <o:OLEObject Type="Embed" ProgID="Equation.DSMT4" ShapeID="_x0000_i1139" DrawAspect="Content" ObjectID="_1468075839" r:id="rId225">
            <o:LockedField>false</o:LockedField>
          </o:OLEObject>
        </w:object>
      </w:r>
    </w:p>
    <w:p w14:paraId="6368C37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451F9CC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【详解】A．钢铁发生吸氧腐蚀时，O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在正极得到电子生成OH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，电极方程式为：</w:t>
      </w:r>
      <w:r>
        <w:rPr>
          <w:rFonts w:ascii="Times New Roman" w:hAnsi="Times New Roman" w:eastAsia="宋体" w:cs="Times New Roman"/>
          <w:color w:val="FF0000"/>
        </w:rPr>
        <w:object>
          <v:shape id="_x0000_i1140" o:spt="75" alt="eqIdf35132075ef7208ffbe68b889e937a40" type="#_x0000_t75" style="height:16.5pt;width:109.15pt;" o:ole="t" filled="f" o:preferrelative="t" stroked="f" coordsize="21600,21600">
            <v:path/>
            <v:fill on="f" focussize="0,0"/>
            <v:stroke on="f" joinstyle="miter"/>
            <v:imagedata r:id="rId216" o:title="eqId648a7328dde053e2d69a01ad71ec3640"/>
            <o:lock v:ext="edit" aspectratio="t"/>
            <w10:wrap type="none"/>
            <w10:anchorlock/>
          </v:shape>
          <o:OLEObject Type="Embed" ProgID="Equation.DSMT4" ShapeID="_x0000_i1140" DrawAspect="Content" ObjectID="_1468075840" r:id="rId227">
            <o:LockedField>false</o:LockedField>
          </o:OLEObject>
        </w:object>
      </w:r>
      <w:r>
        <w:rPr>
          <w:rFonts w:ascii="Times New Roman" w:hAnsi="Times New Roman" w:eastAsia="宋体" w:cs="Times New Roman"/>
          <w:color w:val="FF0000"/>
        </w:rPr>
        <w:t>，A正确；</w:t>
      </w:r>
    </w:p>
    <w:p w14:paraId="68CE2B0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B．工业上利用氯气与冷的石灰乳反应生成CaCl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和Ca(ClO)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制备漂白粉，化学方程式为：</w:t>
      </w:r>
      <w:r>
        <w:rPr>
          <w:rFonts w:ascii="Times New Roman" w:hAnsi="Times New Roman" w:eastAsia="宋体" w:cs="Times New Roman"/>
          <w:color w:val="FF0000"/>
        </w:rPr>
        <w:object>
          <v:shape id="_x0000_i1141" o:spt="75" alt="eqId28ebc11ff01348e6dabc8d155d2f53c5" type="#_x0000_t75" style="height:17.65pt;width:203.25pt;" o:ole="t" filled="f" o:preferrelative="t" stroked="f" coordsize="21600,21600">
            <v:path/>
            <v:fill on="f" focussize="0,0"/>
            <v:stroke on="f" joinstyle="miter"/>
            <v:imagedata r:id="rId218" o:title="eqId28ebc11ff01348e6dabc8d155d2f53c5"/>
            <o:lock v:ext="edit" aspectratio="t"/>
            <w10:wrap type="none"/>
            <w10:anchorlock/>
          </v:shape>
          <o:OLEObject Type="Embed" ProgID="Equation.DSMT4" ShapeID="_x0000_i1141" DrawAspect="Content" ObjectID="_1468075841" r:id="rId228">
            <o:LockedField>false</o:LockedField>
          </o:OLEObject>
        </w:object>
      </w:r>
      <w:r>
        <w:rPr>
          <w:rFonts w:ascii="Times New Roman" w:hAnsi="Times New Roman" w:eastAsia="宋体" w:cs="Times New Roman"/>
          <w:color w:val="FF0000"/>
        </w:rPr>
        <w:t>，B正确；</w:t>
      </w:r>
    </w:p>
    <w:p w14:paraId="48556FE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C．铁在加热条件下与水蒸气反应生成四氧化三铁和氢气，化学方程式为：</w:t>
      </w:r>
      <w:r>
        <w:rPr>
          <w:rFonts w:ascii="Times New Roman" w:hAnsi="Times New Roman" w:eastAsia="宋体" w:cs="Times New Roman"/>
          <w:color w:val="FF0000"/>
        </w:rPr>
        <w:object>
          <v:shape id="_x0000_i1142" o:spt="75" alt="eqIdec734dba30a6f5e32a23e17b98918f44" type="#_x0000_t75" style="height:33.4pt;width:143.25pt;" o:ole="t" filled="f" o:preferrelative="t" stroked="f" coordsize="21600,21600">
            <v:path/>
            <v:fill on="f" focussize="0,0"/>
            <v:stroke on="f" joinstyle="miter"/>
            <v:imagedata r:id="rId230" o:title="eqIdec734dba30a6f5e32a23e17b98918f44"/>
            <o:lock v:ext="edit" aspectratio="t"/>
            <w10:wrap type="none"/>
            <w10:anchorlock/>
          </v:shape>
          <o:OLEObject Type="Embed" ProgID="Equation.DSMT4" ShapeID="_x0000_i1142" DrawAspect="Content" ObjectID="_1468075842" r:id="rId229">
            <o:LockedField>false</o:LockedField>
          </o:OLEObject>
        </w:object>
      </w:r>
      <w:r>
        <w:rPr>
          <w:rFonts w:ascii="Times New Roman" w:hAnsi="Times New Roman" w:eastAsia="宋体" w:cs="Times New Roman"/>
          <w:color w:val="FF0000"/>
        </w:rPr>
        <w:t>，C错误</w:t>
      </w:r>
    </w:p>
    <w:p w14:paraId="10B1D76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D．碳酸钙的溶解度小于硫酸钙，用</w:t>
      </w:r>
      <w:r>
        <w:rPr>
          <w:rFonts w:ascii="Times New Roman" w:hAnsi="Times New Roman" w:eastAsia="宋体" w:cs="Times New Roman"/>
          <w:color w:val="FF0000"/>
        </w:rPr>
        <w:object>
          <v:shape id="_x0000_i1143" o:spt="75" alt="eqIdcd46a1a853c372c1fb6c7a88cd947e87" type="#_x0000_t75" style="height:15.75pt;width:37.9pt;" o:ole="t" filled="f" o:preferrelative="t" stroked="f" coordsize="21600,21600">
            <v:path/>
            <v:fill on="f" focussize="0,0"/>
            <v:stroke on="f" joinstyle="miter"/>
            <v:imagedata r:id="rId222" o:title="eqIdcd46a1a853c372c1fb6c7a88cd947e87"/>
            <o:lock v:ext="edit" aspectratio="t"/>
            <w10:wrap type="none"/>
            <w10:anchorlock/>
          </v:shape>
          <o:OLEObject Type="Embed" ProgID="Equation.DSMT4" ShapeID="_x0000_i1143" DrawAspect="Content" ObjectID="_1468075843" r:id="rId231">
            <o:LockedField>false</o:LockedField>
          </o:OLEObject>
        </w:object>
      </w:r>
      <w:r>
        <w:rPr>
          <w:rFonts w:ascii="Times New Roman" w:hAnsi="Times New Roman" w:eastAsia="宋体" w:cs="Times New Roman"/>
          <w:color w:val="FF0000"/>
        </w:rPr>
        <w:t>溶液处理水垢中的</w:t>
      </w:r>
      <w:r>
        <w:rPr>
          <w:rFonts w:ascii="Times New Roman" w:hAnsi="Times New Roman" w:eastAsia="宋体" w:cs="Times New Roman"/>
          <w:color w:val="FF0000"/>
        </w:rPr>
        <w:object>
          <v:shape id="_x0000_i1144" o:spt="75" alt="eqId6c1438db8931aa7a31e1c2c344ccbc1a" type="#_x0000_t75" style="height:16.15pt;width:31.5pt;" o:ole="t" filled="f" o:preferrelative="t" stroked="f" coordsize="21600,21600">
            <v:path/>
            <v:fill on="f" focussize="0,0"/>
            <v:stroke on="f" joinstyle="miter"/>
            <v:imagedata r:id="rId224" o:title="eqId6c1438db8931aa7a31e1c2c344ccbc1a"/>
            <o:lock v:ext="edit" aspectratio="t"/>
            <w10:wrap type="none"/>
            <w10:anchorlock/>
          </v:shape>
          <o:OLEObject Type="Embed" ProgID="Equation.DSMT4" ShapeID="_x0000_i1144" DrawAspect="Content" ObjectID="_1468075844" r:id="rId232">
            <o:LockedField>false</o:LockedField>
          </o:OLEObject>
        </w:object>
      </w:r>
      <w:r>
        <w:rPr>
          <w:rFonts w:ascii="Times New Roman" w:hAnsi="Times New Roman" w:eastAsia="宋体" w:cs="Times New Roman"/>
          <w:color w:val="FF0000"/>
        </w:rPr>
        <w:t>，硫酸钙转化为碳酸钙，离子方程式为：</w:t>
      </w:r>
      <w:r>
        <w:rPr>
          <w:rFonts w:ascii="Times New Roman" w:hAnsi="Times New Roman" w:eastAsia="宋体" w:cs="Times New Roman"/>
          <w:color w:val="FF0000"/>
        </w:rPr>
        <w:object>
          <v:shape id="_x0000_i1145" o:spt="75" alt="eqId2ea6f13464a0f95136e1c329a44387e9" type="#_x0000_t75" style="height:17.25pt;width:196.15pt;" o:ole="t" filled="f" o:preferrelative="t" stroked="f" coordsize="21600,21600">
            <v:path/>
            <v:fill on="f" focussize="0,0"/>
            <v:stroke on="f" joinstyle="miter"/>
            <v:imagedata r:id="rId234" o:title="eqId2ea6f13464a0f95136e1c329a44387e9"/>
            <o:lock v:ext="edit" aspectratio="t"/>
            <w10:wrap type="none"/>
            <w10:anchorlock/>
          </v:shape>
          <o:OLEObject Type="Embed" ProgID="Equation.DSMT4" ShapeID="_x0000_i1145" DrawAspect="Content" ObjectID="_1468075845" r:id="rId233">
            <o:LockedField>false</o:LockedField>
          </o:OLEObject>
        </w:object>
      </w:r>
      <w:r>
        <w:rPr>
          <w:rFonts w:ascii="Times New Roman" w:hAnsi="Times New Roman" w:eastAsia="宋体" w:cs="Times New Roman"/>
          <w:color w:val="FF0000"/>
        </w:rPr>
        <w:t>，D正确；</w:t>
      </w:r>
    </w:p>
    <w:p w14:paraId="11A0EA3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65457C51">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6</w:t>
      </w:r>
      <w:r>
        <w:rPr>
          <w:rFonts w:ascii="Times New Roman" w:hAnsi="Times New Roman" w:eastAsia="宋体" w:cs="Times New Roman"/>
        </w:rPr>
        <w:t>．</w:t>
      </w:r>
      <w:r>
        <w:rPr>
          <w:rFonts w:ascii="Times New Roman" w:hAnsi="Times New Roman" w:eastAsia="宋体" w:cs="Times New Roman"/>
          <w:b/>
          <w:bCs/>
          <w:color w:val="0070C0"/>
        </w:rPr>
        <w:t>（2025·云南大理·二模）</w:t>
      </w:r>
      <w:r>
        <w:rPr>
          <w:rFonts w:ascii="Times New Roman" w:hAnsi="Times New Roman" w:eastAsia="宋体" w:cs="Times New Roman"/>
        </w:rPr>
        <w:t>下列关于物质反应的说法正确的是</w:t>
      </w:r>
    </w:p>
    <w:p w14:paraId="35BF2EC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146" o:spt="75" alt="eqIdbdcd76b0611c58a8a25dd1fc40454e9a" type="#_x0000_t75" style="height:15.75pt;width:32.65pt;" o:ole="t" filled="f" o:preferrelative="t" stroked="f" coordsize="21600,21600">
            <v:path/>
            <v:fill on="f" focussize="0,0"/>
            <v:stroke on="f" joinstyle="miter"/>
            <v:imagedata r:id="rId236" o:title="eqIdbdcd76b0611c58a8a25dd1fc40454e9a"/>
            <o:lock v:ext="edit" aspectratio="t"/>
            <w10:wrap type="none"/>
            <w10:anchorlock/>
          </v:shape>
          <o:OLEObject Type="Embed" ProgID="Equation.DSMT4" ShapeID="_x0000_i1146" DrawAspect="Content" ObjectID="_1468075846" r:id="rId235">
            <o:LockedField>false</o:LockedField>
          </o:OLEObject>
        </w:object>
      </w:r>
      <w:r>
        <w:rPr>
          <w:rFonts w:ascii="Times New Roman" w:hAnsi="Times New Roman" w:eastAsia="宋体" w:cs="Times New Roman"/>
        </w:rPr>
        <w:t>溶液与过量氨水混合：</w:t>
      </w:r>
      <w:r>
        <w:rPr>
          <w:rFonts w:ascii="Times New Roman" w:hAnsi="Times New Roman" w:eastAsia="宋体" w:cs="Times New Roman"/>
        </w:rPr>
        <w:object>
          <v:shape id="_x0000_i1147" o:spt="75" alt="eqId355dea83df5b257e4367dea9b3a60932" type="#_x0000_t75" style="height:17.65pt;width:177pt;" o:ole="t" filled="f" o:preferrelative="t" stroked="f" coordsize="21600,21600">
            <v:path/>
            <v:fill on="f" focussize="0,0"/>
            <v:stroke on="f" joinstyle="miter"/>
            <v:imagedata r:id="rId238" o:title="eqId355dea83df5b257e4367dea9b3a60932"/>
            <o:lock v:ext="edit" aspectratio="t"/>
            <w10:wrap type="none"/>
            <w10:anchorlock/>
          </v:shape>
          <o:OLEObject Type="Embed" ProgID="Equation.DSMT4" ShapeID="_x0000_i1147" DrawAspect="Content" ObjectID="_1468075847" r:id="rId237">
            <o:LockedField>false</o:LockedField>
          </o:OLEObject>
        </w:object>
      </w:r>
    </w:p>
    <w:p w14:paraId="0273669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B．向AgI悬浊液中滴加</w:t>
      </w:r>
      <w:r>
        <w:rPr>
          <w:rFonts w:ascii="Times New Roman" w:hAnsi="Times New Roman" w:eastAsia="宋体" w:cs="Times New Roman"/>
        </w:rPr>
        <w:object>
          <v:shape id="_x0000_i1148" o:spt="75" alt="eqId5e7234d623a9f6d2ca546534671dc08d" type="#_x0000_t75" style="height:15.75pt;width:25.5pt;" o:ole="t" filled="f" o:preferrelative="t" stroked="f" coordsize="21600,21600">
            <v:path/>
            <v:fill on="f" focussize="0,0"/>
            <v:stroke on="f" joinstyle="miter"/>
            <v:imagedata r:id="rId240" o:title="eqId5e7234d623a9f6d2ca546534671dc08d"/>
            <o:lock v:ext="edit" aspectratio="t"/>
            <w10:wrap type="none"/>
            <w10:anchorlock/>
          </v:shape>
          <o:OLEObject Type="Embed" ProgID="Equation.DSMT4" ShapeID="_x0000_i1148" DrawAspect="Content" ObjectID="_1468075848" r:id="rId239">
            <o:LockedField>false</o:LockedField>
          </o:OLEObject>
        </w:object>
      </w:r>
      <w:r>
        <w:rPr>
          <w:rFonts w:ascii="Times New Roman" w:hAnsi="Times New Roman" w:eastAsia="宋体" w:cs="Times New Roman"/>
        </w:rPr>
        <w:t>溶液：</w:t>
      </w:r>
      <w:r>
        <w:rPr>
          <w:rFonts w:ascii="Times New Roman" w:hAnsi="Times New Roman" w:eastAsia="宋体" w:cs="Times New Roman"/>
        </w:rPr>
        <w:object>
          <v:shape id="_x0000_i1149" o:spt="75" alt="eqId372d8090bcdd4060ec8cd995b2dce7fc" type="#_x0000_t75" style="height:17.65pt;width:175.9pt;" o:ole="t" filled="f" o:preferrelative="t" stroked="f" coordsize="21600,21600">
            <v:path/>
            <v:fill on="f" focussize="0,0"/>
            <v:stroke on="f" joinstyle="miter"/>
            <v:imagedata r:id="rId242" o:title="eqId372d8090bcdd4060ec8cd995b2dce7fc"/>
            <o:lock v:ext="edit" aspectratio="t"/>
            <w10:wrap type="none"/>
            <w10:anchorlock/>
          </v:shape>
          <o:OLEObject Type="Embed" ProgID="Equation.DSMT4" ShapeID="_x0000_i1149" DrawAspect="Content" ObjectID="_1468075849" r:id="rId241">
            <o:LockedField>false</o:LockedField>
          </o:OLEObject>
        </w:object>
      </w:r>
    </w:p>
    <w:p w14:paraId="2033427D">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C．少量的</w:t>
      </w:r>
      <w:r>
        <w:rPr>
          <w:rFonts w:ascii="Times New Roman" w:hAnsi="Times New Roman" w:eastAsia="宋体" w:cs="Times New Roman"/>
        </w:rPr>
        <w:object>
          <v:shape id="_x0000_i1150" o:spt="75" alt="eqIde71c86dcd9a9e9b09bbbb65b9d313435" type="#_x0000_t75" style="height:15.75pt;width:21pt;" o:ole="t" filled="f" o:preferrelative="t" stroked="f" coordsize="21600,21600">
            <v:path/>
            <v:fill on="f" focussize="0,0"/>
            <v:stroke on="f" joinstyle="miter"/>
            <v:imagedata r:id="rId244" o:title="eqIde71c86dcd9a9e9b09bbbb65b9d313435"/>
            <o:lock v:ext="edit" aspectratio="t"/>
            <w10:wrap type="none"/>
            <w10:anchorlock/>
          </v:shape>
          <o:OLEObject Type="Embed" ProgID="Equation.DSMT4" ShapeID="_x0000_i1150" DrawAspect="Content" ObjectID="_1468075850" r:id="rId243">
            <o:LockedField>false</o:LockedField>
          </o:OLEObject>
        </w:object>
      </w:r>
      <w:r>
        <w:rPr>
          <w:rFonts w:ascii="Times New Roman" w:hAnsi="Times New Roman" w:eastAsia="宋体" w:cs="Times New Roman"/>
        </w:rPr>
        <w:t>通入</w:t>
      </w:r>
      <w:r>
        <w:rPr>
          <w:rFonts w:ascii="Times New Roman" w:hAnsi="Times New Roman" w:eastAsia="宋体" w:cs="Times New Roman"/>
        </w:rPr>
        <w:object>
          <v:shape id="_x0000_i1151" o:spt="75" alt="eqIddfdf270bf3cfabfb02eb178198de6f51" type="#_x0000_t75" style="height:15.75pt;width:28.15pt;" o:ole="t" filled="f" o:preferrelative="t" stroked="f" coordsize="21600,21600">
            <v:path/>
            <v:fill on="f" focussize="0,0"/>
            <v:stroke on="f" joinstyle="miter"/>
            <v:imagedata r:id="rId246" o:title="eqIddfdf270bf3cfabfb02eb178198de6f51"/>
            <o:lock v:ext="edit" aspectratio="t"/>
            <w10:wrap type="none"/>
            <w10:anchorlock/>
          </v:shape>
          <o:OLEObject Type="Embed" ProgID="Equation.DSMT4" ShapeID="_x0000_i1151" DrawAspect="Content" ObjectID="_1468075851" r:id="rId245">
            <o:LockedField>false</o:LockedField>
          </o:OLEObject>
        </w:object>
      </w:r>
      <w:r>
        <w:rPr>
          <w:rFonts w:ascii="Times New Roman" w:hAnsi="Times New Roman" w:eastAsia="宋体" w:cs="Times New Roman"/>
        </w:rPr>
        <w:t>溶液中：</w:t>
      </w:r>
      <w:r>
        <w:rPr>
          <w:rFonts w:ascii="Times New Roman" w:hAnsi="Times New Roman" w:eastAsia="宋体" w:cs="Times New Roman"/>
        </w:rPr>
        <w:object>
          <v:shape id="_x0000_i1152" o:spt="75" alt="eqIdf61523fdac333ef22623fb9f91cef31c" type="#_x0000_t75" style="height:16.9pt;width:155.65pt;" o:ole="t" filled="f" o:preferrelative="t" stroked="f" coordsize="21600,21600">
            <v:path/>
            <v:fill on="f" focussize="0,0"/>
            <v:stroke on="f" joinstyle="miter"/>
            <v:imagedata r:id="rId248" o:title="eqIdf61523fdac333ef22623fb9f91cef31c"/>
            <o:lock v:ext="edit" aspectratio="t"/>
            <w10:wrap type="none"/>
            <w10:anchorlock/>
          </v:shape>
          <o:OLEObject Type="Embed" ProgID="Equation.DSMT4" ShapeID="_x0000_i1152" DrawAspect="Content" ObjectID="_1468075852" r:id="rId247">
            <o:LockedField>false</o:LockedField>
          </o:OLEObject>
        </w:object>
      </w:r>
    </w:p>
    <w:p w14:paraId="698A7F84">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D．NaClO溶液与浓盐酸混合：</w:t>
      </w:r>
      <w:r>
        <w:rPr>
          <w:rFonts w:ascii="Times New Roman" w:hAnsi="Times New Roman" w:eastAsia="宋体" w:cs="Times New Roman"/>
        </w:rPr>
        <w:object>
          <v:shape id="_x0000_i1153" o:spt="75" alt="eqId32215146b24eefedc83679a0c6ff928c" type="#_x0000_t75" style="height:13.9pt;width:83.65pt;" o:ole="t" filled="f" o:preferrelative="t" stroked="f" coordsize="21600,21600">
            <v:path/>
            <v:fill on="f" focussize="0,0"/>
            <v:stroke on="f" joinstyle="miter"/>
            <v:imagedata r:id="rId250" o:title="eqId32215146b24eefedc83679a0c6ff928c"/>
            <o:lock v:ext="edit" aspectratio="t"/>
            <w10:wrap type="none"/>
            <w10:anchorlock/>
          </v:shape>
          <o:OLEObject Type="Embed" ProgID="Equation.DSMT4" ShapeID="_x0000_i1153" DrawAspect="Content" ObjectID="_1468075853" r:id="rId249">
            <o:LockedField>false</o:LockedField>
          </o:OLEObject>
        </w:object>
      </w:r>
    </w:p>
    <w:p w14:paraId="014ACE1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2DD0E16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【详解】A．硫酸铜加入过量氨水，先生成氢氧化铜沉淀，后沉淀溶解，生成四氨合铜离子：</w:t>
      </w:r>
      <w:r>
        <w:rPr>
          <w:rFonts w:ascii="Times New Roman" w:hAnsi="Times New Roman" w:eastAsia="宋体" w:cs="Times New Roman"/>
          <w:color w:val="FF0000"/>
        </w:rPr>
        <w:object>
          <v:shape id="_x0000_i1154" o:spt="75" alt="eqId8af5e8fa1765aac442531ab694359800" type="#_x0000_t75" style="height:17.65pt;width:178.5pt;" o:ole="t" filled="f" o:preferrelative="t" stroked="f" coordsize="21600,21600">
            <v:path/>
            <v:fill on="f" focussize="0,0"/>
            <v:stroke on="f" joinstyle="miter"/>
            <v:imagedata r:id="rId252" o:title="eqId8af5e8fa1765aac442531ab694359800"/>
            <o:lock v:ext="edit" aspectratio="t"/>
            <w10:wrap type="none"/>
            <w10:anchorlock/>
          </v:shape>
          <o:OLEObject Type="Embed" ProgID="Equation.DSMT4" ShapeID="_x0000_i1154" DrawAspect="Content" ObjectID="_1468075854" r:id="rId251">
            <o:LockedField>false</o:LockedField>
          </o:OLEObject>
        </w:object>
      </w:r>
      <w:r>
        <w:rPr>
          <w:rFonts w:ascii="Times New Roman" w:hAnsi="Times New Roman" w:eastAsia="宋体" w:cs="Times New Roman"/>
          <w:color w:val="FF0000"/>
        </w:rPr>
        <w:t>，A错误；</w:t>
      </w:r>
    </w:p>
    <w:p w14:paraId="416339B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B．AgI悬浊液中滴加</w:t>
      </w:r>
      <w:r>
        <w:rPr>
          <w:rFonts w:ascii="Times New Roman" w:hAnsi="Times New Roman" w:eastAsia="宋体" w:cs="Times New Roman"/>
          <w:color w:val="FF0000"/>
        </w:rPr>
        <w:object>
          <v:shape id="_x0000_i1155" o:spt="75" alt="eqId5e7234d623a9f6d2ca546534671dc08d" type="#_x0000_t75" style="height:15.75pt;width:25.5pt;" o:ole="t" filled="f" o:preferrelative="t" stroked="f" coordsize="21600,21600">
            <v:path/>
            <v:fill on="f" focussize="0,0"/>
            <v:stroke on="f" joinstyle="miter"/>
            <v:imagedata r:id="rId240" o:title="eqId5e7234d623a9f6d2ca546534671dc08d"/>
            <o:lock v:ext="edit" aspectratio="t"/>
            <w10:wrap type="none"/>
            <w10:anchorlock/>
          </v:shape>
          <o:OLEObject Type="Embed" ProgID="Equation.DSMT4" ShapeID="_x0000_i1155" DrawAspect="Content" ObjectID="_1468075855" r:id="rId253">
            <o:LockedField>false</o:LockedField>
          </o:OLEObject>
        </w:object>
      </w:r>
      <w:r>
        <w:rPr>
          <w:rFonts w:ascii="Times New Roman" w:hAnsi="Times New Roman" w:eastAsia="宋体" w:cs="Times New Roman"/>
          <w:color w:val="FF0000"/>
        </w:rPr>
        <w:t>溶液，碘化银沉淀转化为更难溶的硫化银沉淀，B正确；</w:t>
      </w:r>
      <w:r>
        <w:rPr>
          <w:rFonts w:ascii="Times New Roman" w:hAnsi="Times New Roman" w:eastAsia="宋体" w:cs="Times New Roman"/>
          <w:color w:val="FF0000"/>
          <w:kern w:val="0"/>
          <w:sz w:val="24"/>
        </w:rPr>
        <w:t>  </w:t>
      </w:r>
    </w:p>
    <w:p w14:paraId="16A9903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C．二氧化碳和氯化钡溶液不反应，C错误；</w:t>
      </w:r>
    </w:p>
    <w:p w14:paraId="020E334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D．NaClO溶液与浓盐酸混合发生氧化还原反应生成氯气和水：</w:t>
      </w:r>
      <w:r>
        <w:rPr>
          <w:rFonts w:ascii="Times New Roman" w:hAnsi="Times New Roman" w:eastAsia="宋体" w:cs="Times New Roman"/>
          <w:color w:val="FF0000"/>
        </w:rPr>
        <w:object>
          <v:shape id="_x0000_i1156" o:spt="75" alt="eqIdb696801a4e546a1a765eba7f2a6fb9a7" type="#_x0000_t75" style="height:16.5pt;width:122.25pt;" o:ole="t" filled="f" o:preferrelative="t" stroked="f" coordsize="21600,21600">
            <v:path/>
            <v:fill on="f" focussize="0,0"/>
            <v:stroke on="f" joinstyle="miter"/>
            <v:imagedata r:id="rId255" o:title="eqIdb696801a4e546a1a765eba7f2a6fb9a7"/>
            <o:lock v:ext="edit" aspectratio="t"/>
            <w10:wrap type="none"/>
            <w10:anchorlock/>
          </v:shape>
          <o:OLEObject Type="Embed" ProgID="Equation.DSMT4" ShapeID="_x0000_i1156" DrawAspect="Content" ObjectID="_1468075856" r:id="rId254">
            <o:LockedField>false</o:LockedField>
          </o:OLEObject>
        </w:object>
      </w:r>
      <w:r>
        <w:rPr>
          <w:rFonts w:ascii="Times New Roman" w:hAnsi="Times New Roman" w:eastAsia="宋体" w:cs="Times New Roman"/>
          <w:color w:val="FF0000"/>
        </w:rPr>
        <w:t>，D错误；</w:t>
      </w:r>
    </w:p>
    <w:p w14:paraId="75D2AF9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2EA82568">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7</w:t>
      </w:r>
      <w:r>
        <w:rPr>
          <w:rFonts w:ascii="Times New Roman" w:hAnsi="Times New Roman" w:eastAsia="宋体" w:cs="Times New Roman"/>
        </w:rPr>
        <w:t>．</w:t>
      </w:r>
      <w:r>
        <w:rPr>
          <w:rFonts w:ascii="Times New Roman" w:hAnsi="Times New Roman" w:eastAsia="宋体" w:cs="Times New Roman"/>
          <w:b/>
          <w:bCs/>
          <w:color w:val="0070C0"/>
        </w:rPr>
        <w:t>（2025·贵州毕节·二模）</w:t>
      </w:r>
      <w:r>
        <w:rPr>
          <w:rFonts w:ascii="Times New Roman" w:hAnsi="Times New Roman" w:eastAsia="宋体" w:cs="Times New Roman"/>
        </w:rPr>
        <w:t>下列离子方程式书写正确的是</w:t>
      </w:r>
    </w:p>
    <w:p w14:paraId="03AFCBA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A．碳酸氢铵溶液中加入足量的烧碱溶液：</w:t>
      </w:r>
      <w:r>
        <w:rPr>
          <w:rFonts w:ascii="Times New Roman" w:hAnsi="Times New Roman" w:eastAsia="宋体" w:cs="Times New Roman"/>
        </w:rPr>
        <w:object>
          <v:shape id="_x0000_i1157" o:spt="75" alt="eqIddb56b6cb5dd5f5ac77e25e0236e51d39" type="#_x0000_t75" style="height:16.5pt;width:109.15pt;" o:ole="t" filled="f" o:preferrelative="t" stroked="f" coordsize="21600,21600">
            <v:path/>
            <v:fill on="f" focussize="0,0"/>
            <v:stroke on="f" joinstyle="miter"/>
            <v:imagedata r:id="rId257" o:title="eqIddb56b6cb5dd5f5ac77e25e0236e51d39"/>
            <o:lock v:ext="edit" aspectratio="t"/>
            <w10:wrap type="none"/>
            <w10:anchorlock/>
          </v:shape>
          <o:OLEObject Type="Embed" ProgID="Equation.DSMT4" ShapeID="_x0000_i1157" DrawAspect="Content" ObjectID="_1468075857" r:id="rId256">
            <o:LockedField>false</o:LockedField>
          </o:OLEObject>
        </w:object>
      </w:r>
    </w:p>
    <w:p w14:paraId="0A2429A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B．硫酸酸化的过氧化氢溶解硫化铜：</w:t>
      </w:r>
      <w:r>
        <w:rPr>
          <w:rFonts w:ascii="Times New Roman" w:hAnsi="Times New Roman" w:eastAsia="宋体" w:cs="Times New Roman"/>
        </w:rPr>
        <w:object>
          <v:shape id="_x0000_i1158" o:spt="75" alt="eqId89fc67c0a23a83b86af1c15229afba8b" type="#_x0000_t75" style="height:16.9pt;width:182.25pt;" o:ole="t" filled="f" o:preferrelative="t" stroked="f" coordsize="21600,21600">
            <v:path/>
            <v:fill on="f" focussize="0,0"/>
            <v:stroke on="f" joinstyle="miter"/>
            <v:imagedata r:id="rId259" o:title="eqId89fc67c0a23a83b86af1c15229afba8b"/>
            <o:lock v:ext="edit" aspectratio="t"/>
            <w10:wrap type="none"/>
            <w10:anchorlock/>
          </v:shape>
          <o:OLEObject Type="Embed" ProgID="Equation.DSMT4" ShapeID="_x0000_i1158" DrawAspect="Content" ObjectID="_1468075858" r:id="rId258">
            <o:LockedField>false</o:LockedField>
          </o:OLEObject>
        </w:object>
      </w:r>
    </w:p>
    <w:p w14:paraId="285E7B54">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C．稀硝酸溶浸磁铁矿：</w:t>
      </w:r>
      <w:r>
        <w:rPr>
          <w:rFonts w:ascii="Times New Roman" w:hAnsi="Times New Roman" w:eastAsia="宋体" w:cs="Times New Roman"/>
        </w:rPr>
        <w:object>
          <v:shape id="_x0000_i1159" o:spt="75" alt="eqId929d3014fafdd5c7ce11fee3a4470430" type="#_x0000_t75" style="height:16.9pt;width:153pt;" o:ole="t" filled="f" o:preferrelative="t" stroked="f" coordsize="21600,21600">
            <v:path/>
            <v:fill on="f" focussize="0,0"/>
            <v:stroke on="f" joinstyle="miter"/>
            <v:imagedata r:id="rId261" o:title="eqId929d3014fafdd5c7ce11fee3a4470430"/>
            <o:lock v:ext="edit" aspectratio="t"/>
            <w10:wrap type="none"/>
            <w10:anchorlock/>
          </v:shape>
          <o:OLEObject Type="Embed" ProgID="Equation.DSMT4" ShapeID="_x0000_i1159" DrawAspect="Content" ObjectID="_1468075859" r:id="rId260">
            <o:LockedField>false</o:LockedField>
          </o:OLEObject>
        </w:object>
      </w:r>
    </w:p>
    <w:p w14:paraId="4BAE1DE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D．水玻璃中通入过量的</w:t>
      </w:r>
      <w:r>
        <w:rPr>
          <w:rFonts w:ascii="Times New Roman" w:hAnsi="Times New Roman" w:eastAsia="宋体" w:cs="Times New Roman"/>
        </w:rPr>
        <w:object>
          <v:shape id="_x0000_i1160" o:spt="75" alt="eqIda4298cb837170c021b9f2cd4e674a6a3" type="#_x0000_t75" style="height:15.75pt;width:21pt;" o:ole="t" filled="f" o:preferrelative="t" stroked="f" coordsize="21600,21600">
            <v:path/>
            <v:fill on="f" focussize="0,0"/>
            <v:stroke on="f" joinstyle="miter"/>
            <v:imagedata r:id="rId263" o:title="eqIda4298cb837170c021b9f2cd4e674a6a3"/>
            <o:lock v:ext="edit" aspectratio="t"/>
            <w10:wrap type="none"/>
            <w10:anchorlock/>
          </v:shape>
          <o:OLEObject Type="Embed" ProgID="Equation.DSMT4" ShapeID="_x0000_i1160" DrawAspect="Content" ObjectID="_1468075860" r:id="rId262">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161" o:spt="75" alt="eqId56ab1e1e964269ba61ac0d6d7aa87727" type="#_x0000_t75" style="height:16.5pt;width:186.4pt;" o:ole="t" filled="f" o:preferrelative="t" stroked="f" coordsize="21600,21600">
            <v:path/>
            <v:fill on="f" focussize="0,0"/>
            <v:stroke on="f" joinstyle="miter"/>
            <v:imagedata r:id="rId265" o:title="eqId56ab1e1e964269ba61ac0d6d7aa87727"/>
            <o:lock v:ext="edit" aspectratio="t"/>
            <w10:wrap type="none"/>
            <w10:anchorlock/>
          </v:shape>
          <o:OLEObject Type="Embed" ProgID="Equation.DSMT4" ShapeID="_x0000_i1161" DrawAspect="Content" ObjectID="_1468075861" r:id="rId264">
            <o:LockedField>false</o:LockedField>
          </o:OLEObject>
        </w:object>
      </w:r>
    </w:p>
    <w:p w14:paraId="71BF1A2F">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4B5C7E6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【详解】A．碳酸氢铵溶液中加入足量的烧碱溶液，反应生成碳酸钠和一水合氨：</w:t>
      </w:r>
      <w:r>
        <w:rPr>
          <w:rFonts w:ascii="Times New Roman" w:hAnsi="Times New Roman" w:eastAsia="宋体" w:cs="Times New Roman"/>
          <w:color w:val="FF0000"/>
        </w:rPr>
        <w:object>
          <v:shape id="_x0000_i1162" o:spt="75" alt="eqId510c83cf1c99bd20b9b73e8b970539d0" type="#_x0000_t75" style="height:16.9pt;width:189.4pt;" o:ole="t" filled="f" o:preferrelative="t" stroked="f" coordsize="21600,21600">
            <v:path/>
            <v:fill on="f" focussize="0,0"/>
            <v:stroke on="f" joinstyle="miter"/>
            <v:imagedata r:id="rId267" o:title="eqId510c83cf1c99bd20b9b73e8b970539d0"/>
            <o:lock v:ext="edit" aspectratio="t"/>
            <w10:wrap type="none"/>
            <w10:anchorlock/>
          </v:shape>
          <o:OLEObject Type="Embed" ProgID="Equation.DSMT4" ShapeID="_x0000_i1162" DrawAspect="Content" ObjectID="_1468075862" r:id="rId266">
            <o:LockedField>false</o:LockedField>
          </o:OLEObject>
        </w:object>
      </w:r>
      <w:r>
        <w:rPr>
          <w:rFonts w:ascii="Times New Roman" w:hAnsi="Times New Roman" w:eastAsia="宋体" w:cs="Times New Roman"/>
          <w:color w:val="FF0000"/>
        </w:rPr>
        <w:t>，A错误；</w:t>
      </w:r>
    </w:p>
    <w:p w14:paraId="3669FCA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B．反应中铜原子不守恒，应该为</w:t>
      </w:r>
      <w:r>
        <w:rPr>
          <w:rFonts w:ascii="Times New Roman" w:hAnsi="Times New Roman" w:eastAsia="宋体" w:cs="Times New Roman"/>
          <w:color w:val="FF0000"/>
        </w:rPr>
        <w:object>
          <v:shape id="_x0000_i1163" o:spt="75" alt="eqId90e3bb9c3b860664da4ee298017f36f3" type="#_x0000_t75" style="height:16.9pt;width:153pt;" o:ole="t" filled="f" o:preferrelative="t" stroked="f" coordsize="21600,21600">
            <v:path/>
            <v:fill on="f" focussize="0,0"/>
            <v:stroke on="f" joinstyle="miter"/>
            <v:imagedata r:id="rId269" o:title="eqId90e3bb9c3b860664da4ee298017f36f3"/>
            <o:lock v:ext="edit" aspectratio="t"/>
            <w10:wrap type="none"/>
            <w10:anchorlock/>
          </v:shape>
          <o:OLEObject Type="Embed" ProgID="Equation.DSMT4" ShapeID="_x0000_i1163" DrawAspect="Content" ObjectID="_1468075863" r:id="rId268">
            <o:LockedField>false</o:LockedField>
          </o:OLEObject>
        </w:object>
      </w:r>
      <w:r>
        <w:rPr>
          <w:rFonts w:ascii="Times New Roman" w:hAnsi="Times New Roman" w:eastAsia="宋体" w:cs="Times New Roman"/>
          <w:color w:val="FF0000"/>
        </w:rPr>
        <w:t>，B错误；</w:t>
      </w:r>
      <w:r>
        <w:rPr>
          <w:rFonts w:ascii="Times New Roman" w:hAnsi="Times New Roman" w:eastAsia="宋体" w:cs="Times New Roman"/>
          <w:color w:val="FF0000"/>
          <w:kern w:val="0"/>
          <w:sz w:val="24"/>
        </w:rPr>
        <w:t>  </w:t>
      </w:r>
    </w:p>
    <w:p w14:paraId="1B0F48B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C．稀硝酸具有强氧化性，氧化亚铁离子生成铁离子，故反应为</w:t>
      </w:r>
      <w:r>
        <w:rPr>
          <w:rFonts w:ascii="Times New Roman" w:hAnsi="Times New Roman" w:eastAsia="宋体" w:cs="Times New Roman"/>
          <w:color w:val="FF0000"/>
        </w:rPr>
        <w:object>
          <v:shape id="_x0000_i1164" o:spt="75" alt="eqId4ee8fef235310e52b366194c585053e2" type="#_x0000_t75" style="height:16.9pt;width:187.5pt;" o:ole="t" filled="f" o:preferrelative="t" stroked="f" coordsize="21600,21600">
            <v:path/>
            <v:fill on="f" focussize="0,0"/>
            <v:stroke on="f" joinstyle="miter"/>
            <v:imagedata r:id="rId271" o:title="eqId4ee8fef235310e52b366194c585053e2"/>
            <o:lock v:ext="edit" aspectratio="t"/>
            <w10:wrap type="none"/>
            <w10:anchorlock/>
          </v:shape>
          <o:OLEObject Type="Embed" ProgID="Equation.DSMT4" ShapeID="_x0000_i1164" DrawAspect="Content" ObjectID="_1468075864" r:id="rId270">
            <o:LockedField>false</o:LockedField>
          </o:OLEObject>
        </w:object>
      </w:r>
      <w:r>
        <w:rPr>
          <w:rFonts w:ascii="Times New Roman" w:hAnsi="Times New Roman" w:eastAsia="宋体" w:cs="Times New Roman"/>
          <w:color w:val="FF0000"/>
        </w:rPr>
        <w:t>，C错误；</w:t>
      </w:r>
    </w:p>
    <w:p w14:paraId="3465ACD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D．水玻璃中通入过量的</w:t>
      </w:r>
      <w:r>
        <w:rPr>
          <w:rFonts w:ascii="Times New Roman" w:hAnsi="Times New Roman" w:eastAsia="宋体" w:cs="Times New Roman"/>
          <w:color w:val="FF0000"/>
        </w:rPr>
        <w:object>
          <v:shape id="_x0000_i1165" o:spt="75" alt="eqIda4298cb837170c021b9f2cd4e674a6a3" type="#_x0000_t75" style="height:15.75pt;width:21pt;" o:ole="t" filled="f" o:preferrelative="t" stroked="f" coordsize="21600,21600">
            <v:path/>
            <v:fill on="f" focussize="0,0"/>
            <v:stroke on="f" joinstyle="miter"/>
            <v:imagedata r:id="rId263" o:title="eqIda4298cb837170c021b9f2cd4e674a6a3"/>
            <o:lock v:ext="edit" aspectratio="t"/>
            <w10:wrap type="none"/>
            <w10:anchorlock/>
          </v:shape>
          <o:OLEObject Type="Embed" ProgID="Equation.DSMT4" ShapeID="_x0000_i1165" DrawAspect="Content" ObjectID="_1468075865" r:id="rId272">
            <o:LockedField>false</o:LockedField>
          </o:OLEObject>
        </w:object>
      </w:r>
      <w:r>
        <w:rPr>
          <w:rFonts w:ascii="Times New Roman" w:hAnsi="Times New Roman" w:eastAsia="宋体" w:cs="Times New Roman"/>
          <w:color w:val="FF0000"/>
        </w:rPr>
        <w:t>反应生成硅酸沉淀和碳酸氢钠，D正确；</w:t>
      </w:r>
    </w:p>
    <w:p w14:paraId="3BA3659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067DAE13">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8</w:t>
      </w:r>
      <w:r>
        <w:rPr>
          <w:rFonts w:ascii="Times New Roman" w:hAnsi="Times New Roman" w:eastAsia="宋体" w:cs="Times New Roman"/>
        </w:rPr>
        <w:t>．</w:t>
      </w:r>
      <w:r>
        <w:rPr>
          <w:rFonts w:ascii="Times New Roman" w:hAnsi="Times New Roman" w:eastAsia="宋体" w:cs="Times New Roman"/>
          <w:b/>
          <w:bCs/>
          <w:color w:val="0070C0"/>
        </w:rPr>
        <w:t>（2025·天津·二模）</w:t>
      </w:r>
      <w:r>
        <w:rPr>
          <w:rFonts w:ascii="Times New Roman" w:hAnsi="Times New Roman" w:eastAsia="宋体" w:cs="Times New Roman"/>
        </w:rPr>
        <w:t>下列离子方程式书写正确的是</w:t>
      </w:r>
    </w:p>
    <w:p w14:paraId="1E8BBC5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A．高锰酸钾溶液氧化草酸：</w:t>
      </w:r>
      <w:r>
        <w:rPr>
          <w:rFonts w:ascii="Times New Roman" w:hAnsi="Times New Roman" w:eastAsia="宋体" w:cs="Times New Roman"/>
        </w:rPr>
        <w:object>
          <v:shape id="_x0000_i1166" o:spt="75" alt="eqId22c665ccdfc2609551e641f824f30439" type="#_x0000_t75" style="height:16.9pt;width:228pt;" o:ole="t" filled="f" o:preferrelative="t" stroked="f" coordsize="21600,21600">
            <v:path/>
            <v:fill on="f" focussize="0,0"/>
            <v:stroke on="f" joinstyle="miter"/>
            <v:imagedata r:id="rId274" o:title="eqId22c665ccdfc2609551e641f824f30439"/>
            <o:lock v:ext="edit" aspectratio="t"/>
            <w10:wrap type="none"/>
            <w10:anchorlock/>
          </v:shape>
          <o:OLEObject Type="Embed" ProgID="Equation.DSMT4" ShapeID="_x0000_i1166" DrawAspect="Content" ObjectID="_1468075866" r:id="rId273">
            <o:LockedField>false</o:LockedField>
          </o:OLEObject>
        </w:object>
      </w:r>
    </w:p>
    <w:p w14:paraId="71C3FF6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B．用</w:t>
      </w:r>
      <w:r>
        <w:rPr>
          <w:rFonts w:ascii="Times New Roman" w:hAnsi="Times New Roman" w:eastAsia="宋体" w:cs="Times New Roman"/>
        </w:rPr>
        <w:object>
          <v:shape id="_x0000_i1167" o:spt="75" alt="eqIdbba8c268b645f045374466cb02f50759" type="#_x0000_t75" style="height:15.75pt;width:27.4pt;" o:ole="t" filled="f" o:preferrelative="t" stroked="f" coordsize="21600,21600">
            <v:path/>
            <v:fill on="f" focussize="0,0"/>
            <v:stroke on="f" joinstyle="miter"/>
            <v:imagedata r:id="rId139" o:title="eqIdbba8c268b645f045374466cb02f50759"/>
            <o:lock v:ext="edit" aspectratio="t"/>
            <w10:wrap type="none"/>
            <w10:anchorlock/>
          </v:shape>
          <o:OLEObject Type="Embed" ProgID="Equation.DSMT4" ShapeID="_x0000_i1167" DrawAspect="Content" ObjectID="_1468075867" r:id="rId275">
            <o:LockedField>false</o:LockedField>
          </o:OLEObject>
        </w:object>
      </w:r>
      <w:r>
        <w:rPr>
          <w:rFonts w:ascii="Times New Roman" w:hAnsi="Times New Roman" w:eastAsia="宋体" w:cs="Times New Roman"/>
        </w:rPr>
        <w:t>溶液刻蚀覆铜板制作印刷电路板：</w:t>
      </w:r>
      <w:r>
        <w:rPr>
          <w:rFonts w:ascii="Times New Roman" w:hAnsi="Times New Roman" w:eastAsia="宋体" w:cs="Times New Roman"/>
        </w:rPr>
        <w:object>
          <v:shape id="_x0000_i1168" o:spt="75" alt="eqId59dcf30a243532329f3be1376e2d59e3" type="#_x0000_t75" style="height:14.25pt;width:103.15pt;" o:ole="t" filled="f" o:preferrelative="t" stroked="f" coordsize="21600,21600">
            <v:path/>
            <v:fill on="f" focussize="0,0"/>
            <v:stroke on="f" joinstyle="miter"/>
            <v:imagedata r:id="rId277" o:title="eqId59dcf30a243532329f3be1376e2d59e3"/>
            <o:lock v:ext="edit" aspectratio="t"/>
            <w10:wrap type="none"/>
            <w10:anchorlock/>
          </v:shape>
          <o:OLEObject Type="Embed" ProgID="Equation.DSMT4" ShapeID="_x0000_i1168" DrawAspect="Content" ObjectID="_1468075868" r:id="rId276">
            <o:LockedField>false</o:LockedField>
          </o:OLEObject>
        </w:object>
      </w:r>
    </w:p>
    <w:p w14:paraId="072946E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C．向硫酸铜溶液中加入过量的氨水：</w:t>
      </w:r>
      <w:r>
        <w:rPr>
          <w:rFonts w:ascii="Times New Roman" w:hAnsi="Times New Roman" w:eastAsia="宋体" w:cs="Times New Roman"/>
        </w:rPr>
        <w:object>
          <v:shape id="_x0000_i1169" o:spt="75" alt="eqId95eade32f84b526db0ca89322b8d7201" type="#_x0000_t75" style="height:17.65pt;width:180.4pt;" o:ole="t" filled="f" o:preferrelative="t" stroked="f" coordsize="21600,21600">
            <v:path/>
            <v:fill on="f" focussize="0,0"/>
            <v:stroke on="f" joinstyle="miter"/>
            <v:imagedata r:id="rId279" o:title="eqId95eade32f84b526db0ca89322b8d7201"/>
            <o:lock v:ext="edit" aspectratio="t"/>
            <w10:wrap type="none"/>
            <w10:anchorlock/>
          </v:shape>
          <o:OLEObject Type="Embed" ProgID="Equation.DSMT4" ShapeID="_x0000_i1169" DrawAspect="Content" ObjectID="_1468075869" r:id="rId278">
            <o:LockedField>false</o:LockedField>
          </o:OLEObject>
        </w:object>
      </w:r>
    </w:p>
    <w:p w14:paraId="55916F1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D．海水提溴过程中将溴吹入吸收塔：</w:t>
      </w:r>
      <w:r>
        <w:rPr>
          <w:rFonts w:ascii="Times New Roman" w:hAnsi="Times New Roman" w:eastAsia="宋体" w:cs="Times New Roman"/>
        </w:rPr>
        <w:object>
          <v:shape id="_x0000_i1170" o:spt="75" alt="eqId5230f40cc7912d2155babfb754975c35" type="#_x0000_t75" style="height:16.9pt;width:169.9pt;" o:ole="t" filled="f" o:preferrelative="t" stroked="f" coordsize="21600,21600">
            <v:path/>
            <v:fill on="f" focussize="0,0"/>
            <v:stroke on="f" joinstyle="miter"/>
            <v:imagedata r:id="rId281" o:title="eqId5230f40cc7912d2155babfb754975c35"/>
            <o:lock v:ext="edit" aspectratio="t"/>
            <w10:wrap type="none"/>
            <w10:anchorlock/>
          </v:shape>
          <o:OLEObject Type="Embed" ProgID="Equation.DSMT4" ShapeID="_x0000_i1170" DrawAspect="Content" ObjectID="_1468075870" r:id="rId280">
            <o:LockedField>false</o:LockedField>
          </o:OLEObject>
        </w:object>
      </w:r>
    </w:p>
    <w:p w14:paraId="475EE20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1E10F96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【详解】A．草酸为弱酸，不能拆写成离子形式，要保留化学式，反应为：</w:t>
      </w:r>
      <w:r>
        <w:rPr>
          <w:rFonts w:ascii="Times New Roman" w:hAnsi="Times New Roman" w:eastAsia="宋体" w:cs="Times New Roman"/>
          <w:color w:val="FF0000"/>
        </w:rPr>
        <w:object>
          <v:shape id="_x0000_i1171" o:spt="75" alt="eqId2c27786dc73ac7ee6c2daf6b800b5117" type="#_x0000_t75" style="height:16.5pt;width:228.75pt;" o:ole="t" filled="f" o:preferrelative="t" stroked="f" coordsize="21600,21600">
            <v:path/>
            <v:fill on="f" focussize="0,0"/>
            <v:stroke on="f" joinstyle="miter"/>
            <v:imagedata r:id="rId283" o:title="eqId2c27786dc73ac7ee6c2daf6b800b5117"/>
            <o:lock v:ext="edit" aspectratio="t"/>
            <w10:wrap type="none"/>
            <w10:anchorlock/>
          </v:shape>
          <o:OLEObject Type="Embed" ProgID="Equation.DSMT4" ShapeID="_x0000_i1171" DrawAspect="Content" ObjectID="_1468075871" r:id="rId282">
            <o:LockedField>false</o:LockedField>
          </o:OLEObject>
        </w:object>
      </w:r>
      <w:r>
        <w:rPr>
          <w:rFonts w:ascii="Times New Roman" w:hAnsi="Times New Roman" w:eastAsia="宋体" w:cs="Times New Roman"/>
          <w:color w:val="FF0000"/>
        </w:rPr>
        <w:t>，A错误；</w:t>
      </w:r>
    </w:p>
    <w:p w14:paraId="0C3C073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B．用</w:t>
      </w:r>
      <w:r>
        <w:rPr>
          <w:rFonts w:ascii="Times New Roman" w:hAnsi="Times New Roman" w:eastAsia="宋体" w:cs="Times New Roman"/>
          <w:color w:val="FF0000"/>
        </w:rPr>
        <w:object>
          <v:shape id="_x0000_i1172" o:spt="75" alt="eqIdbba8c268b645f045374466cb02f50759" type="#_x0000_t75" style="height:15.75pt;width:27.4pt;" o:ole="t" filled="f" o:preferrelative="t" stroked="f" coordsize="21600,21600">
            <v:path/>
            <v:fill on="f" focussize="0,0"/>
            <v:stroke on="f" joinstyle="miter"/>
            <v:imagedata r:id="rId139" o:title="eqIdbba8c268b645f045374466cb02f50759"/>
            <o:lock v:ext="edit" aspectratio="t"/>
            <w10:wrap type="none"/>
            <w10:anchorlock/>
          </v:shape>
          <o:OLEObject Type="Embed" ProgID="Equation.DSMT4" ShapeID="_x0000_i1172" DrawAspect="Content" ObjectID="_1468075872" r:id="rId284">
            <o:LockedField>false</o:LockedField>
          </o:OLEObject>
        </w:object>
      </w:r>
      <w:r>
        <w:rPr>
          <w:rFonts w:ascii="Times New Roman" w:hAnsi="Times New Roman" w:eastAsia="宋体" w:cs="Times New Roman"/>
          <w:color w:val="FF0000"/>
        </w:rPr>
        <w:t>溶液刻蚀覆铜板制作印刷电路板，离子方程式未配平，反应为：</w:t>
      </w:r>
      <w:r>
        <w:rPr>
          <w:rFonts w:ascii="Times New Roman" w:hAnsi="Times New Roman" w:eastAsia="宋体" w:cs="Times New Roman"/>
          <w:color w:val="FF0000"/>
        </w:rPr>
        <w:object>
          <v:shape id="_x0000_i1173" o:spt="75" alt="eqIda02813c7127a1fb78b66900aff0621c8" type="#_x0000_t75" style="height:13.9pt;width:113.65pt;" o:ole="t" filled="f" o:preferrelative="t" stroked="f" coordsize="21600,21600">
            <v:path/>
            <v:fill on="f" focussize="0,0"/>
            <v:stroke on="f" joinstyle="miter"/>
            <v:imagedata r:id="rId286" o:title="eqIda02813c7127a1fb78b66900aff0621c8"/>
            <o:lock v:ext="edit" aspectratio="t"/>
            <w10:wrap type="none"/>
            <w10:anchorlock/>
          </v:shape>
          <o:OLEObject Type="Embed" ProgID="Equation.DSMT4" ShapeID="_x0000_i1173" DrawAspect="Content" ObjectID="_1468075873" r:id="rId285">
            <o:LockedField>false</o:LockedField>
          </o:OLEObject>
        </w:object>
      </w:r>
      <w:r>
        <w:rPr>
          <w:rFonts w:ascii="Times New Roman" w:hAnsi="Times New Roman" w:eastAsia="宋体" w:cs="Times New Roman"/>
          <w:color w:val="FF0000"/>
        </w:rPr>
        <w:t>，B错误；</w:t>
      </w:r>
    </w:p>
    <w:p w14:paraId="75ED579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C．向硫酸铜溶液中加入过量的氨水，先生成氢氧化铜：</w:t>
      </w:r>
      <w:r>
        <w:rPr>
          <w:rFonts w:ascii="Times New Roman" w:hAnsi="Times New Roman" w:eastAsia="宋体" w:cs="Times New Roman"/>
          <w:color w:val="FF0000"/>
        </w:rPr>
        <w:object>
          <v:shape id="_x0000_i1174" o:spt="75" alt="eqIdd185c43f5daadc08653827bcf7be2647" type="#_x0000_t75" style="height:17.65pt;width:177.75pt;" o:ole="t" filled="f" o:preferrelative="t" stroked="f" coordsize="21600,21600">
            <v:path/>
            <v:fill on="f" focussize="0,0"/>
            <v:stroke on="f" joinstyle="miter"/>
            <v:imagedata r:id="rId288" o:title="eqIdd185c43f5daadc08653827bcf7be2647"/>
            <o:lock v:ext="edit" aspectratio="t"/>
            <w10:wrap type="none"/>
            <w10:anchorlock/>
          </v:shape>
          <o:OLEObject Type="Embed" ProgID="Equation.DSMT4" ShapeID="_x0000_i1174" DrawAspect="Content" ObjectID="_1468075874" r:id="rId287">
            <o:LockedField>false</o:LockedField>
          </o:OLEObject>
        </w:object>
      </w:r>
      <w:r>
        <w:rPr>
          <w:rFonts w:ascii="Times New Roman" w:hAnsi="Times New Roman" w:eastAsia="宋体" w:cs="Times New Roman"/>
          <w:color w:val="FF0000"/>
        </w:rPr>
        <w:t>，氨水过量后氢氧化铜生成络合物溶解：</w:t>
      </w:r>
      <w:r>
        <w:rPr>
          <w:rFonts w:ascii="Times New Roman" w:hAnsi="Times New Roman" w:eastAsia="宋体" w:cs="Times New Roman"/>
          <w:color w:val="FF0000"/>
        </w:rPr>
        <w:object>
          <v:shape id="_x0000_i1175" o:spt="75" alt="eqIde5520e96757777e60a71469dc90b368f" type="#_x0000_t75" style="height:21.75pt;width:247.15pt;" o:ole="t" filled="f" o:preferrelative="t" stroked="f" coordsize="21600,21600">
            <v:path/>
            <v:fill on="f" focussize="0,0"/>
            <v:stroke on="f" joinstyle="miter"/>
            <v:imagedata r:id="rId290" o:title="eqIde5520e96757777e60a71469dc90b368f"/>
            <o:lock v:ext="edit" aspectratio="t"/>
            <w10:wrap type="none"/>
            <w10:anchorlock/>
          </v:shape>
          <o:OLEObject Type="Embed" ProgID="Equation.DSMT4" ShapeID="_x0000_i1175" DrawAspect="Content" ObjectID="_1468075875" r:id="rId289">
            <o:LockedField>false</o:LockedField>
          </o:OLEObject>
        </w:object>
      </w:r>
      <w:r>
        <w:rPr>
          <w:rFonts w:ascii="Times New Roman" w:hAnsi="Times New Roman" w:eastAsia="宋体" w:cs="Times New Roman"/>
          <w:color w:val="FF0000"/>
        </w:rPr>
        <w:t>，C错误；</w:t>
      </w:r>
    </w:p>
    <w:p w14:paraId="2D4625C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D．海水提溴过程中将溴吹入吸收塔被二氧化硫水溶液吸收，生成HBr和</w:t>
      </w:r>
      <w:r>
        <w:rPr>
          <w:rFonts w:ascii="Times New Roman" w:hAnsi="Times New Roman" w:eastAsia="宋体" w:cs="Times New Roman"/>
          <w:color w:val="FF0000"/>
        </w:rPr>
        <w:object>
          <v:shape id="_x0000_i1176" o:spt="75" alt="eqIddabf3433f95b16485024c4eede9f2a50" type="#_x0000_t75" style="height:15.75pt;width:31.5pt;" o:ole="t" filled="f" o:preferrelative="t" stroked="f" coordsize="21600,21600">
            <v:path/>
            <v:fill on="f" focussize="0,0"/>
            <v:stroke on="f" joinstyle="miter"/>
            <v:imagedata r:id="rId292" o:title="eqIddabf3433f95b16485024c4eede9f2a50"/>
            <o:lock v:ext="edit" aspectratio="t"/>
            <w10:wrap type="none"/>
            <w10:anchorlock/>
          </v:shape>
          <o:OLEObject Type="Embed" ProgID="Equation.DSMT4" ShapeID="_x0000_i1176" DrawAspect="Content" ObjectID="_1468075876" r:id="rId291">
            <o:LockedField>false</o:LockedField>
          </o:OLEObject>
        </w:object>
      </w:r>
      <w:r>
        <w:rPr>
          <w:rFonts w:ascii="Times New Roman" w:hAnsi="Times New Roman" w:eastAsia="宋体" w:cs="Times New Roman"/>
          <w:color w:val="FF0000"/>
        </w:rPr>
        <w:t>，离子方程式为：</w:t>
      </w:r>
      <w:r>
        <w:rPr>
          <w:rFonts w:ascii="Times New Roman" w:hAnsi="Times New Roman" w:eastAsia="宋体" w:cs="Times New Roman"/>
          <w:color w:val="FF0000"/>
        </w:rPr>
        <w:object>
          <v:shape id="_x0000_i1177" o:spt="75" alt="eqId5230f40cc7912d2155babfb754975c35" type="#_x0000_t75" style="height:16.9pt;width:169.9pt;" o:ole="t" filled="f" o:preferrelative="t" stroked="f" coordsize="21600,21600">
            <v:path/>
            <v:fill on="f" focussize="0,0"/>
            <v:stroke on="f" joinstyle="miter"/>
            <v:imagedata r:id="rId281" o:title="eqId5230f40cc7912d2155babfb754975c35"/>
            <o:lock v:ext="edit" aspectratio="t"/>
            <w10:wrap type="none"/>
            <w10:anchorlock/>
          </v:shape>
          <o:OLEObject Type="Embed" ProgID="Equation.DSMT4" ShapeID="_x0000_i1177" DrawAspect="Content" ObjectID="_1468075877" r:id="rId293">
            <o:LockedField>false</o:LockedField>
          </o:OLEObject>
        </w:object>
      </w:r>
      <w:r>
        <w:rPr>
          <w:rFonts w:ascii="Times New Roman" w:hAnsi="Times New Roman" w:eastAsia="宋体" w:cs="Times New Roman"/>
          <w:color w:val="FF0000"/>
        </w:rPr>
        <w:t>，D正确；</w:t>
      </w:r>
    </w:p>
    <w:p w14:paraId="772523AD">
      <w:pPr>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故答案为：D。</w:t>
      </w:r>
    </w:p>
    <w:p w14:paraId="0D79C28B">
      <w:pPr>
        <w:tabs>
          <w:tab w:val="left" w:pos="3402"/>
        </w:tabs>
        <w:spacing w:line="360" w:lineRule="auto"/>
        <w:rPr>
          <w:rFonts w:ascii="Times New Roman" w:hAnsi="Times New Roman" w:eastAsia="宋体" w:cs="Times New Roman"/>
          <w:szCs w:val="21"/>
        </w:rPr>
      </w:pPr>
      <w:r>
        <w:rPr>
          <w:rFonts w:hint="eastAsia" w:ascii="Times New Roman" w:hAnsi="Times New Roman" w:eastAsia="宋体" w:cs="Times New Roman"/>
          <w:szCs w:val="21"/>
        </w:rPr>
        <w:t>9</w:t>
      </w:r>
      <w:r>
        <w:rPr>
          <w:rFonts w:ascii="Times New Roman" w:hAnsi="Times New Roman" w:eastAsia="宋体" w:cs="Times New Roman"/>
          <w:szCs w:val="21"/>
        </w:rPr>
        <w:t>．</w:t>
      </w:r>
      <w:r>
        <w:rPr>
          <w:rFonts w:ascii="Times New Roman" w:hAnsi="Times New Roman" w:eastAsia="宋体" w:cs="Times New Roman"/>
          <w:b/>
          <w:bCs/>
          <w:color w:val="0070C0"/>
          <w:szCs w:val="21"/>
        </w:rPr>
        <w:t>(2024·全国甲卷)</w:t>
      </w:r>
      <w:r>
        <w:rPr>
          <w:rFonts w:ascii="Times New Roman" w:hAnsi="Times New Roman" w:eastAsia="宋体" w:cs="Times New Roman"/>
          <w:szCs w:val="21"/>
        </w:rPr>
        <w:t>下列过程对应的离子方程式正确的是(　　)</w:t>
      </w:r>
    </w:p>
    <w:p w14:paraId="13290340">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A．用氢氟酸刻蚀玻璃：SiO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＋4F</w:t>
      </w:r>
      <w:r>
        <w:rPr>
          <w:rFonts w:ascii="Times New Roman" w:hAnsi="Times New Roman" w:eastAsia="宋体" w:cs="Times New Roman"/>
          <w:szCs w:val="21"/>
          <w:vertAlign w:val="superscript"/>
        </w:rPr>
        <w:t>－</w:t>
      </w:r>
      <w:r>
        <w:rPr>
          <w:rFonts w:ascii="Times New Roman" w:hAnsi="Times New Roman" w:eastAsia="宋体" w:cs="Times New Roman"/>
          <w:szCs w:val="21"/>
        </w:rPr>
        <w:t>＋6H</w:t>
      </w:r>
      <w:r>
        <w:rPr>
          <w:rFonts w:ascii="Times New Roman" w:hAnsi="Times New Roman" w:eastAsia="宋体" w:cs="Times New Roman"/>
          <w:szCs w:val="21"/>
          <w:vertAlign w:val="superscript"/>
        </w:rPr>
        <w:t>＋</w:t>
      </w:r>
      <w:r>
        <w:rPr>
          <w:rFonts w:ascii="Times New Roman" w:hAnsi="Times New Roman" w:eastAsia="宋体" w:cs="Times New Roman"/>
          <w:spacing w:val="-16"/>
          <w:szCs w:val="21"/>
        </w:rPr>
        <w:t>==</w:t>
      </w:r>
      <w:r>
        <w:rPr>
          <w:rFonts w:ascii="Times New Roman" w:hAnsi="Times New Roman" w:eastAsia="宋体" w:cs="Times New Roman"/>
          <w:szCs w:val="21"/>
        </w:rPr>
        <w:t>=SiF</w:t>
      </w:r>
      <w:r>
        <w:rPr>
          <w:rFonts w:ascii="Times New Roman" w:hAnsi="Times New Roman" w:eastAsia="宋体" w:cs="Times New Roman"/>
          <w:szCs w:val="21"/>
          <w:vertAlign w:val="subscript"/>
        </w:rPr>
        <w:t>4</w:t>
      </w:r>
      <w:r>
        <w:rPr>
          <w:rFonts w:ascii="Times New Roman" w:hAnsi="Times New Roman" w:eastAsia="宋体" w:cs="Times New Roman"/>
          <w:szCs w:val="21"/>
        </w:rPr>
        <w:t>↑＋3H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p w14:paraId="276E5CEF">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B．用三氯化铁溶液刻制覆铜电路板：2Fe</w:t>
      </w:r>
      <w:r>
        <w:rPr>
          <w:rFonts w:ascii="Times New Roman" w:hAnsi="Times New Roman" w:eastAsia="宋体" w:cs="Times New Roman"/>
          <w:szCs w:val="21"/>
          <w:vertAlign w:val="superscript"/>
        </w:rPr>
        <w:t>3＋</w:t>
      </w:r>
      <w:r>
        <w:rPr>
          <w:rFonts w:ascii="Times New Roman" w:hAnsi="Times New Roman" w:eastAsia="宋体" w:cs="Times New Roman"/>
          <w:szCs w:val="21"/>
        </w:rPr>
        <w:t>＋3Cu</w:t>
      </w:r>
      <w:r>
        <w:rPr>
          <w:rFonts w:ascii="Times New Roman" w:hAnsi="Times New Roman" w:eastAsia="宋体" w:cs="Times New Roman"/>
          <w:spacing w:val="-16"/>
          <w:szCs w:val="21"/>
        </w:rPr>
        <w:t>==</w:t>
      </w:r>
      <w:r>
        <w:rPr>
          <w:rFonts w:ascii="Times New Roman" w:hAnsi="Times New Roman" w:eastAsia="宋体" w:cs="Times New Roman"/>
          <w:szCs w:val="21"/>
        </w:rPr>
        <w:t>=3Cu</w:t>
      </w:r>
      <w:r>
        <w:rPr>
          <w:rFonts w:ascii="Times New Roman" w:hAnsi="Times New Roman" w:eastAsia="宋体" w:cs="Times New Roman"/>
          <w:szCs w:val="21"/>
          <w:vertAlign w:val="superscript"/>
        </w:rPr>
        <w:t>2＋</w:t>
      </w:r>
      <w:r>
        <w:rPr>
          <w:rFonts w:ascii="Times New Roman" w:hAnsi="Times New Roman" w:eastAsia="宋体" w:cs="Times New Roman"/>
          <w:szCs w:val="21"/>
        </w:rPr>
        <w:t>＋2Fe</w:t>
      </w:r>
    </w:p>
    <w:p w14:paraId="4FEFF685">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C．用硫代硫酸钠溶液脱氯：S</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＋2Cl</w:t>
      </w:r>
      <w:r>
        <w:rPr>
          <w:rFonts w:ascii="Times New Roman" w:hAnsi="Times New Roman" w:eastAsia="宋体" w:cs="Times New Roman"/>
          <w:szCs w:val="21"/>
          <w:vertAlign w:val="subscript"/>
        </w:rPr>
        <w:t>2</w:t>
      </w:r>
      <w:r>
        <w:rPr>
          <w:rFonts w:ascii="Times New Roman" w:hAnsi="Times New Roman" w:eastAsia="宋体" w:cs="Times New Roman"/>
          <w:szCs w:val="21"/>
        </w:rPr>
        <w:t>＋3H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pacing w:val="-16"/>
          <w:szCs w:val="21"/>
        </w:rPr>
        <w:t>==</w:t>
      </w:r>
      <w:r>
        <w:rPr>
          <w:rFonts w:ascii="Times New Roman" w:hAnsi="Times New Roman" w:eastAsia="宋体" w:cs="Times New Roman"/>
          <w:szCs w:val="21"/>
        </w:rPr>
        <w:t>=2SO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＋4Cl</w:t>
      </w:r>
      <w:r>
        <w:rPr>
          <w:rFonts w:ascii="Times New Roman" w:hAnsi="Times New Roman" w:eastAsia="宋体" w:cs="Times New Roman"/>
          <w:szCs w:val="21"/>
          <w:vertAlign w:val="superscript"/>
        </w:rPr>
        <w:t>－</w:t>
      </w:r>
      <w:r>
        <w:rPr>
          <w:rFonts w:ascii="Times New Roman" w:hAnsi="Times New Roman" w:eastAsia="宋体" w:cs="Times New Roman"/>
          <w:szCs w:val="21"/>
        </w:rPr>
        <w:t>＋6H</w:t>
      </w:r>
      <w:r>
        <w:rPr>
          <w:rFonts w:ascii="Times New Roman" w:hAnsi="Times New Roman" w:eastAsia="宋体" w:cs="Times New Roman"/>
          <w:szCs w:val="21"/>
          <w:vertAlign w:val="superscript"/>
        </w:rPr>
        <w:t>＋</w:t>
      </w:r>
    </w:p>
    <w:p w14:paraId="43D120E9">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D．用碳酸钠溶液浸泡锅炉水垢中的硫酸钙：CaSO</w:t>
      </w:r>
      <w:r>
        <w:rPr>
          <w:rFonts w:ascii="Times New Roman" w:hAnsi="Times New Roman" w:eastAsia="宋体" w:cs="Times New Roman"/>
          <w:szCs w:val="21"/>
          <w:vertAlign w:val="subscript"/>
        </w:rPr>
        <w:t>4</w:t>
      </w:r>
      <w:r>
        <w:rPr>
          <w:rFonts w:ascii="Times New Roman" w:hAnsi="Times New Roman" w:eastAsia="宋体" w:cs="Times New Roman"/>
          <w:szCs w:val="21"/>
        </w:rPr>
        <w:t>＋CO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pacing w:val="-16"/>
          <w:szCs w:val="21"/>
        </w:rPr>
        <w:t>==</w:t>
      </w:r>
      <w:r>
        <w:rPr>
          <w:rFonts w:ascii="Times New Roman" w:hAnsi="Times New Roman" w:eastAsia="宋体" w:cs="Times New Roman"/>
          <w:szCs w:val="21"/>
        </w:rPr>
        <w:t>=CaCO</w:t>
      </w:r>
      <w:r>
        <w:rPr>
          <w:rFonts w:ascii="Times New Roman" w:hAnsi="Times New Roman" w:eastAsia="宋体" w:cs="Times New Roman"/>
          <w:szCs w:val="21"/>
          <w:vertAlign w:val="subscript"/>
        </w:rPr>
        <w:t>3</w:t>
      </w:r>
      <w:r>
        <w:rPr>
          <w:rFonts w:ascii="Times New Roman" w:hAnsi="Times New Roman" w:eastAsia="宋体" w:cs="Times New Roman"/>
          <w:szCs w:val="21"/>
        </w:rPr>
        <w:t>＋SO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p>
    <w:p w14:paraId="48E86741">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答案：D</w:t>
      </w:r>
    </w:p>
    <w:p w14:paraId="16CE15F0">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解析：用氢氟酸刻蚀玻璃时，正确的化学方程式为SiO</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＋4HF</w:t>
      </w:r>
      <w:r>
        <w:rPr>
          <w:rFonts w:ascii="Times New Roman" w:hAnsi="Times New Roman" w:eastAsia="宋体" w:cs="Times New Roman"/>
          <w:color w:val="EE0000"/>
          <w:spacing w:val="-16"/>
          <w:szCs w:val="21"/>
        </w:rPr>
        <w:t>==</w:t>
      </w:r>
      <w:r>
        <w:rPr>
          <w:rFonts w:ascii="Times New Roman" w:hAnsi="Times New Roman" w:eastAsia="宋体" w:cs="Times New Roman"/>
          <w:color w:val="EE0000"/>
          <w:szCs w:val="21"/>
        </w:rPr>
        <w:t>=SiF</w:t>
      </w:r>
      <w:r>
        <w:rPr>
          <w:rFonts w:ascii="Times New Roman" w:hAnsi="Times New Roman" w:eastAsia="宋体" w:cs="Times New Roman"/>
          <w:color w:val="EE0000"/>
          <w:szCs w:val="21"/>
          <w:vertAlign w:val="subscript"/>
        </w:rPr>
        <w:t>4</w:t>
      </w:r>
      <w:r>
        <w:rPr>
          <w:rFonts w:ascii="Times New Roman" w:hAnsi="Times New Roman" w:eastAsia="宋体" w:cs="Times New Roman"/>
          <w:color w:val="EE0000"/>
          <w:szCs w:val="21"/>
        </w:rPr>
        <w:t>↑＋2H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O，A错误；三氯化铁刻制铜电路板时反应的离子方程式为2Fe</w:t>
      </w:r>
      <w:r>
        <w:rPr>
          <w:rFonts w:ascii="Times New Roman" w:hAnsi="Times New Roman" w:eastAsia="宋体" w:cs="Times New Roman"/>
          <w:color w:val="EE0000"/>
          <w:szCs w:val="21"/>
          <w:vertAlign w:val="superscript"/>
        </w:rPr>
        <w:t>3＋</w:t>
      </w:r>
      <w:r>
        <w:rPr>
          <w:rFonts w:ascii="Times New Roman" w:hAnsi="Times New Roman" w:eastAsia="宋体" w:cs="Times New Roman"/>
          <w:color w:val="EE0000"/>
          <w:szCs w:val="21"/>
        </w:rPr>
        <w:t>＋Cu</w:t>
      </w:r>
      <w:r>
        <w:rPr>
          <w:rFonts w:ascii="Times New Roman" w:hAnsi="Times New Roman" w:eastAsia="宋体" w:cs="Times New Roman"/>
          <w:color w:val="EE0000"/>
          <w:spacing w:val="-16"/>
          <w:szCs w:val="21"/>
        </w:rPr>
        <w:t>==</w:t>
      </w:r>
      <w:r>
        <w:rPr>
          <w:rFonts w:ascii="Times New Roman" w:hAnsi="Times New Roman" w:eastAsia="宋体" w:cs="Times New Roman"/>
          <w:color w:val="EE0000"/>
          <w:szCs w:val="21"/>
        </w:rPr>
        <w:t>=2Fe</w:t>
      </w:r>
      <w:r>
        <w:rPr>
          <w:rFonts w:ascii="Times New Roman" w:hAnsi="Times New Roman" w:eastAsia="宋体" w:cs="Times New Roman"/>
          <w:color w:val="EE0000"/>
          <w:szCs w:val="21"/>
          <w:vertAlign w:val="superscript"/>
        </w:rPr>
        <w:t>2＋</w:t>
      </w:r>
      <w:r>
        <w:rPr>
          <w:rFonts w:ascii="Times New Roman" w:hAnsi="Times New Roman" w:eastAsia="宋体" w:cs="Times New Roman"/>
          <w:color w:val="EE0000"/>
          <w:szCs w:val="21"/>
        </w:rPr>
        <w:t>＋Cu</w:t>
      </w:r>
      <w:r>
        <w:rPr>
          <w:rFonts w:ascii="Times New Roman" w:hAnsi="Times New Roman" w:eastAsia="宋体" w:cs="Times New Roman"/>
          <w:color w:val="EE0000"/>
          <w:szCs w:val="21"/>
          <w:vertAlign w:val="superscript"/>
        </w:rPr>
        <w:t>2＋</w:t>
      </w:r>
      <w:r>
        <w:rPr>
          <w:rFonts w:ascii="Times New Roman" w:hAnsi="Times New Roman" w:eastAsia="宋体" w:cs="Times New Roman"/>
          <w:color w:val="EE0000"/>
          <w:szCs w:val="21"/>
        </w:rPr>
        <w:t>，B错误；用硫代硫酸钠溶液脱氯反应的离子方程式为S</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2－</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3</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＋4Cl</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＋5H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O</w:t>
      </w:r>
      <w:r>
        <w:rPr>
          <w:rFonts w:ascii="Times New Roman" w:hAnsi="Times New Roman" w:eastAsia="宋体" w:cs="Times New Roman"/>
          <w:color w:val="EE0000"/>
          <w:spacing w:val="-16"/>
          <w:szCs w:val="21"/>
        </w:rPr>
        <w:t>==</w:t>
      </w:r>
      <w:r>
        <w:rPr>
          <w:rFonts w:ascii="Times New Roman" w:hAnsi="Times New Roman" w:eastAsia="宋体" w:cs="Times New Roman"/>
          <w:color w:val="EE0000"/>
          <w:szCs w:val="21"/>
        </w:rPr>
        <w:t>=2SO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2－</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4</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＋8Cl</w:t>
      </w:r>
      <w:r>
        <w:rPr>
          <w:rFonts w:ascii="Times New Roman" w:hAnsi="Times New Roman" w:eastAsia="宋体" w:cs="Times New Roman"/>
          <w:color w:val="EE0000"/>
          <w:szCs w:val="21"/>
          <w:vertAlign w:val="superscript"/>
        </w:rPr>
        <w:t>－</w:t>
      </w:r>
      <w:r>
        <w:rPr>
          <w:rFonts w:ascii="Times New Roman" w:hAnsi="Times New Roman" w:eastAsia="宋体" w:cs="Times New Roman"/>
          <w:color w:val="EE0000"/>
          <w:szCs w:val="21"/>
        </w:rPr>
        <w:t>＋10H</w:t>
      </w:r>
      <w:r>
        <w:rPr>
          <w:rFonts w:ascii="Times New Roman" w:hAnsi="Times New Roman" w:eastAsia="宋体" w:cs="Times New Roman"/>
          <w:color w:val="EE0000"/>
          <w:szCs w:val="21"/>
          <w:vertAlign w:val="superscript"/>
        </w:rPr>
        <w:t>＋</w:t>
      </w:r>
      <w:r>
        <w:rPr>
          <w:rFonts w:ascii="Times New Roman" w:hAnsi="Times New Roman" w:eastAsia="宋体" w:cs="Times New Roman"/>
          <w:color w:val="EE0000"/>
          <w:szCs w:val="21"/>
        </w:rPr>
        <w:t>，C错误。</w:t>
      </w:r>
    </w:p>
    <w:p w14:paraId="7B2C4C2F">
      <w:pPr>
        <w:tabs>
          <w:tab w:val="left" w:pos="3402"/>
        </w:tabs>
        <w:spacing w:line="360" w:lineRule="auto"/>
        <w:rPr>
          <w:rFonts w:ascii="Times New Roman" w:hAnsi="Times New Roman" w:eastAsia="宋体" w:cs="Times New Roman"/>
          <w:szCs w:val="21"/>
        </w:rPr>
      </w:pPr>
      <w:r>
        <w:rPr>
          <w:rFonts w:hint="eastAsia" w:ascii="Times New Roman" w:hAnsi="Times New Roman" w:eastAsia="宋体" w:cs="Times New Roman"/>
          <w:szCs w:val="21"/>
        </w:rPr>
        <w:t>10</w:t>
      </w:r>
      <w:r>
        <w:rPr>
          <w:rFonts w:ascii="Times New Roman" w:hAnsi="Times New Roman" w:eastAsia="宋体" w:cs="Times New Roman"/>
          <w:szCs w:val="21"/>
        </w:rPr>
        <w:t>．</w:t>
      </w:r>
      <w:r>
        <w:rPr>
          <w:rFonts w:ascii="Times New Roman" w:hAnsi="Times New Roman" w:eastAsia="宋体" w:cs="Times New Roman"/>
          <w:b/>
          <w:bCs/>
          <w:color w:val="0070C0"/>
          <w:szCs w:val="21"/>
        </w:rPr>
        <w:t>(2024·新课标卷)</w:t>
      </w:r>
      <w:r>
        <w:rPr>
          <w:rFonts w:ascii="Times New Roman" w:hAnsi="Times New Roman" w:eastAsia="宋体" w:cs="Times New Roman"/>
          <w:szCs w:val="21"/>
        </w:rPr>
        <w:t>对于下列过程中发生的化学反应，相应离子方程式正确的是(　　)</w:t>
      </w:r>
    </w:p>
    <w:p w14:paraId="6D73A986">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A．试管壁上的银镜用稀硝酸清洗：Ag＋2H</w:t>
      </w:r>
      <w:r>
        <w:rPr>
          <w:rFonts w:ascii="Times New Roman" w:hAnsi="Times New Roman" w:eastAsia="宋体" w:cs="Times New Roman"/>
          <w:szCs w:val="21"/>
          <w:vertAlign w:val="superscript"/>
        </w:rPr>
        <w:t>＋</w:t>
      </w:r>
      <w:r>
        <w:rPr>
          <w:rFonts w:ascii="Times New Roman" w:hAnsi="Times New Roman" w:eastAsia="宋体" w:cs="Times New Roman"/>
          <w:szCs w:val="21"/>
        </w:rPr>
        <w:t>＋NO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pacing w:val="-16"/>
          <w:szCs w:val="21"/>
        </w:rPr>
        <w:t>==</w:t>
      </w:r>
      <w:r>
        <w:rPr>
          <w:rFonts w:ascii="Times New Roman" w:hAnsi="Times New Roman" w:eastAsia="宋体" w:cs="Times New Roman"/>
          <w:szCs w:val="21"/>
        </w:rPr>
        <w:t>=Ag</w:t>
      </w:r>
      <w:r>
        <w:rPr>
          <w:rFonts w:ascii="Times New Roman" w:hAnsi="Times New Roman" w:eastAsia="宋体" w:cs="Times New Roman"/>
          <w:szCs w:val="21"/>
          <w:vertAlign w:val="superscript"/>
        </w:rPr>
        <w:t>＋</w:t>
      </w:r>
      <w:r>
        <w:rPr>
          <w:rFonts w:ascii="Times New Roman" w:hAnsi="Times New Roman" w:eastAsia="宋体" w:cs="Times New Roman"/>
          <w:szCs w:val="21"/>
        </w:rPr>
        <w:t>＋NO</w:t>
      </w:r>
      <w:r>
        <w:rPr>
          <w:rFonts w:ascii="Times New Roman" w:hAnsi="Times New Roman" w:eastAsia="宋体" w:cs="Times New Roman"/>
          <w:szCs w:val="21"/>
          <w:vertAlign w:val="subscript"/>
        </w:rPr>
        <w:t>2</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p w14:paraId="093B5CAA">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B．工业废水中的Pb</w:t>
      </w:r>
      <w:r>
        <w:rPr>
          <w:rFonts w:ascii="Times New Roman" w:hAnsi="Times New Roman" w:eastAsia="宋体" w:cs="Times New Roman"/>
          <w:szCs w:val="21"/>
          <w:vertAlign w:val="superscript"/>
        </w:rPr>
        <w:t>2＋</w:t>
      </w:r>
      <w:r>
        <w:rPr>
          <w:rFonts w:ascii="Times New Roman" w:hAnsi="Times New Roman" w:eastAsia="宋体" w:cs="Times New Roman"/>
          <w:szCs w:val="21"/>
        </w:rPr>
        <w:t>用FeS去除：Pb</w:t>
      </w:r>
      <w:r>
        <w:rPr>
          <w:rFonts w:ascii="Times New Roman" w:hAnsi="Times New Roman" w:eastAsia="宋体" w:cs="Times New Roman"/>
          <w:szCs w:val="21"/>
          <w:vertAlign w:val="superscript"/>
        </w:rPr>
        <w:t>2＋</w:t>
      </w:r>
      <w:r>
        <w:rPr>
          <w:rFonts w:ascii="Times New Roman" w:hAnsi="Times New Roman" w:eastAsia="宋体" w:cs="Times New Roman"/>
          <w:szCs w:val="21"/>
        </w:rPr>
        <w:t>＋S</w:t>
      </w:r>
      <w:r>
        <w:rPr>
          <w:rFonts w:ascii="Times New Roman" w:hAnsi="Times New Roman" w:eastAsia="宋体" w:cs="Times New Roman"/>
          <w:szCs w:val="21"/>
          <w:vertAlign w:val="superscript"/>
        </w:rPr>
        <w:t>2－</w:t>
      </w:r>
      <w:r>
        <w:rPr>
          <w:rFonts w:ascii="Times New Roman" w:hAnsi="Times New Roman" w:eastAsia="宋体" w:cs="Times New Roman"/>
          <w:spacing w:val="-16"/>
          <w:szCs w:val="21"/>
        </w:rPr>
        <w:t>==</w:t>
      </w:r>
      <w:r>
        <w:rPr>
          <w:rFonts w:ascii="Times New Roman" w:hAnsi="Times New Roman" w:eastAsia="宋体" w:cs="Times New Roman"/>
          <w:szCs w:val="21"/>
        </w:rPr>
        <w:t>=PbS↓</w:t>
      </w:r>
    </w:p>
    <w:p w14:paraId="455E9749">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C．海水提溴过程中将溴吹入SO</w:t>
      </w:r>
      <w:r>
        <w:rPr>
          <w:rFonts w:ascii="Times New Roman" w:hAnsi="Times New Roman" w:eastAsia="宋体" w:cs="Times New Roman"/>
          <w:szCs w:val="21"/>
          <w:vertAlign w:val="subscript"/>
        </w:rPr>
        <w:t>2</w:t>
      </w:r>
      <w:r>
        <w:rPr>
          <w:rFonts w:ascii="Times New Roman" w:hAnsi="Times New Roman" w:eastAsia="宋体" w:cs="Times New Roman"/>
          <w:szCs w:val="21"/>
        </w:rPr>
        <w:t>吸收塔：Br</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2</w:t>
      </w:r>
      <w:r>
        <w:rPr>
          <w:rFonts w:ascii="Times New Roman" w:hAnsi="Times New Roman" w:eastAsia="宋体" w:cs="Times New Roman"/>
          <w:szCs w:val="21"/>
        </w:rPr>
        <w:t>＋2H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pacing w:val="-16"/>
          <w:szCs w:val="21"/>
        </w:rPr>
        <w:t>==</w:t>
      </w:r>
      <w:r>
        <w:rPr>
          <w:rFonts w:ascii="Times New Roman" w:hAnsi="Times New Roman" w:eastAsia="宋体" w:cs="Times New Roman"/>
          <w:szCs w:val="21"/>
        </w:rPr>
        <w:t>=2Br</w:t>
      </w:r>
      <w:r>
        <w:rPr>
          <w:rFonts w:ascii="Times New Roman" w:hAnsi="Times New Roman" w:eastAsia="宋体" w:cs="Times New Roman"/>
          <w:szCs w:val="21"/>
          <w:vertAlign w:val="superscript"/>
        </w:rPr>
        <w:t>－</w:t>
      </w:r>
      <w:r>
        <w:rPr>
          <w:rFonts w:ascii="Times New Roman" w:hAnsi="Times New Roman" w:eastAsia="宋体" w:cs="Times New Roman"/>
          <w:szCs w:val="21"/>
        </w:rPr>
        <w:t>＋SO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＋4H</w:t>
      </w:r>
      <w:r>
        <w:rPr>
          <w:rFonts w:ascii="Times New Roman" w:hAnsi="Times New Roman" w:eastAsia="宋体" w:cs="Times New Roman"/>
          <w:szCs w:val="21"/>
          <w:vertAlign w:val="superscript"/>
        </w:rPr>
        <w:t>＋</w:t>
      </w:r>
    </w:p>
    <w:p w14:paraId="58DEA7D4">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D．用草酸标准溶液测定高锰酸钾溶液的浓度：2MnO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＋5C</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＋16H</w:t>
      </w:r>
      <w:r>
        <w:rPr>
          <w:rFonts w:ascii="Times New Roman" w:hAnsi="Times New Roman" w:eastAsia="宋体" w:cs="Times New Roman"/>
          <w:szCs w:val="21"/>
          <w:vertAlign w:val="superscript"/>
        </w:rPr>
        <w:t>＋</w:t>
      </w:r>
      <w:r>
        <w:rPr>
          <w:rFonts w:ascii="Times New Roman" w:hAnsi="Times New Roman" w:eastAsia="宋体" w:cs="Times New Roman"/>
          <w:spacing w:val="-16"/>
          <w:szCs w:val="21"/>
        </w:rPr>
        <w:t>==</w:t>
      </w:r>
      <w:r>
        <w:rPr>
          <w:rFonts w:ascii="Times New Roman" w:hAnsi="Times New Roman" w:eastAsia="宋体" w:cs="Times New Roman"/>
          <w:szCs w:val="21"/>
        </w:rPr>
        <w:t>=2Mn</w:t>
      </w:r>
      <w:r>
        <w:rPr>
          <w:rFonts w:ascii="Times New Roman" w:hAnsi="Times New Roman" w:eastAsia="宋体" w:cs="Times New Roman"/>
          <w:szCs w:val="21"/>
          <w:vertAlign w:val="superscript"/>
        </w:rPr>
        <w:t>2＋</w:t>
      </w:r>
      <w:r>
        <w:rPr>
          <w:rFonts w:ascii="Times New Roman" w:hAnsi="Times New Roman" w:eastAsia="宋体" w:cs="Times New Roman"/>
          <w:szCs w:val="21"/>
        </w:rPr>
        <w:t>＋10CO</w:t>
      </w:r>
      <w:r>
        <w:rPr>
          <w:rFonts w:ascii="Times New Roman" w:hAnsi="Times New Roman" w:eastAsia="宋体" w:cs="Times New Roman"/>
          <w:szCs w:val="21"/>
          <w:vertAlign w:val="subscript"/>
        </w:rPr>
        <w:t>2</w:t>
      </w:r>
      <w:r>
        <w:rPr>
          <w:rFonts w:ascii="Times New Roman" w:hAnsi="Times New Roman" w:eastAsia="宋体" w:cs="Times New Roman"/>
          <w:szCs w:val="21"/>
        </w:rPr>
        <w:t>↑＋8H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p w14:paraId="70D967D3">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答案：C</w:t>
      </w:r>
    </w:p>
    <w:p w14:paraId="5F70F480">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解析：银和稀硝酸反应生成一氧化氮，A不正确；FeS难溶于水，不能拆分，B不正确；H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C</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O</w:t>
      </w:r>
      <w:r>
        <w:rPr>
          <w:rFonts w:ascii="Times New Roman" w:hAnsi="Times New Roman" w:eastAsia="宋体" w:cs="Times New Roman"/>
          <w:color w:val="EE0000"/>
          <w:szCs w:val="21"/>
          <w:vertAlign w:val="subscript"/>
        </w:rPr>
        <w:t>4</w:t>
      </w:r>
      <w:r>
        <w:rPr>
          <w:rFonts w:ascii="Times New Roman" w:hAnsi="Times New Roman" w:eastAsia="宋体" w:cs="Times New Roman"/>
          <w:color w:val="EE0000"/>
          <w:szCs w:val="21"/>
        </w:rPr>
        <w:t>属于弱酸，不能拆分，D不正确。</w:t>
      </w:r>
    </w:p>
    <w:p w14:paraId="3D4F045D">
      <w:pPr>
        <w:tabs>
          <w:tab w:val="left" w:pos="3402"/>
        </w:tabs>
        <w:spacing w:line="360" w:lineRule="auto"/>
        <w:rPr>
          <w:rFonts w:ascii="Times New Roman" w:hAnsi="Times New Roman" w:eastAsia="宋体" w:cs="Times New Roman"/>
          <w:szCs w:val="21"/>
        </w:rPr>
      </w:pPr>
      <w:r>
        <w:rPr>
          <w:rFonts w:hint="eastAsia" w:ascii="Times New Roman" w:hAnsi="Times New Roman" w:eastAsia="宋体" w:cs="Times New Roman"/>
          <w:szCs w:val="21"/>
        </w:rPr>
        <w:t>11</w:t>
      </w:r>
      <w:r>
        <w:rPr>
          <w:rFonts w:ascii="Times New Roman" w:hAnsi="Times New Roman" w:eastAsia="宋体" w:cs="Times New Roman"/>
          <w:szCs w:val="21"/>
        </w:rPr>
        <w:t>．</w:t>
      </w:r>
      <w:r>
        <w:rPr>
          <w:rFonts w:ascii="Times New Roman" w:hAnsi="Times New Roman" w:eastAsia="宋体" w:cs="Times New Roman"/>
          <w:b/>
          <w:bCs/>
          <w:color w:val="0070C0"/>
          <w:szCs w:val="21"/>
        </w:rPr>
        <w:t>(2024·浙江6月选考)</w:t>
      </w:r>
      <w:r>
        <w:rPr>
          <w:rFonts w:ascii="Times New Roman" w:hAnsi="Times New Roman" w:eastAsia="宋体" w:cs="Times New Roman"/>
          <w:szCs w:val="21"/>
        </w:rPr>
        <w:t>下列离子方程式正确的是(　　)</w:t>
      </w:r>
    </w:p>
    <w:p w14:paraId="1B6728A6">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A．用CuSO</w:t>
      </w:r>
      <w:r>
        <w:rPr>
          <w:rFonts w:ascii="Times New Roman" w:hAnsi="Times New Roman" w:eastAsia="宋体" w:cs="Times New Roman"/>
          <w:szCs w:val="21"/>
          <w:vertAlign w:val="subscript"/>
        </w:rPr>
        <w:t>4</w:t>
      </w:r>
      <w:r>
        <w:rPr>
          <w:rFonts w:ascii="Times New Roman" w:hAnsi="Times New Roman" w:eastAsia="宋体" w:cs="Times New Roman"/>
          <w:szCs w:val="21"/>
        </w:rPr>
        <w:t>溶液除H</w:t>
      </w:r>
      <w:r>
        <w:rPr>
          <w:rFonts w:ascii="Times New Roman" w:hAnsi="Times New Roman" w:eastAsia="宋体" w:cs="Times New Roman"/>
          <w:szCs w:val="21"/>
          <w:vertAlign w:val="subscript"/>
        </w:rPr>
        <w:t>2</w:t>
      </w:r>
      <w:r>
        <w:rPr>
          <w:rFonts w:ascii="Times New Roman" w:hAnsi="Times New Roman" w:eastAsia="宋体" w:cs="Times New Roman"/>
          <w:szCs w:val="21"/>
        </w:rPr>
        <w:t>S气体：Cu</w:t>
      </w:r>
      <w:r>
        <w:rPr>
          <w:rFonts w:ascii="Times New Roman" w:hAnsi="Times New Roman" w:eastAsia="宋体" w:cs="Times New Roman"/>
          <w:szCs w:val="21"/>
          <w:vertAlign w:val="superscript"/>
        </w:rPr>
        <w:t>2＋</w:t>
      </w:r>
      <w:r>
        <w:rPr>
          <w:rFonts w:ascii="Times New Roman" w:hAnsi="Times New Roman" w:eastAsia="宋体" w:cs="Times New Roman"/>
          <w:szCs w:val="21"/>
        </w:rPr>
        <w:t>＋S</w:t>
      </w:r>
      <w:r>
        <w:rPr>
          <w:rFonts w:ascii="Times New Roman" w:hAnsi="Times New Roman" w:eastAsia="宋体" w:cs="Times New Roman"/>
          <w:szCs w:val="21"/>
          <w:vertAlign w:val="superscript"/>
        </w:rPr>
        <w:t>2－</w:t>
      </w:r>
      <w:r>
        <w:rPr>
          <w:rFonts w:ascii="Times New Roman" w:hAnsi="Times New Roman" w:eastAsia="宋体" w:cs="Times New Roman"/>
          <w:spacing w:val="-16"/>
          <w:szCs w:val="21"/>
        </w:rPr>
        <w:t>==</w:t>
      </w:r>
      <w:r>
        <w:rPr>
          <w:rFonts w:ascii="Times New Roman" w:hAnsi="Times New Roman" w:eastAsia="宋体" w:cs="Times New Roman"/>
          <w:szCs w:val="21"/>
        </w:rPr>
        <w:t>=CuS↓</w:t>
      </w:r>
    </w:p>
    <w:p w14:paraId="5F8F1902">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B．H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3</w:t>
      </w:r>
      <w:r>
        <w:rPr>
          <w:rFonts w:ascii="Times New Roman" w:hAnsi="Times New Roman" w:eastAsia="宋体" w:cs="Times New Roman"/>
          <w:szCs w:val="21"/>
        </w:rPr>
        <w:t>溶液中滴加Ba(NO</w:t>
      </w:r>
      <w:r>
        <w:rPr>
          <w:rFonts w:ascii="Times New Roman" w:hAnsi="Times New Roman" w:eastAsia="宋体" w:cs="Times New Roman"/>
          <w:szCs w:val="21"/>
          <w:vertAlign w:val="subscript"/>
        </w:rPr>
        <w:t>3</w:t>
      </w:r>
      <w:r>
        <w:rPr>
          <w:rFonts w:ascii="Times New Roman" w:hAnsi="Times New Roman" w:eastAsia="宋体" w:cs="Times New Roman"/>
          <w:szCs w:val="21"/>
        </w:rPr>
        <w:t>)</w:t>
      </w:r>
      <w:r>
        <w:rPr>
          <w:rFonts w:ascii="Times New Roman" w:hAnsi="Times New Roman" w:eastAsia="宋体" w:cs="Times New Roman"/>
          <w:szCs w:val="21"/>
          <w:vertAlign w:val="subscript"/>
        </w:rPr>
        <w:t>2</w:t>
      </w:r>
      <w:r>
        <w:rPr>
          <w:rFonts w:ascii="Times New Roman" w:hAnsi="Times New Roman" w:eastAsia="宋体" w:cs="Times New Roman"/>
          <w:szCs w:val="21"/>
        </w:rPr>
        <w:t>溶液：H</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3</w:t>
      </w:r>
      <w:r>
        <w:rPr>
          <w:rFonts w:ascii="Times New Roman" w:hAnsi="Times New Roman" w:eastAsia="宋体" w:cs="Times New Roman"/>
          <w:szCs w:val="21"/>
        </w:rPr>
        <w:t>＋Ba</w:t>
      </w:r>
      <w:r>
        <w:rPr>
          <w:rFonts w:ascii="Times New Roman" w:hAnsi="Times New Roman" w:eastAsia="宋体" w:cs="Times New Roman"/>
          <w:szCs w:val="21"/>
          <w:vertAlign w:val="superscript"/>
        </w:rPr>
        <w:t>2＋</w:t>
      </w:r>
      <w:r>
        <w:rPr>
          <w:rFonts w:ascii="Times New Roman" w:hAnsi="Times New Roman" w:eastAsia="宋体" w:cs="Times New Roman"/>
          <w:spacing w:val="-16"/>
          <w:szCs w:val="21"/>
        </w:rPr>
        <w:t>==</w:t>
      </w:r>
      <w:r>
        <w:rPr>
          <w:rFonts w:ascii="Times New Roman" w:hAnsi="Times New Roman" w:eastAsia="宋体" w:cs="Times New Roman"/>
          <w:szCs w:val="21"/>
        </w:rPr>
        <w:t>=BaSO</w:t>
      </w:r>
      <w:r>
        <w:rPr>
          <w:rFonts w:ascii="Times New Roman" w:hAnsi="Times New Roman" w:eastAsia="宋体" w:cs="Times New Roman"/>
          <w:szCs w:val="21"/>
          <w:vertAlign w:val="subscript"/>
        </w:rPr>
        <w:t>3</w:t>
      </w:r>
      <w:r>
        <w:rPr>
          <w:rFonts w:ascii="Times New Roman" w:hAnsi="Times New Roman" w:eastAsia="宋体" w:cs="Times New Roman"/>
          <w:szCs w:val="21"/>
        </w:rPr>
        <w:t>↓＋2H</w:t>
      </w:r>
      <w:r>
        <w:rPr>
          <w:rFonts w:ascii="Times New Roman" w:hAnsi="Times New Roman" w:eastAsia="宋体" w:cs="Times New Roman"/>
          <w:szCs w:val="21"/>
          <w:vertAlign w:val="superscript"/>
        </w:rPr>
        <w:t>＋</w:t>
      </w:r>
    </w:p>
    <w:p w14:paraId="0FBF3E1E">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C．NaHCO</w:t>
      </w:r>
      <w:r>
        <w:rPr>
          <w:rFonts w:ascii="Times New Roman" w:hAnsi="Times New Roman" w:eastAsia="宋体" w:cs="Times New Roman"/>
          <w:szCs w:val="21"/>
          <w:vertAlign w:val="subscript"/>
        </w:rPr>
        <w:t>3</w:t>
      </w:r>
      <w:r>
        <w:rPr>
          <w:rFonts w:ascii="Times New Roman" w:hAnsi="Times New Roman" w:eastAsia="宋体" w:cs="Times New Roman"/>
          <w:szCs w:val="21"/>
        </w:rPr>
        <w:t>溶液中通入少量Cl</w:t>
      </w:r>
      <w:r>
        <w:rPr>
          <w:rFonts w:ascii="Times New Roman" w:hAnsi="Times New Roman" w:eastAsia="宋体" w:cs="Times New Roman"/>
          <w:szCs w:val="21"/>
          <w:vertAlign w:val="subscript"/>
        </w:rPr>
        <w:t>2</w:t>
      </w:r>
      <w:r>
        <w:rPr>
          <w:rFonts w:ascii="Times New Roman" w:hAnsi="Times New Roman" w:eastAsia="宋体" w:cs="Times New Roman"/>
          <w:szCs w:val="21"/>
        </w:rPr>
        <w:t>：2HCO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pacing w:val="-16"/>
          <w:szCs w:val="21"/>
        </w:rPr>
        <w:t>==</w:t>
      </w:r>
      <w:r>
        <w:rPr>
          <w:rFonts w:ascii="Times New Roman" w:hAnsi="Times New Roman" w:eastAsia="宋体" w:cs="Times New Roman"/>
          <w:szCs w:val="21"/>
        </w:rPr>
        <w:t>=2CO</w:t>
      </w:r>
      <w:r>
        <w:rPr>
          <w:rFonts w:ascii="Times New Roman" w:hAnsi="Times New Roman" w:eastAsia="宋体" w:cs="Times New Roman"/>
          <w:szCs w:val="21"/>
          <w:vertAlign w:val="subscript"/>
        </w:rPr>
        <w:t>2</w:t>
      </w:r>
      <w:r>
        <w:rPr>
          <w:rFonts w:ascii="Times New Roman" w:hAnsi="Times New Roman" w:eastAsia="宋体" w:cs="Times New Roman"/>
          <w:szCs w:val="21"/>
        </w:rPr>
        <w:t>＋Cl</w:t>
      </w:r>
      <w:r>
        <w:rPr>
          <w:rFonts w:ascii="Times New Roman" w:hAnsi="Times New Roman" w:eastAsia="宋体" w:cs="Times New Roman"/>
          <w:szCs w:val="21"/>
          <w:vertAlign w:val="superscript"/>
        </w:rPr>
        <w:t>－</w:t>
      </w:r>
      <w:r>
        <w:rPr>
          <w:rFonts w:ascii="Times New Roman" w:hAnsi="Times New Roman" w:eastAsia="宋体" w:cs="Times New Roman"/>
          <w:szCs w:val="21"/>
        </w:rPr>
        <w:t>＋ClO</w:t>
      </w:r>
      <w:r>
        <w:rPr>
          <w:rFonts w:ascii="Times New Roman" w:hAnsi="Times New Roman" w:eastAsia="宋体" w:cs="Times New Roman"/>
          <w:szCs w:val="21"/>
          <w:vertAlign w:val="superscript"/>
        </w:rPr>
        <w:t>－</w:t>
      </w:r>
      <w:r>
        <w:rPr>
          <w:rFonts w:ascii="Times New Roman" w:hAnsi="Times New Roman" w:eastAsia="宋体" w:cs="Times New Roman"/>
          <w:szCs w:val="21"/>
        </w:rPr>
        <w:t>＋H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p w14:paraId="36BEB6F4">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D．用FeCl</w:t>
      </w:r>
      <w:r>
        <w:rPr>
          <w:rFonts w:ascii="Times New Roman" w:hAnsi="Times New Roman" w:eastAsia="宋体" w:cs="Times New Roman"/>
          <w:szCs w:val="21"/>
          <w:vertAlign w:val="subscript"/>
        </w:rPr>
        <w:t>3</w:t>
      </w:r>
      <w:r>
        <w:rPr>
          <w:rFonts w:ascii="Times New Roman" w:hAnsi="Times New Roman" w:eastAsia="宋体" w:cs="Times New Roman"/>
          <w:szCs w:val="21"/>
        </w:rPr>
        <w:t>溶液刻蚀覆铜板制作印刷电路板：2Fe</w:t>
      </w:r>
      <w:r>
        <w:rPr>
          <w:rFonts w:ascii="Times New Roman" w:hAnsi="Times New Roman" w:eastAsia="宋体" w:cs="Times New Roman"/>
          <w:szCs w:val="21"/>
          <w:vertAlign w:val="superscript"/>
        </w:rPr>
        <w:t>3＋</w:t>
      </w:r>
      <w:r>
        <w:rPr>
          <w:rFonts w:ascii="Times New Roman" w:hAnsi="Times New Roman" w:eastAsia="宋体" w:cs="Times New Roman"/>
          <w:szCs w:val="21"/>
        </w:rPr>
        <w:t>＋Cu</w:t>
      </w:r>
      <w:r>
        <w:rPr>
          <w:rFonts w:ascii="Times New Roman" w:hAnsi="Times New Roman" w:eastAsia="宋体" w:cs="Times New Roman"/>
          <w:spacing w:val="-16"/>
          <w:szCs w:val="21"/>
        </w:rPr>
        <w:t>==</w:t>
      </w:r>
      <w:r>
        <w:rPr>
          <w:rFonts w:ascii="Times New Roman" w:hAnsi="Times New Roman" w:eastAsia="宋体" w:cs="Times New Roman"/>
          <w:szCs w:val="21"/>
        </w:rPr>
        <w:t>=2Fe</w:t>
      </w:r>
      <w:r>
        <w:rPr>
          <w:rFonts w:ascii="Times New Roman" w:hAnsi="Times New Roman" w:eastAsia="宋体" w:cs="Times New Roman"/>
          <w:szCs w:val="21"/>
          <w:vertAlign w:val="superscript"/>
        </w:rPr>
        <w:t>2＋</w:t>
      </w:r>
      <w:r>
        <w:rPr>
          <w:rFonts w:ascii="Times New Roman" w:hAnsi="Times New Roman" w:eastAsia="宋体" w:cs="Times New Roman"/>
          <w:szCs w:val="21"/>
        </w:rPr>
        <w:t>＋Cu</w:t>
      </w:r>
      <w:r>
        <w:rPr>
          <w:rFonts w:ascii="Times New Roman" w:hAnsi="Times New Roman" w:eastAsia="宋体" w:cs="Times New Roman"/>
          <w:szCs w:val="21"/>
          <w:vertAlign w:val="superscript"/>
        </w:rPr>
        <w:t>2＋</w:t>
      </w:r>
    </w:p>
    <w:p w14:paraId="4D7D6F01">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答案：D</w:t>
      </w:r>
    </w:p>
    <w:p w14:paraId="60185453">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解析：H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S在离子方程式中不能拆分，正确的离子方程式为Cu</w:t>
      </w:r>
      <w:r>
        <w:rPr>
          <w:rFonts w:ascii="Times New Roman" w:hAnsi="Times New Roman" w:eastAsia="宋体" w:cs="Times New Roman"/>
          <w:color w:val="EE0000"/>
          <w:szCs w:val="21"/>
          <w:vertAlign w:val="superscript"/>
        </w:rPr>
        <w:t>2＋</w:t>
      </w:r>
      <w:r>
        <w:rPr>
          <w:rFonts w:ascii="Times New Roman" w:hAnsi="Times New Roman" w:eastAsia="宋体" w:cs="Times New Roman"/>
          <w:color w:val="EE0000"/>
          <w:szCs w:val="21"/>
        </w:rPr>
        <w:t>＋H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S</w:t>
      </w:r>
      <w:r>
        <w:rPr>
          <w:rFonts w:ascii="Times New Roman" w:hAnsi="Times New Roman" w:eastAsia="宋体" w:cs="Times New Roman"/>
          <w:color w:val="EE0000"/>
          <w:spacing w:val="-16"/>
          <w:szCs w:val="21"/>
        </w:rPr>
        <w:t>==</w:t>
      </w:r>
      <w:r>
        <w:rPr>
          <w:rFonts w:ascii="Times New Roman" w:hAnsi="Times New Roman" w:eastAsia="宋体" w:cs="Times New Roman"/>
          <w:color w:val="EE0000"/>
          <w:szCs w:val="21"/>
        </w:rPr>
        <w:t>=CuS↓＋2H</w:t>
      </w:r>
      <w:r>
        <w:rPr>
          <w:rFonts w:ascii="Times New Roman" w:hAnsi="Times New Roman" w:eastAsia="宋体" w:cs="Times New Roman"/>
          <w:color w:val="EE0000"/>
          <w:szCs w:val="21"/>
          <w:vertAlign w:val="superscript"/>
        </w:rPr>
        <w:t>＋</w:t>
      </w:r>
      <w:r>
        <w:rPr>
          <w:rFonts w:ascii="Times New Roman" w:hAnsi="Times New Roman" w:eastAsia="宋体" w:cs="Times New Roman"/>
          <w:color w:val="EE0000"/>
          <w:szCs w:val="21"/>
        </w:rPr>
        <w:t>，A错误；酸性条件下NO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3</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会将H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SO</w:t>
      </w:r>
      <w:r>
        <w:rPr>
          <w:rFonts w:ascii="Times New Roman" w:hAnsi="Times New Roman" w:eastAsia="宋体" w:cs="Times New Roman"/>
          <w:color w:val="EE0000"/>
          <w:szCs w:val="21"/>
          <w:vertAlign w:val="subscript"/>
        </w:rPr>
        <w:t>3</w:t>
      </w:r>
      <w:r>
        <w:rPr>
          <w:rFonts w:ascii="Times New Roman" w:hAnsi="Times New Roman" w:eastAsia="宋体" w:cs="Times New Roman"/>
          <w:color w:val="EE0000"/>
          <w:szCs w:val="21"/>
        </w:rPr>
        <w:t>氧化成H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SO</w:t>
      </w:r>
      <w:r>
        <w:rPr>
          <w:rFonts w:ascii="Times New Roman" w:hAnsi="Times New Roman" w:eastAsia="宋体" w:cs="Times New Roman"/>
          <w:color w:val="EE0000"/>
          <w:szCs w:val="21"/>
          <w:vertAlign w:val="subscript"/>
        </w:rPr>
        <w:t>4</w:t>
      </w:r>
      <w:r>
        <w:rPr>
          <w:rFonts w:ascii="Times New Roman" w:hAnsi="Times New Roman" w:eastAsia="宋体" w:cs="Times New Roman"/>
          <w:color w:val="EE0000"/>
          <w:szCs w:val="21"/>
        </w:rPr>
        <w:t>，Ba</w:t>
      </w:r>
      <w:r>
        <w:rPr>
          <w:rFonts w:ascii="Times New Roman" w:hAnsi="Times New Roman" w:eastAsia="宋体" w:cs="Times New Roman"/>
          <w:color w:val="EE0000"/>
          <w:szCs w:val="21"/>
          <w:vertAlign w:val="superscript"/>
        </w:rPr>
        <w:t>2＋</w:t>
      </w:r>
      <w:r>
        <w:rPr>
          <w:rFonts w:ascii="Times New Roman" w:hAnsi="Times New Roman" w:eastAsia="宋体" w:cs="Times New Roman"/>
          <w:color w:val="EE0000"/>
          <w:szCs w:val="21"/>
        </w:rPr>
        <w:t>与SO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2－</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4</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形成BaSO</w:t>
      </w:r>
      <w:r>
        <w:rPr>
          <w:rFonts w:ascii="Times New Roman" w:hAnsi="Times New Roman" w:eastAsia="宋体" w:cs="Times New Roman"/>
          <w:color w:val="EE0000"/>
          <w:szCs w:val="21"/>
          <w:vertAlign w:val="subscript"/>
        </w:rPr>
        <w:t>4</w:t>
      </w:r>
      <w:r>
        <w:rPr>
          <w:rFonts w:ascii="Times New Roman" w:hAnsi="Times New Roman" w:eastAsia="宋体" w:cs="Times New Roman"/>
          <w:color w:val="EE0000"/>
          <w:szCs w:val="21"/>
        </w:rPr>
        <w:t>沉淀，滴加少量Ba(NO</w:t>
      </w:r>
      <w:r>
        <w:rPr>
          <w:rFonts w:ascii="Times New Roman" w:hAnsi="Times New Roman" w:eastAsia="宋体" w:cs="Times New Roman"/>
          <w:color w:val="EE0000"/>
          <w:szCs w:val="21"/>
          <w:vertAlign w:val="subscript"/>
        </w:rPr>
        <w:t>3</w:t>
      </w:r>
      <w:r>
        <w:rPr>
          <w:rFonts w:ascii="Times New Roman" w:hAnsi="Times New Roman" w:eastAsia="宋体" w:cs="Times New Roman"/>
          <w:color w:val="EE0000"/>
          <w:szCs w:val="21"/>
        </w:rPr>
        <w:t>)</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时的离子方程式为Ba</w:t>
      </w:r>
      <w:r>
        <w:rPr>
          <w:rFonts w:ascii="Times New Roman" w:hAnsi="Times New Roman" w:eastAsia="宋体" w:cs="Times New Roman"/>
          <w:color w:val="EE0000"/>
          <w:szCs w:val="21"/>
          <w:vertAlign w:val="superscript"/>
        </w:rPr>
        <w:t>2＋</w:t>
      </w:r>
      <w:r>
        <w:rPr>
          <w:rFonts w:ascii="Times New Roman" w:hAnsi="Times New Roman" w:eastAsia="宋体" w:cs="Times New Roman"/>
          <w:color w:val="EE0000"/>
          <w:szCs w:val="21"/>
        </w:rPr>
        <w:t>＋2NO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3</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＋3H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SO</w:t>
      </w:r>
      <w:r>
        <w:rPr>
          <w:rFonts w:ascii="Times New Roman" w:hAnsi="Times New Roman" w:eastAsia="宋体" w:cs="Times New Roman"/>
          <w:color w:val="EE0000"/>
          <w:szCs w:val="21"/>
          <w:vertAlign w:val="subscript"/>
        </w:rPr>
        <w:t>3</w:t>
      </w:r>
      <w:r>
        <w:rPr>
          <w:rFonts w:ascii="Times New Roman" w:hAnsi="Times New Roman" w:eastAsia="宋体" w:cs="Times New Roman"/>
          <w:color w:val="EE0000"/>
          <w:spacing w:val="-16"/>
          <w:szCs w:val="21"/>
        </w:rPr>
        <w:t>==</w:t>
      </w:r>
      <w:r>
        <w:rPr>
          <w:rFonts w:ascii="Times New Roman" w:hAnsi="Times New Roman" w:eastAsia="宋体" w:cs="Times New Roman"/>
          <w:color w:val="EE0000"/>
          <w:szCs w:val="21"/>
        </w:rPr>
        <w:t>=BaSO</w:t>
      </w:r>
      <w:r>
        <w:rPr>
          <w:rFonts w:ascii="Times New Roman" w:hAnsi="Times New Roman" w:eastAsia="宋体" w:cs="Times New Roman"/>
          <w:color w:val="EE0000"/>
          <w:szCs w:val="21"/>
          <w:vertAlign w:val="subscript"/>
        </w:rPr>
        <w:t>4</w:t>
      </w:r>
      <w:r>
        <w:rPr>
          <w:rFonts w:ascii="Times New Roman" w:hAnsi="Times New Roman" w:eastAsia="宋体" w:cs="Times New Roman"/>
          <w:color w:val="EE0000"/>
          <w:szCs w:val="21"/>
        </w:rPr>
        <w:t>↓＋2NO↑＋2SO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2－</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4</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＋4H</w:t>
      </w:r>
      <w:r>
        <w:rPr>
          <w:rFonts w:ascii="Times New Roman" w:hAnsi="Times New Roman" w:eastAsia="宋体" w:cs="Times New Roman"/>
          <w:color w:val="EE0000"/>
          <w:szCs w:val="21"/>
          <w:vertAlign w:val="superscript"/>
        </w:rPr>
        <w:t>＋</w:t>
      </w:r>
      <w:r>
        <w:rPr>
          <w:rFonts w:ascii="Times New Roman" w:hAnsi="Times New Roman" w:eastAsia="宋体" w:cs="Times New Roman"/>
          <w:color w:val="EE0000"/>
          <w:szCs w:val="21"/>
        </w:rPr>
        <w:t>＋H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O，滴加足量Ba(NO</w:t>
      </w:r>
      <w:r>
        <w:rPr>
          <w:rFonts w:ascii="Times New Roman" w:hAnsi="Times New Roman" w:eastAsia="宋体" w:cs="Times New Roman"/>
          <w:color w:val="EE0000"/>
          <w:szCs w:val="21"/>
          <w:vertAlign w:val="subscript"/>
        </w:rPr>
        <w:t>3</w:t>
      </w:r>
      <w:r>
        <w:rPr>
          <w:rFonts w:ascii="Times New Roman" w:hAnsi="Times New Roman" w:eastAsia="宋体" w:cs="Times New Roman"/>
          <w:color w:val="EE0000"/>
          <w:szCs w:val="21"/>
        </w:rPr>
        <w:t>)</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时的离子方程式为3Ba</w:t>
      </w:r>
      <w:r>
        <w:rPr>
          <w:rFonts w:ascii="Times New Roman" w:hAnsi="Times New Roman" w:eastAsia="宋体" w:cs="Times New Roman"/>
          <w:color w:val="EE0000"/>
          <w:szCs w:val="21"/>
          <w:vertAlign w:val="superscript"/>
        </w:rPr>
        <w:t>2＋</w:t>
      </w:r>
      <w:r>
        <w:rPr>
          <w:rFonts w:ascii="Times New Roman" w:hAnsi="Times New Roman" w:eastAsia="宋体" w:cs="Times New Roman"/>
          <w:color w:val="EE0000"/>
          <w:szCs w:val="21"/>
        </w:rPr>
        <w:t>＋2NO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3</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＋3H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SO</w:t>
      </w:r>
      <w:r>
        <w:rPr>
          <w:rFonts w:ascii="Times New Roman" w:hAnsi="Times New Roman" w:eastAsia="宋体" w:cs="Times New Roman"/>
          <w:color w:val="EE0000"/>
          <w:szCs w:val="21"/>
          <w:vertAlign w:val="subscript"/>
        </w:rPr>
        <w:t>3</w:t>
      </w:r>
      <w:r>
        <w:rPr>
          <w:rFonts w:ascii="Times New Roman" w:hAnsi="Times New Roman" w:eastAsia="宋体" w:cs="Times New Roman"/>
          <w:color w:val="EE0000"/>
          <w:spacing w:val="-16"/>
          <w:szCs w:val="21"/>
        </w:rPr>
        <w:t>==</w:t>
      </w:r>
      <w:r>
        <w:rPr>
          <w:rFonts w:ascii="Times New Roman" w:hAnsi="Times New Roman" w:eastAsia="宋体" w:cs="Times New Roman"/>
          <w:color w:val="EE0000"/>
          <w:szCs w:val="21"/>
        </w:rPr>
        <w:t>=3BaSO</w:t>
      </w:r>
      <w:r>
        <w:rPr>
          <w:rFonts w:ascii="Times New Roman" w:hAnsi="Times New Roman" w:eastAsia="宋体" w:cs="Times New Roman"/>
          <w:color w:val="EE0000"/>
          <w:szCs w:val="21"/>
          <w:vertAlign w:val="subscript"/>
        </w:rPr>
        <w:t>4</w:t>
      </w:r>
      <w:r>
        <w:rPr>
          <w:rFonts w:ascii="Times New Roman" w:hAnsi="Times New Roman" w:eastAsia="宋体" w:cs="Times New Roman"/>
          <w:color w:val="EE0000"/>
          <w:szCs w:val="21"/>
        </w:rPr>
        <w:t>↓＋2NO↑＋4H</w:t>
      </w:r>
      <w:r>
        <w:rPr>
          <w:rFonts w:ascii="Times New Roman" w:hAnsi="Times New Roman" w:eastAsia="宋体" w:cs="Times New Roman"/>
          <w:color w:val="EE0000"/>
          <w:szCs w:val="21"/>
          <w:vertAlign w:val="superscript"/>
        </w:rPr>
        <w:t>＋</w:t>
      </w:r>
      <w:r>
        <w:rPr>
          <w:rFonts w:ascii="Times New Roman" w:hAnsi="Times New Roman" w:eastAsia="宋体" w:cs="Times New Roman"/>
          <w:color w:val="EE0000"/>
          <w:szCs w:val="21"/>
        </w:rPr>
        <w:t>＋H</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O，B错误；Cl</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与水反应生成的HClO与NaHCO</w:t>
      </w:r>
      <w:r>
        <w:rPr>
          <w:rFonts w:ascii="Times New Roman" w:hAnsi="Times New Roman" w:eastAsia="宋体" w:cs="Times New Roman"/>
          <w:color w:val="EE0000"/>
          <w:szCs w:val="21"/>
          <w:vertAlign w:val="subscript"/>
        </w:rPr>
        <w:t>3</w:t>
      </w:r>
      <w:r>
        <w:rPr>
          <w:rFonts w:ascii="Times New Roman" w:hAnsi="Times New Roman" w:eastAsia="宋体" w:cs="Times New Roman"/>
          <w:color w:val="EE0000"/>
          <w:szCs w:val="21"/>
        </w:rPr>
        <w:t>不反应，正确的离子方程式为Cl</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＋HCO</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\o\al(</w:instrText>
      </w:r>
      <w:r>
        <w:rPr>
          <w:rFonts w:ascii="Times New Roman" w:hAnsi="Times New Roman" w:eastAsia="宋体" w:cs="Times New Roman"/>
          <w:color w:val="EE0000"/>
          <w:szCs w:val="21"/>
          <w:vertAlign w:val="superscript"/>
        </w:rPr>
        <w:instrText xml:space="preserve">－</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vertAlign w:val="subscript"/>
        </w:rPr>
        <w:instrText xml:space="preserve">3</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pacing w:val="-16"/>
          <w:szCs w:val="21"/>
        </w:rPr>
        <w:t>==</w:t>
      </w:r>
      <w:r>
        <w:rPr>
          <w:rFonts w:ascii="Times New Roman" w:hAnsi="Times New Roman" w:eastAsia="宋体" w:cs="Times New Roman"/>
          <w:color w:val="EE0000"/>
          <w:szCs w:val="21"/>
        </w:rPr>
        <w:t>=Cl</w:t>
      </w:r>
      <w:r>
        <w:rPr>
          <w:rFonts w:ascii="Times New Roman" w:hAnsi="Times New Roman" w:eastAsia="宋体" w:cs="Times New Roman"/>
          <w:color w:val="EE0000"/>
          <w:szCs w:val="21"/>
          <w:vertAlign w:val="superscript"/>
        </w:rPr>
        <w:t>－</w:t>
      </w:r>
      <w:r>
        <w:rPr>
          <w:rFonts w:ascii="Times New Roman" w:hAnsi="Times New Roman" w:eastAsia="宋体" w:cs="Times New Roman"/>
          <w:color w:val="EE0000"/>
          <w:szCs w:val="21"/>
        </w:rPr>
        <w:t>＋HClO＋CO</w:t>
      </w:r>
      <w:r>
        <w:rPr>
          <w:rFonts w:ascii="Times New Roman" w:hAnsi="Times New Roman" w:eastAsia="宋体" w:cs="Times New Roman"/>
          <w:color w:val="EE0000"/>
          <w:szCs w:val="21"/>
          <w:vertAlign w:val="subscript"/>
        </w:rPr>
        <w:t>2</w:t>
      </w:r>
      <w:r>
        <w:rPr>
          <w:rFonts w:ascii="Times New Roman" w:hAnsi="Times New Roman" w:eastAsia="宋体" w:cs="Times New Roman"/>
          <w:color w:val="EE0000"/>
          <w:szCs w:val="21"/>
        </w:rPr>
        <w:t>，C错误。</w:t>
      </w:r>
    </w:p>
    <w:p w14:paraId="2067E1A0">
      <w:pPr>
        <w:tabs>
          <w:tab w:val="left" w:pos="3402"/>
        </w:tabs>
        <w:spacing w:line="360" w:lineRule="auto"/>
        <w:rPr>
          <w:rFonts w:ascii="Times New Roman" w:hAnsi="Times New Roman" w:eastAsia="宋体" w:cs="Times New Roman"/>
          <w:szCs w:val="21"/>
        </w:rPr>
      </w:pPr>
      <w:r>
        <w:rPr>
          <w:rFonts w:hint="eastAsia" w:ascii="Times New Roman" w:hAnsi="Times New Roman" w:eastAsia="宋体" w:cs="Times New Roman"/>
          <w:szCs w:val="21"/>
        </w:rPr>
        <w:t>12</w:t>
      </w:r>
      <w:r>
        <w:rPr>
          <w:rFonts w:ascii="Times New Roman" w:hAnsi="Times New Roman" w:eastAsia="宋体" w:cs="Times New Roman"/>
          <w:szCs w:val="21"/>
        </w:rPr>
        <w:t>．</w:t>
      </w:r>
      <w:r>
        <w:rPr>
          <w:rFonts w:ascii="Times New Roman" w:hAnsi="Times New Roman" w:eastAsia="宋体" w:cs="Times New Roman"/>
          <w:b/>
          <w:bCs/>
          <w:color w:val="0070C0"/>
          <w:szCs w:val="21"/>
        </w:rPr>
        <w:t>(2024·湖南卷)</w:t>
      </w:r>
      <w:r>
        <w:rPr>
          <w:rFonts w:ascii="Times New Roman" w:hAnsi="Times New Roman" w:eastAsia="宋体" w:cs="Times New Roman"/>
          <w:szCs w:val="21"/>
        </w:rPr>
        <w:t>下列过程中，对应的反应方程式错误的是(　　)</w:t>
      </w:r>
    </w:p>
    <w:tbl>
      <w:tblPr>
        <w:tblStyle w:val="8"/>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4252"/>
        <w:gridCol w:w="3830"/>
      </w:tblGrid>
      <w:tr w14:paraId="3051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14:paraId="4C477910">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A</w:t>
            </w:r>
          </w:p>
        </w:tc>
        <w:tc>
          <w:tcPr>
            <w:tcW w:w="4252" w:type="dxa"/>
            <w:vAlign w:val="center"/>
          </w:tcPr>
          <w:p w14:paraId="6CFC2EA8">
            <w:pPr>
              <w:tabs>
                <w:tab w:val="left" w:pos="3402"/>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《天工开物》记载用炉甘石(ZnCO</w:t>
            </w:r>
            <w:r>
              <w:rPr>
                <w:rFonts w:ascii="Times New Roman" w:hAnsi="Times New Roman" w:eastAsia="宋体" w:cs="Times New Roman"/>
                <w:szCs w:val="21"/>
                <w:vertAlign w:val="subscript"/>
              </w:rPr>
              <w:t>3</w:t>
            </w:r>
            <w:r>
              <w:rPr>
                <w:rFonts w:ascii="Times New Roman" w:hAnsi="Times New Roman" w:eastAsia="宋体" w:cs="Times New Roman"/>
                <w:szCs w:val="21"/>
              </w:rPr>
              <w:t>)火法炼锌</w:t>
            </w:r>
          </w:p>
        </w:tc>
        <w:tc>
          <w:tcPr>
            <w:tcW w:w="3830" w:type="dxa"/>
            <w:vAlign w:val="center"/>
          </w:tcPr>
          <w:p w14:paraId="2196C6B0">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2ZnCO</w:t>
            </w:r>
            <w:r>
              <w:rPr>
                <w:rFonts w:ascii="Times New Roman" w:hAnsi="Times New Roman" w:eastAsia="宋体" w:cs="Times New Roman"/>
                <w:szCs w:val="21"/>
                <w:vertAlign w:val="subscript"/>
              </w:rPr>
              <w:t>3</w:t>
            </w:r>
            <w:r>
              <w:rPr>
                <w:rFonts w:ascii="Times New Roman" w:hAnsi="Times New Roman" w:eastAsia="宋体" w:cs="Times New Roman"/>
                <w:szCs w:val="21"/>
              </w:rPr>
              <w:t>＋C</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w:instrText>
            </w:r>
            <w:r>
              <w:rPr>
                <w:rFonts w:ascii="Times New Roman" w:hAnsi="Times New Roman" w:eastAsia="宋体" w:cs="Times New Roman"/>
                <w:spacing w:val="-16"/>
                <w:szCs w:val="21"/>
              </w:rPr>
              <w:instrText xml:space="preserve">====</w:instrText>
            </w:r>
            <w:r>
              <w:rPr>
                <w:rFonts w:ascii="Times New Roman" w:hAnsi="Times New Roman" w:eastAsia="宋体" w:cs="Times New Roman"/>
                <w:szCs w:val="21"/>
              </w:rPr>
              <w:instrText xml:space="preserve">=,\s\up7(</w:instrText>
            </w:r>
            <w:r>
              <w:rPr>
                <w:rFonts w:ascii="Times New Roman" w:hAnsi="Times New Roman" w:eastAsia="宋体" w:cs="Times New Roman"/>
                <w:sz w:val="15"/>
                <w:szCs w:val="21"/>
              </w:rPr>
              <w:instrText xml:space="preserve">高温</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2Zn＋3CO↑</w:t>
            </w:r>
          </w:p>
        </w:tc>
      </w:tr>
      <w:tr w14:paraId="40C4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14:paraId="320E6A62">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B</w:t>
            </w:r>
          </w:p>
        </w:tc>
        <w:tc>
          <w:tcPr>
            <w:tcW w:w="4252" w:type="dxa"/>
            <w:vAlign w:val="center"/>
          </w:tcPr>
          <w:p w14:paraId="6E14024C">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CaH</w:t>
            </w:r>
            <w:r>
              <w:rPr>
                <w:rFonts w:ascii="Times New Roman" w:hAnsi="Times New Roman" w:eastAsia="宋体" w:cs="Times New Roman"/>
                <w:szCs w:val="21"/>
                <w:vertAlign w:val="subscript"/>
              </w:rPr>
              <w:t>2</w:t>
            </w:r>
            <w:r>
              <w:rPr>
                <w:rFonts w:ascii="Times New Roman" w:hAnsi="Times New Roman" w:eastAsia="宋体" w:cs="Times New Roman"/>
                <w:szCs w:val="21"/>
              </w:rPr>
              <w:t>用作野外生氢剂</w:t>
            </w:r>
          </w:p>
        </w:tc>
        <w:tc>
          <w:tcPr>
            <w:tcW w:w="3830" w:type="dxa"/>
            <w:vAlign w:val="center"/>
          </w:tcPr>
          <w:p w14:paraId="10A90F81">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CaH</w:t>
            </w:r>
            <w:r>
              <w:rPr>
                <w:rFonts w:ascii="Times New Roman" w:hAnsi="Times New Roman" w:eastAsia="宋体" w:cs="Times New Roman"/>
                <w:szCs w:val="21"/>
                <w:vertAlign w:val="subscript"/>
              </w:rPr>
              <w:t>2</w:t>
            </w:r>
            <w:r>
              <w:rPr>
                <w:rFonts w:ascii="Times New Roman" w:hAnsi="Times New Roman" w:eastAsia="宋体" w:cs="Times New Roman"/>
                <w:szCs w:val="21"/>
              </w:rPr>
              <w:t>＋2H</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pacing w:val="-16"/>
                <w:szCs w:val="21"/>
              </w:rPr>
              <w:t>==</w:t>
            </w:r>
            <w:r>
              <w:rPr>
                <w:rFonts w:ascii="Times New Roman" w:hAnsi="Times New Roman" w:eastAsia="宋体" w:cs="Times New Roman"/>
                <w:szCs w:val="21"/>
              </w:rPr>
              <w:t>=Ca(OH)</w:t>
            </w:r>
            <w:r>
              <w:rPr>
                <w:rFonts w:ascii="Times New Roman" w:hAnsi="Times New Roman" w:eastAsia="宋体" w:cs="Times New Roman"/>
                <w:szCs w:val="21"/>
                <w:vertAlign w:val="subscript"/>
              </w:rPr>
              <w:t>2</w:t>
            </w:r>
            <w:r>
              <w:rPr>
                <w:rFonts w:ascii="Times New Roman" w:hAnsi="Times New Roman" w:eastAsia="宋体" w:cs="Times New Roman"/>
                <w:szCs w:val="21"/>
              </w:rPr>
              <w:t>＋2H</w:t>
            </w:r>
            <w:r>
              <w:rPr>
                <w:rFonts w:ascii="Times New Roman" w:hAnsi="Times New Roman" w:eastAsia="宋体" w:cs="Times New Roman"/>
                <w:szCs w:val="21"/>
                <w:vertAlign w:val="subscript"/>
              </w:rPr>
              <w:t>2</w:t>
            </w:r>
            <w:r>
              <w:rPr>
                <w:rFonts w:ascii="Times New Roman" w:hAnsi="Times New Roman" w:eastAsia="宋体" w:cs="Times New Roman"/>
                <w:szCs w:val="21"/>
              </w:rPr>
              <w:t>↑</w:t>
            </w:r>
          </w:p>
        </w:tc>
      </w:tr>
      <w:tr w14:paraId="0AE5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14:paraId="4D468412">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C</w:t>
            </w:r>
          </w:p>
        </w:tc>
        <w:tc>
          <w:tcPr>
            <w:tcW w:w="4252" w:type="dxa"/>
            <w:vAlign w:val="center"/>
          </w:tcPr>
          <w:p w14:paraId="254579F0">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饱和Na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溶液浸泡锅炉水垢</w:t>
            </w:r>
          </w:p>
        </w:tc>
        <w:tc>
          <w:tcPr>
            <w:tcW w:w="3830" w:type="dxa"/>
            <w:vAlign w:val="center"/>
          </w:tcPr>
          <w:p w14:paraId="7563A607">
            <w:pPr>
              <w:tabs>
                <w:tab w:val="left" w:pos="3402"/>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CaSO</w:t>
            </w:r>
            <w:r>
              <w:rPr>
                <w:rFonts w:ascii="Times New Roman" w:hAnsi="Times New Roman" w:eastAsia="宋体" w:cs="Times New Roman"/>
                <w:szCs w:val="21"/>
                <w:vertAlign w:val="subscript"/>
              </w:rPr>
              <w:t>4</w:t>
            </w:r>
            <w:r>
              <w:rPr>
                <w:rFonts w:ascii="Times New Roman" w:hAnsi="Times New Roman" w:eastAsia="宋体" w:cs="Times New Roman"/>
                <w:szCs w:val="21"/>
              </w:rPr>
              <w:t>(s)＋CO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(aq)CaCO</w:t>
            </w:r>
            <w:r>
              <w:rPr>
                <w:rFonts w:ascii="Times New Roman" w:hAnsi="Times New Roman" w:eastAsia="宋体" w:cs="Times New Roman"/>
                <w:szCs w:val="21"/>
                <w:vertAlign w:val="subscript"/>
              </w:rPr>
              <w:t>3</w:t>
            </w:r>
            <w:r>
              <w:rPr>
                <w:rFonts w:ascii="Times New Roman" w:hAnsi="Times New Roman" w:eastAsia="宋体" w:cs="Times New Roman"/>
                <w:szCs w:val="21"/>
              </w:rPr>
              <w:t>(s)＋SO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(aq)</w:t>
            </w:r>
          </w:p>
        </w:tc>
      </w:tr>
      <w:tr w14:paraId="70A4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14:paraId="1D249422">
            <w:pPr>
              <w:tabs>
                <w:tab w:val="left" w:pos="3402"/>
              </w:tabs>
              <w:spacing w:line="360" w:lineRule="auto"/>
              <w:jc w:val="center"/>
              <w:rPr>
                <w:rFonts w:ascii="Times New Roman" w:hAnsi="Times New Roman" w:eastAsia="宋体" w:cs="Times New Roman"/>
                <w:szCs w:val="21"/>
              </w:rPr>
            </w:pPr>
            <w:r>
              <w:rPr>
                <w:rFonts w:ascii="Times New Roman" w:hAnsi="Times New Roman" w:eastAsia="宋体" w:cs="Times New Roman"/>
                <w:szCs w:val="21"/>
              </w:rPr>
              <w:t>D</w:t>
            </w:r>
          </w:p>
        </w:tc>
        <w:tc>
          <w:tcPr>
            <w:tcW w:w="4252" w:type="dxa"/>
            <w:vAlign w:val="center"/>
          </w:tcPr>
          <w:p w14:paraId="1F53AB07">
            <w:pPr>
              <w:tabs>
                <w:tab w:val="left" w:pos="3402"/>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绿矾(FeSO</w:t>
            </w:r>
            <w:r>
              <w:rPr>
                <w:rFonts w:ascii="Times New Roman" w:hAnsi="Times New Roman" w:eastAsia="宋体" w:cs="Times New Roman"/>
                <w:szCs w:val="21"/>
                <w:vertAlign w:val="subscript"/>
              </w:rPr>
              <w:t>4</w:t>
            </w:r>
            <w:r>
              <w:rPr>
                <w:rFonts w:ascii="Times New Roman" w:hAnsi="Times New Roman" w:eastAsia="宋体" w:cs="Times New Roman"/>
                <w:szCs w:val="21"/>
              </w:rPr>
              <w:t>·7H</w:t>
            </w:r>
            <w:r>
              <w:rPr>
                <w:rFonts w:ascii="Times New Roman" w:hAnsi="Times New Roman" w:eastAsia="宋体" w:cs="Times New Roman"/>
                <w:szCs w:val="21"/>
                <w:vertAlign w:val="subscript"/>
              </w:rPr>
              <w:t>2</w:t>
            </w:r>
            <w:r>
              <w:rPr>
                <w:rFonts w:ascii="Times New Roman" w:hAnsi="Times New Roman" w:eastAsia="宋体" w:cs="Times New Roman"/>
                <w:szCs w:val="21"/>
              </w:rPr>
              <w:t>O)处理酸性工业废水中的Cr</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7</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p>
        </w:tc>
        <w:tc>
          <w:tcPr>
            <w:tcW w:w="3830" w:type="dxa"/>
            <w:vAlign w:val="center"/>
          </w:tcPr>
          <w:p w14:paraId="67D4FABD">
            <w:pPr>
              <w:tabs>
                <w:tab w:val="left" w:pos="3402"/>
              </w:tabs>
              <w:spacing w:line="360" w:lineRule="auto"/>
              <w:jc w:val="left"/>
              <w:rPr>
                <w:rFonts w:ascii="Times New Roman" w:hAnsi="Times New Roman" w:eastAsia="宋体" w:cs="Times New Roman"/>
                <w:szCs w:val="21"/>
              </w:rPr>
            </w:pPr>
            <w:r>
              <w:rPr>
                <w:rFonts w:ascii="Times New Roman" w:hAnsi="Times New Roman" w:eastAsia="宋体" w:cs="Times New Roman"/>
                <w:szCs w:val="21"/>
              </w:rPr>
              <w:t>6Fe</w:t>
            </w:r>
            <w:r>
              <w:rPr>
                <w:rFonts w:ascii="Times New Roman" w:hAnsi="Times New Roman" w:eastAsia="宋体" w:cs="Times New Roman"/>
                <w:szCs w:val="21"/>
                <w:vertAlign w:val="superscript"/>
              </w:rPr>
              <w:t>2＋</w:t>
            </w:r>
            <w:r>
              <w:rPr>
                <w:rFonts w:ascii="Times New Roman" w:hAnsi="Times New Roman" w:eastAsia="宋体" w:cs="Times New Roman"/>
                <w:szCs w:val="21"/>
              </w:rPr>
              <w:t>＋Cr</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7</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＋14H</w:t>
            </w:r>
            <w:r>
              <w:rPr>
                <w:rFonts w:ascii="Times New Roman" w:hAnsi="Times New Roman" w:eastAsia="宋体" w:cs="Times New Roman"/>
                <w:szCs w:val="21"/>
                <w:vertAlign w:val="superscript"/>
              </w:rPr>
              <w:t>＋</w:t>
            </w:r>
            <w:r>
              <w:rPr>
                <w:rFonts w:ascii="Times New Roman" w:hAnsi="Times New Roman" w:eastAsia="宋体" w:cs="Times New Roman"/>
                <w:spacing w:val="-16"/>
                <w:szCs w:val="21"/>
              </w:rPr>
              <w:t>==</w:t>
            </w:r>
            <w:r>
              <w:rPr>
                <w:rFonts w:ascii="Times New Roman" w:hAnsi="Times New Roman" w:eastAsia="宋体" w:cs="Times New Roman"/>
                <w:szCs w:val="21"/>
              </w:rPr>
              <w:t>=6Fe</w:t>
            </w:r>
            <w:r>
              <w:rPr>
                <w:rFonts w:ascii="Times New Roman" w:hAnsi="Times New Roman" w:eastAsia="宋体" w:cs="Times New Roman"/>
                <w:szCs w:val="21"/>
                <w:vertAlign w:val="superscript"/>
              </w:rPr>
              <w:t>3＋</w:t>
            </w:r>
            <w:r>
              <w:rPr>
                <w:rFonts w:ascii="Times New Roman" w:hAnsi="Times New Roman" w:eastAsia="宋体" w:cs="Times New Roman"/>
                <w:szCs w:val="21"/>
              </w:rPr>
              <w:t>＋2Cr</w:t>
            </w:r>
            <w:r>
              <w:rPr>
                <w:rFonts w:ascii="Times New Roman" w:hAnsi="Times New Roman" w:eastAsia="宋体" w:cs="Times New Roman"/>
                <w:szCs w:val="21"/>
                <w:vertAlign w:val="superscript"/>
              </w:rPr>
              <w:t>3＋</w:t>
            </w:r>
            <w:r>
              <w:rPr>
                <w:rFonts w:ascii="Times New Roman" w:hAnsi="Times New Roman" w:eastAsia="宋体" w:cs="Times New Roman"/>
                <w:szCs w:val="21"/>
              </w:rPr>
              <w:t>＋7H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tc>
      </w:tr>
    </w:tbl>
    <w:p w14:paraId="641E6458">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答案：A</w:t>
      </w:r>
    </w:p>
    <w:p w14:paraId="7CFC69CB">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解析：A中反应得失电子不守恒，应为ZnCO</w:t>
      </w:r>
      <w:r>
        <w:rPr>
          <w:rFonts w:ascii="Times New Roman" w:hAnsi="Times New Roman" w:eastAsia="宋体" w:cs="Times New Roman"/>
          <w:color w:val="EE0000"/>
          <w:szCs w:val="21"/>
          <w:vertAlign w:val="subscript"/>
        </w:rPr>
        <w:t>3</w:t>
      </w:r>
      <w:r>
        <w:rPr>
          <w:rFonts w:ascii="Times New Roman" w:hAnsi="Times New Roman" w:eastAsia="宋体" w:cs="Times New Roman"/>
          <w:color w:val="EE0000"/>
          <w:szCs w:val="21"/>
        </w:rPr>
        <w:t>＋2C</w:t>
      </w:r>
      <w:r>
        <w:rPr>
          <w:rFonts w:ascii="Times New Roman" w:hAnsi="Times New Roman" w:eastAsia="宋体" w:cs="Times New Roman"/>
          <w:color w:val="EE0000"/>
          <w:szCs w:val="21"/>
        </w:rPr>
        <w:fldChar w:fldCharType="begin"/>
      </w:r>
      <w:r>
        <w:rPr>
          <w:rFonts w:ascii="Times New Roman" w:hAnsi="Times New Roman" w:eastAsia="宋体" w:cs="Times New Roman"/>
          <w:color w:val="EE0000"/>
          <w:szCs w:val="21"/>
        </w:rPr>
        <w:instrText xml:space="preserve">eq \o(</w:instrText>
      </w:r>
      <w:r>
        <w:rPr>
          <w:rFonts w:ascii="Times New Roman" w:hAnsi="Times New Roman" w:eastAsia="宋体" w:cs="Times New Roman"/>
          <w:color w:val="EE0000"/>
          <w:spacing w:val="-16"/>
          <w:szCs w:val="21"/>
        </w:rPr>
        <w:instrText xml:space="preserve">====</w:instrText>
      </w:r>
      <w:r>
        <w:rPr>
          <w:rFonts w:ascii="Times New Roman" w:hAnsi="Times New Roman" w:eastAsia="宋体" w:cs="Times New Roman"/>
          <w:color w:val="EE0000"/>
          <w:szCs w:val="21"/>
        </w:rPr>
        <w:instrText xml:space="preserve">=,\s\up7(</w:instrText>
      </w:r>
      <w:r>
        <w:rPr>
          <w:rFonts w:ascii="Times New Roman" w:hAnsi="Times New Roman" w:eastAsia="宋体" w:cs="Times New Roman"/>
          <w:color w:val="EE0000"/>
          <w:sz w:val="15"/>
          <w:szCs w:val="21"/>
        </w:rPr>
        <w:instrText xml:space="preserve">高温</w:instrText>
      </w:r>
      <w:r>
        <w:rPr>
          <w:rFonts w:ascii="Times New Roman" w:hAnsi="Times New Roman" w:eastAsia="宋体" w:cs="Times New Roman"/>
          <w:color w:val="EE0000"/>
          <w:szCs w:val="21"/>
        </w:rPr>
        <w:instrText xml:space="preserve">))</w:instrText>
      </w:r>
      <w:r>
        <w:rPr>
          <w:rFonts w:ascii="Times New Roman" w:hAnsi="Times New Roman" w:eastAsia="宋体" w:cs="Times New Roman"/>
          <w:color w:val="EE0000"/>
          <w:szCs w:val="21"/>
        </w:rPr>
        <w:fldChar w:fldCharType="end"/>
      </w:r>
      <w:r>
        <w:rPr>
          <w:rFonts w:ascii="Times New Roman" w:hAnsi="Times New Roman" w:eastAsia="宋体" w:cs="Times New Roman"/>
          <w:color w:val="EE0000"/>
          <w:szCs w:val="21"/>
        </w:rPr>
        <w:t>Zn＋3CO↑，错误。</w:t>
      </w:r>
    </w:p>
    <w:p w14:paraId="7A738B2D">
      <w:pPr>
        <w:tabs>
          <w:tab w:val="left" w:pos="3402"/>
        </w:tabs>
        <w:spacing w:line="360" w:lineRule="auto"/>
        <w:rPr>
          <w:rFonts w:ascii="Times New Roman" w:hAnsi="Times New Roman" w:eastAsia="宋体" w:cs="Times New Roman"/>
          <w:szCs w:val="21"/>
        </w:rPr>
      </w:pPr>
      <w:r>
        <w:rPr>
          <w:rFonts w:hint="eastAsia" w:ascii="Times New Roman" w:hAnsi="Times New Roman" w:eastAsia="宋体" w:cs="Times New Roman"/>
          <w:szCs w:val="21"/>
        </w:rPr>
        <w:t>13</w:t>
      </w:r>
      <w:r>
        <w:rPr>
          <w:rFonts w:ascii="Times New Roman" w:hAnsi="Times New Roman" w:eastAsia="宋体" w:cs="Times New Roman"/>
          <w:szCs w:val="21"/>
        </w:rPr>
        <w:t>．</w:t>
      </w:r>
      <w:r>
        <w:rPr>
          <w:rFonts w:ascii="Times New Roman" w:hAnsi="Times New Roman" w:eastAsia="宋体" w:cs="Times New Roman"/>
          <w:b/>
          <w:bCs/>
          <w:color w:val="0070C0"/>
          <w:szCs w:val="21"/>
        </w:rPr>
        <w:t>(2024·北京卷)</w:t>
      </w:r>
      <w:r>
        <w:rPr>
          <w:rFonts w:ascii="Times New Roman" w:hAnsi="Times New Roman" w:eastAsia="宋体" w:cs="Times New Roman"/>
          <w:szCs w:val="21"/>
        </w:rPr>
        <w:t>下列方程式与所给事实不相符的是(　　)</w:t>
      </w:r>
    </w:p>
    <w:p w14:paraId="3DAF360F">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A．海水提溴过程中，用氯气氧化苦卤得到溴单质：2Br</w:t>
      </w:r>
      <w:r>
        <w:rPr>
          <w:rFonts w:ascii="Times New Roman" w:hAnsi="Times New Roman" w:eastAsia="宋体" w:cs="Times New Roman"/>
          <w:szCs w:val="21"/>
          <w:vertAlign w:val="superscript"/>
        </w:rPr>
        <w:t>－</w:t>
      </w:r>
      <w:r>
        <w:rPr>
          <w:rFonts w:ascii="Times New Roman" w:hAnsi="Times New Roman" w:eastAsia="宋体" w:cs="Times New Roman"/>
          <w:szCs w:val="21"/>
        </w:rPr>
        <w:t>＋Cl</w:t>
      </w:r>
      <w:r>
        <w:rPr>
          <w:rFonts w:ascii="Times New Roman" w:hAnsi="Times New Roman" w:eastAsia="宋体" w:cs="Times New Roman"/>
          <w:szCs w:val="21"/>
          <w:vertAlign w:val="subscript"/>
        </w:rPr>
        <w:t>2</w:t>
      </w:r>
      <w:r>
        <w:rPr>
          <w:rFonts w:ascii="Times New Roman" w:hAnsi="Times New Roman" w:eastAsia="宋体" w:cs="Times New Roman"/>
          <w:spacing w:val="-16"/>
          <w:szCs w:val="21"/>
        </w:rPr>
        <w:t>==</w:t>
      </w:r>
      <w:r>
        <w:rPr>
          <w:rFonts w:ascii="Times New Roman" w:hAnsi="Times New Roman" w:eastAsia="宋体" w:cs="Times New Roman"/>
          <w:szCs w:val="21"/>
        </w:rPr>
        <w:t>=Br</w:t>
      </w:r>
      <w:r>
        <w:rPr>
          <w:rFonts w:ascii="Times New Roman" w:hAnsi="Times New Roman" w:eastAsia="宋体" w:cs="Times New Roman"/>
          <w:szCs w:val="21"/>
          <w:vertAlign w:val="subscript"/>
        </w:rPr>
        <w:t>2</w:t>
      </w:r>
      <w:r>
        <w:rPr>
          <w:rFonts w:ascii="Times New Roman" w:hAnsi="Times New Roman" w:eastAsia="宋体" w:cs="Times New Roman"/>
          <w:szCs w:val="21"/>
        </w:rPr>
        <w:t>＋2Cl</w:t>
      </w:r>
      <w:r>
        <w:rPr>
          <w:rFonts w:ascii="Times New Roman" w:hAnsi="Times New Roman" w:eastAsia="宋体" w:cs="Times New Roman"/>
          <w:szCs w:val="21"/>
          <w:vertAlign w:val="superscript"/>
        </w:rPr>
        <w:t>－</w:t>
      </w:r>
    </w:p>
    <w:p w14:paraId="05B9A8E8">
      <w:pPr>
        <w:tabs>
          <w:tab w:val="left" w:pos="3402"/>
        </w:tabs>
        <w:spacing w:line="360" w:lineRule="auto"/>
        <w:ind w:left="424" w:leftChars="202"/>
        <w:jc w:val="left"/>
        <w:rPr>
          <w:rFonts w:ascii="Times New Roman" w:hAnsi="Times New Roman" w:eastAsia="宋体" w:cs="Times New Roman"/>
          <w:szCs w:val="21"/>
        </w:rPr>
      </w:pPr>
      <w:r>
        <w:rPr>
          <w:rFonts w:ascii="Times New Roman" w:hAnsi="Times New Roman" w:eastAsia="宋体" w:cs="Times New Roman"/>
          <w:szCs w:val="21"/>
        </w:rPr>
        <w:t>B．用绿矾(FeSO</w:t>
      </w:r>
      <w:r>
        <w:rPr>
          <w:rFonts w:ascii="Times New Roman" w:hAnsi="Times New Roman" w:eastAsia="宋体" w:cs="Times New Roman"/>
          <w:szCs w:val="21"/>
          <w:vertAlign w:val="subscript"/>
        </w:rPr>
        <w:t>4</w:t>
      </w:r>
      <w:r>
        <w:rPr>
          <w:rFonts w:ascii="Times New Roman" w:hAnsi="Times New Roman" w:eastAsia="宋体" w:cs="Times New Roman"/>
          <w:szCs w:val="21"/>
        </w:rPr>
        <w:t>·7H</w:t>
      </w:r>
      <w:r>
        <w:rPr>
          <w:rFonts w:ascii="Times New Roman" w:hAnsi="Times New Roman" w:eastAsia="宋体" w:cs="Times New Roman"/>
          <w:szCs w:val="21"/>
          <w:vertAlign w:val="subscript"/>
        </w:rPr>
        <w:t>2</w:t>
      </w:r>
      <w:r>
        <w:rPr>
          <w:rFonts w:ascii="Times New Roman" w:hAnsi="Times New Roman" w:eastAsia="宋体" w:cs="Times New Roman"/>
          <w:szCs w:val="21"/>
        </w:rPr>
        <w:t>O)将酸性工业废水中的Cr</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7</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转化为Cr</w:t>
      </w:r>
      <w:r>
        <w:rPr>
          <w:rFonts w:ascii="Times New Roman" w:hAnsi="Times New Roman" w:eastAsia="宋体" w:cs="Times New Roman"/>
          <w:szCs w:val="21"/>
          <w:vertAlign w:val="superscript"/>
        </w:rPr>
        <w:t>3＋</w:t>
      </w:r>
      <w:r>
        <w:rPr>
          <w:rFonts w:ascii="Times New Roman" w:hAnsi="Times New Roman" w:eastAsia="宋体" w:cs="Times New Roman"/>
          <w:szCs w:val="21"/>
        </w:rPr>
        <w:t>：6Fe</w:t>
      </w:r>
      <w:r>
        <w:rPr>
          <w:rFonts w:ascii="Times New Roman" w:hAnsi="Times New Roman" w:eastAsia="宋体" w:cs="Times New Roman"/>
          <w:szCs w:val="21"/>
          <w:vertAlign w:val="superscript"/>
        </w:rPr>
        <w:t>2＋</w:t>
      </w:r>
      <w:r>
        <w:rPr>
          <w:rFonts w:ascii="Times New Roman" w:hAnsi="Times New Roman" w:eastAsia="宋体" w:cs="Times New Roman"/>
          <w:szCs w:val="21"/>
        </w:rPr>
        <w:t>＋Cr</w:t>
      </w:r>
      <w:r>
        <w:rPr>
          <w:rFonts w:ascii="Times New Roman" w:hAnsi="Times New Roman" w:eastAsia="宋体" w:cs="Times New Roman"/>
          <w:szCs w:val="21"/>
          <w:vertAlign w:val="subscript"/>
        </w:rPr>
        <w:t>2</w:t>
      </w:r>
      <w:r>
        <w:rPr>
          <w:rFonts w:ascii="Times New Roman" w:hAnsi="Times New Roman" w:eastAsia="宋体" w:cs="Times New Roman"/>
          <w:szCs w:val="21"/>
        </w:rPr>
        <w:t>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7</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＋14H</w:t>
      </w:r>
      <w:r>
        <w:rPr>
          <w:rFonts w:ascii="Times New Roman" w:hAnsi="Times New Roman" w:eastAsia="宋体" w:cs="Times New Roman"/>
          <w:szCs w:val="21"/>
          <w:vertAlign w:val="superscript"/>
        </w:rPr>
        <w:t>＋</w:t>
      </w:r>
      <w:r>
        <w:rPr>
          <w:rFonts w:ascii="Times New Roman" w:hAnsi="Times New Roman" w:eastAsia="宋体" w:cs="Times New Roman"/>
          <w:spacing w:val="-16"/>
          <w:szCs w:val="21"/>
        </w:rPr>
        <w:t>==</w:t>
      </w:r>
      <w:r>
        <w:rPr>
          <w:rFonts w:ascii="Times New Roman" w:hAnsi="Times New Roman" w:eastAsia="宋体" w:cs="Times New Roman"/>
          <w:szCs w:val="21"/>
        </w:rPr>
        <w:t>=6Fe</w:t>
      </w:r>
      <w:r>
        <w:rPr>
          <w:rFonts w:ascii="Times New Roman" w:hAnsi="Times New Roman" w:eastAsia="宋体" w:cs="Times New Roman"/>
          <w:szCs w:val="21"/>
          <w:vertAlign w:val="superscript"/>
        </w:rPr>
        <w:t>3＋</w:t>
      </w:r>
      <w:r>
        <w:rPr>
          <w:rFonts w:ascii="Times New Roman" w:hAnsi="Times New Roman" w:eastAsia="宋体" w:cs="Times New Roman"/>
          <w:szCs w:val="21"/>
        </w:rPr>
        <w:t>＋2Cr</w:t>
      </w:r>
      <w:r>
        <w:rPr>
          <w:rFonts w:ascii="Times New Roman" w:hAnsi="Times New Roman" w:eastAsia="宋体" w:cs="Times New Roman"/>
          <w:szCs w:val="21"/>
          <w:vertAlign w:val="superscript"/>
        </w:rPr>
        <w:t>3＋</w:t>
      </w:r>
      <w:r>
        <w:rPr>
          <w:rFonts w:ascii="Times New Roman" w:hAnsi="Times New Roman" w:eastAsia="宋体" w:cs="Times New Roman"/>
          <w:szCs w:val="21"/>
        </w:rPr>
        <w:t>＋7H</w:t>
      </w:r>
      <w:r>
        <w:rPr>
          <w:rFonts w:ascii="Times New Roman" w:hAnsi="Times New Roman" w:eastAsia="宋体" w:cs="Times New Roman"/>
          <w:szCs w:val="21"/>
          <w:vertAlign w:val="subscript"/>
        </w:rPr>
        <w:t>2</w:t>
      </w:r>
      <w:r>
        <w:rPr>
          <w:rFonts w:ascii="Times New Roman" w:hAnsi="Times New Roman" w:eastAsia="宋体" w:cs="Times New Roman"/>
          <w:szCs w:val="21"/>
        </w:rPr>
        <w:t>O</w:t>
      </w:r>
    </w:p>
    <w:p w14:paraId="3E917C63">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C．用5% Na</w:t>
      </w:r>
      <w:r>
        <w:rPr>
          <w:rFonts w:ascii="Times New Roman" w:hAnsi="Times New Roman" w:eastAsia="宋体" w:cs="Times New Roman"/>
          <w:szCs w:val="21"/>
          <w:vertAlign w:val="subscript"/>
        </w:rPr>
        <w:t>2</w:t>
      </w:r>
      <w:r>
        <w:rPr>
          <w:rFonts w:ascii="Times New Roman" w:hAnsi="Times New Roman" w:eastAsia="宋体" w:cs="Times New Roman"/>
          <w:szCs w:val="21"/>
        </w:rPr>
        <w:t>SO</w:t>
      </w:r>
      <w:r>
        <w:rPr>
          <w:rFonts w:ascii="Times New Roman" w:hAnsi="Times New Roman" w:eastAsia="宋体" w:cs="Times New Roman"/>
          <w:szCs w:val="21"/>
          <w:vertAlign w:val="subscript"/>
        </w:rPr>
        <w:t>4</w:t>
      </w:r>
      <w:r>
        <w:rPr>
          <w:rFonts w:ascii="Times New Roman" w:hAnsi="Times New Roman" w:eastAsia="宋体" w:cs="Times New Roman"/>
          <w:szCs w:val="21"/>
        </w:rPr>
        <w:t>溶液能有效除去误食的Ba</w:t>
      </w:r>
      <w:r>
        <w:rPr>
          <w:rFonts w:ascii="Times New Roman" w:hAnsi="Times New Roman" w:eastAsia="宋体" w:cs="Times New Roman"/>
          <w:szCs w:val="21"/>
          <w:vertAlign w:val="superscript"/>
        </w:rPr>
        <w:t>2＋</w:t>
      </w:r>
      <w:r>
        <w:rPr>
          <w:rFonts w:ascii="Times New Roman" w:hAnsi="Times New Roman" w:eastAsia="宋体" w:cs="Times New Roman"/>
          <w:szCs w:val="21"/>
        </w:rPr>
        <w:t>：SO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4</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＋Ba</w:t>
      </w:r>
      <w:r>
        <w:rPr>
          <w:rFonts w:ascii="Times New Roman" w:hAnsi="Times New Roman" w:eastAsia="宋体" w:cs="Times New Roman"/>
          <w:szCs w:val="21"/>
          <w:vertAlign w:val="superscript"/>
        </w:rPr>
        <w:t>2＋</w:t>
      </w:r>
      <w:r>
        <w:rPr>
          <w:rFonts w:ascii="Times New Roman" w:hAnsi="Times New Roman" w:eastAsia="宋体" w:cs="Times New Roman"/>
          <w:spacing w:val="-16"/>
          <w:szCs w:val="21"/>
        </w:rPr>
        <w:t>==</w:t>
      </w:r>
      <w:r>
        <w:rPr>
          <w:rFonts w:ascii="Times New Roman" w:hAnsi="Times New Roman" w:eastAsia="宋体" w:cs="Times New Roman"/>
          <w:szCs w:val="21"/>
        </w:rPr>
        <w:t>=BaSO</w:t>
      </w:r>
      <w:r>
        <w:rPr>
          <w:rFonts w:ascii="Times New Roman" w:hAnsi="Times New Roman" w:eastAsia="宋体" w:cs="Times New Roman"/>
          <w:szCs w:val="21"/>
          <w:vertAlign w:val="subscript"/>
        </w:rPr>
        <w:t>4</w:t>
      </w:r>
      <w:r>
        <w:rPr>
          <w:rFonts w:ascii="Times New Roman" w:hAnsi="Times New Roman" w:eastAsia="宋体" w:cs="Times New Roman"/>
          <w:szCs w:val="21"/>
        </w:rPr>
        <w:t>↓</w:t>
      </w:r>
    </w:p>
    <w:p w14:paraId="6E5DACF7">
      <w:pPr>
        <w:tabs>
          <w:tab w:val="left" w:pos="3402"/>
        </w:tabs>
        <w:spacing w:line="360" w:lineRule="auto"/>
        <w:ind w:left="424" w:leftChars="202"/>
        <w:rPr>
          <w:rFonts w:ascii="Times New Roman" w:hAnsi="Times New Roman" w:eastAsia="宋体" w:cs="Times New Roman"/>
          <w:szCs w:val="21"/>
        </w:rPr>
      </w:pPr>
      <w:r>
        <w:rPr>
          <w:rFonts w:ascii="Times New Roman" w:hAnsi="Times New Roman" w:eastAsia="宋体" w:cs="Times New Roman"/>
          <w:szCs w:val="21"/>
        </w:rPr>
        <w:t>D．用Na</w:t>
      </w:r>
      <w:r>
        <w:rPr>
          <w:rFonts w:ascii="Times New Roman" w:hAnsi="Times New Roman" w:eastAsia="宋体" w:cs="Times New Roman"/>
          <w:szCs w:val="21"/>
          <w:vertAlign w:val="subscript"/>
        </w:rPr>
        <w:t>2</w:t>
      </w:r>
      <w:r>
        <w:rPr>
          <w:rFonts w:ascii="Times New Roman" w:hAnsi="Times New Roman" w:eastAsia="宋体" w:cs="Times New Roman"/>
          <w:szCs w:val="21"/>
        </w:rPr>
        <w:t>CO</w:t>
      </w:r>
      <w:r>
        <w:rPr>
          <w:rFonts w:ascii="Times New Roman" w:hAnsi="Times New Roman" w:eastAsia="宋体" w:cs="Times New Roman"/>
          <w:szCs w:val="21"/>
          <w:vertAlign w:val="subscript"/>
        </w:rPr>
        <w:t>3</w:t>
      </w:r>
      <w:r>
        <w:rPr>
          <w:rFonts w:ascii="Times New Roman" w:hAnsi="Times New Roman" w:eastAsia="宋体" w:cs="Times New Roman"/>
          <w:szCs w:val="21"/>
        </w:rPr>
        <w:t>溶液将水垢中的CaSO</w:t>
      </w:r>
      <w:r>
        <w:rPr>
          <w:rFonts w:ascii="Times New Roman" w:hAnsi="Times New Roman" w:eastAsia="宋体" w:cs="Times New Roman"/>
          <w:szCs w:val="21"/>
          <w:vertAlign w:val="subscript"/>
        </w:rPr>
        <w:t>4</w:t>
      </w:r>
      <w:r>
        <w:rPr>
          <w:rFonts w:ascii="Times New Roman" w:hAnsi="Times New Roman" w:eastAsia="宋体" w:cs="Times New Roman"/>
          <w:szCs w:val="21"/>
        </w:rPr>
        <w:t>转化为溶于酸的CaCO</w:t>
      </w:r>
      <w:r>
        <w:rPr>
          <w:rFonts w:ascii="Times New Roman" w:hAnsi="Times New Roman" w:eastAsia="宋体" w:cs="Times New Roman"/>
          <w:szCs w:val="21"/>
          <w:vertAlign w:val="subscript"/>
        </w:rPr>
        <w:t>3</w:t>
      </w:r>
      <w:r>
        <w:rPr>
          <w:rFonts w:ascii="Times New Roman" w:hAnsi="Times New Roman" w:eastAsia="宋体" w:cs="Times New Roman"/>
          <w:szCs w:val="21"/>
        </w:rPr>
        <w:t>：Ca</w:t>
      </w:r>
      <w:r>
        <w:rPr>
          <w:rFonts w:ascii="Times New Roman" w:hAnsi="Times New Roman" w:eastAsia="宋体" w:cs="Times New Roman"/>
          <w:szCs w:val="21"/>
          <w:vertAlign w:val="superscript"/>
        </w:rPr>
        <w:t>2＋</w:t>
      </w:r>
      <w:r>
        <w:rPr>
          <w:rFonts w:ascii="Times New Roman" w:hAnsi="Times New Roman" w:eastAsia="宋体" w:cs="Times New Roman"/>
          <w:szCs w:val="21"/>
        </w:rPr>
        <w:t>＋CO</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szCs w:val="21"/>
          <w:vertAlign w:val="superscript"/>
        </w:rPr>
        <w:instrText xml:space="preserve">2－</w:instrText>
      </w:r>
      <w:r>
        <w:rPr>
          <w:rFonts w:ascii="Times New Roman" w:hAnsi="Times New Roman" w:eastAsia="宋体" w:cs="Times New Roman"/>
          <w:szCs w:val="21"/>
        </w:rPr>
        <w:instrText xml:space="preserve">,</w:instrText>
      </w:r>
      <w:r>
        <w:rPr>
          <w:rFonts w:ascii="Times New Roman" w:hAnsi="Times New Roman" w:eastAsia="宋体" w:cs="Times New Roman"/>
          <w:szCs w:val="21"/>
          <w:vertAlign w:val="subscript"/>
        </w:rPr>
        <w:instrText xml:space="preserve">3</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pacing w:val="-16"/>
          <w:szCs w:val="21"/>
        </w:rPr>
        <w:t>==</w:t>
      </w:r>
      <w:r>
        <w:rPr>
          <w:rFonts w:ascii="Times New Roman" w:hAnsi="Times New Roman" w:eastAsia="宋体" w:cs="Times New Roman"/>
          <w:szCs w:val="21"/>
        </w:rPr>
        <w:t>=CaCO</w:t>
      </w:r>
      <w:r>
        <w:rPr>
          <w:rFonts w:ascii="Times New Roman" w:hAnsi="Times New Roman" w:eastAsia="宋体" w:cs="Times New Roman"/>
          <w:szCs w:val="21"/>
          <w:vertAlign w:val="subscript"/>
        </w:rPr>
        <w:t>3</w:t>
      </w:r>
      <w:r>
        <w:rPr>
          <w:rFonts w:ascii="Times New Roman" w:hAnsi="Times New Roman" w:eastAsia="宋体" w:cs="Times New Roman"/>
          <w:szCs w:val="21"/>
        </w:rPr>
        <w:t>↓</w:t>
      </w:r>
    </w:p>
    <w:p w14:paraId="1AC1791E">
      <w:pPr>
        <w:tabs>
          <w:tab w:val="left" w:pos="3402"/>
        </w:tabs>
        <w:spacing w:line="360" w:lineRule="auto"/>
        <w:rPr>
          <w:rFonts w:ascii="Times New Roman" w:hAnsi="Times New Roman" w:eastAsia="宋体" w:cs="Times New Roman"/>
          <w:color w:val="EE0000"/>
          <w:szCs w:val="21"/>
        </w:rPr>
      </w:pPr>
      <w:r>
        <w:rPr>
          <w:rFonts w:ascii="Times New Roman" w:hAnsi="Times New Roman" w:eastAsia="宋体" w:cs="Times New Roman"/>
          <w:color w:val="EE0000"/>
          <w:szCs w:val="21"/>
        </w:rPr>
        <w:t>答案：D</w:t>
      </w:r>
    </w:p>
    <w:p w14:paraId="4C146F50">
      <w:pPr>
        <w:adjustRightInd w:val="0"/>
        <w:snapToGrid w:val="0"/>
        <w:spacing w:line="360" w:lineRule="auto"/>
        <w:contextualSpacing/>
        <w:jc w:val="left"/>
        <w:textAlignment w:val="center"/>
        <w:rPr>
          <w:rFonts w:ascii="Times New Roman" w:hAnsi="Times New Roman" w:eastAsia="宋体" w:cs="Times New Roman"/>
          <w:color w:val="EE0000"/>
          <w:szCs w:val="22"/>
        </w:rPr>
      </w:pPr>
      <w:r>
        <w:rPr>
          <w:rFonts w:ascii="Times New Roman" w:hAnsi="Times New Roman" w:eastAsia="宋体" w:cs="Times New Roman"/>
          <w:color w:val="EE0000"/>
          <w:szCs w:val="22"/>
        </w:rPr>
        <w:t>解析：Na</w:t>
      </w:r>
      <w:r>
        <w:rPr>
          <w:rFonts w:ascii="Times New Roman" w:hAnsi="Times New Roman" w:eastAsia="宋体" w:cs="Times New Roman"/>
          <w:color w:val="EE0000"/>
          <w:szCs w:val="22"/>
          <w:vertAlign w:val="subscript"/>
        </w:rPr>
        <w:t>2</w:t>
      </w:r>
      <w:r>
        <w:rPr>
          <w:rFonts w:ascii="Times New Roman" w:hAnsi="Times New Roman" w:eastAsia="宋体" w:cs="Times New Roman"/>
          <w:color w:val="EE0000"/>
          <w:szCs w:val="22"/>
        </w:rPr>
        <w:t>CO</w:t>
      </w:r>
      <w:r>
        <w:rPr>
          <w:rFonts w:ascii="Times New Roman" w:hAnsi="Times New Roman" w:eastAsia="宋体" w:cs="Times New Roman"/>
          <w:color w:val="EE0000"/>
          <w:szCs w:val="22"/>
          <w:vertAlign w:val="subscript"/>
        </w:rPr>
        <w:t>3</w:t>
      </w:r>
      <w:r>
        <w:rPr>
          <w:rFonts w:ascii="Times New Roman" w:hAnsi="Times New Roman" w:eastAsia="宋体" w:cs="Times New Roman"/>
          <w:color w:val="EE0000"/>
          <w:szCs w:val="22"/>
        </w:rPr>
        <w:t>与CaSO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反应属于沉淀的转化，CaSO</w:t>
      </w:r>
      <w:r>
        <w:rPr>
          <w:rFonts w:ascii="Times New Roman" w:hAnsi="Times New Roman" w:eastAsia="宋体" w:cs="Times New Roman"/>
          <w:color w:val="EE0000"/>
          <w:szCs w:val="22"/>
          <w:vertAlign w:val="subscript"/>
        </w:rPr>
        <w:t>4</w:t>
      </w:r>
      <w:r>
        <w:rPr>
          <w:rFonts w:ascii="Times New Roman" w:hAnsi="Times New Roman" w:eastAsia="宋体" w:cs="Times New Roman"/>
          <w:color w:val="EE0000"/>
          <w:szCs w:val="22"/>
        </w:rPr>
        <w:t>不能拆分。</w:t>
      </w:r>
    </w:p>
    <w:p w14:paraId="51725215">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14</w:t>
      </w:r>
      <w:r>
        <w:rPr>
          <w:rFonts w:ascii="Times New Roman" w:hAnsi="Times New Roman" w:eastAsia="宋体" w:cs="Times New Roman"/>
        </w:rPr>
        <w:t>．</w:t>
      </w:r>
      <w:r>
        <w:rPr>
          <w:rFonts w:ascii="Times New Roman" w:hAnsi="Times New Roman" w:eastAsia="宋体" w:cs="Times New Roman"/>
          <w:b/>
          <w:bCs/>
          <w:color w:val="0070C0"/>
        </w:rPr>
        <w:t>（2025·辽宁沈阳·一模）</w:t>
      </w:r>
      <w:r>
        <w:rPr>
          <w:rFonts w:ascii="Times New Roman" w:hAnsi="Times New Roman" w:eastAsia="宋体" w:cs="Times New Roman"/>
        </w:rPr>
        <w:t>对于下列过程中发生的化学反应，相应离子方程式正确的是</w:t>
      </w:r>
    </w:p>
    <w:p w14:paraId="29C3C114">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A．过量SO</w:t>
      </w:r>
      <w:r>
        <w:rPr>
          <w:rFonts w:ascii="Times New Roman" w:hAnsi="Times New Roman" w:eastAsia="宋体" w:cs="Times New Roman"/>
          <w:vertAlign w:val="subscript"/>
        </w:rPr>
        <w:t>2</w:t>
      </w:r>
      <w:r>
        <w:rPr>
          <w:rFonts w:ascii="Times New Roman" w:hAnsi="Times New Roman" w:eastAsia="宋体" w:cs="Times New Roman"/>
        </w:rPr>
        <w:t>与以下0.1 mol·L</w:t>
      </w:r>
      <w:r>
        <w:rPr>
          <w:rFonts w:ascii="Times New Roman" w:hAnsi="Times New Roman" w:eastAsia="宋体" w:cs="Times New Roman"/>
          <w:vertAlign w:val="superscript"/>
        </w:rPr>
        <w:t>-1</w:t>
      </w:r>
      <w:r>
        <w:rPr>
          <w:rFonts w:ascii="Times New Roman" w:hAnsi="Times New Roman" w:eastAsia="宋体" w:cs="Times New Roman"/>
        </w:rPr>
        <w:t>的Na</w:t>
      </w:r>
      <w:r>
        <w:rPr>
          <w:rFonts w:ascii="Times New Roman" w:hAnsi="Times New Roman" w:eastAsia="宋体" w:cs="Times New Roman"/>
          <w:vertAlign w:val="subscript"/>
        </w:rPr>
        <w:t>2</w:t>
      </w:r>
      <w:r>
        <w:rPr>
          <w:rFonts w:ascii="Times New Roman" w:hAnsi="Times New Roman" w:eastAsia="宋体" w:cs="Times New Roman"/>
        </w:rPr>
        <w:t>S溶液反应：3SO</w:t>
      </w:r>
      <w:r>
        <w:rPr>
          <w:rFonts w:ascii="Times New Roman" w:hAnsi="Times New Roman" w:eastAsia="宋体" w:cs="Times New Roman"/>
          <w:vertAlign w:val="subscript"/>
        </w:rPr>
        <w:t>2</w:t>
      </w:r>
      <w:r>
        <w:rPr>
          <w:rFonts w:ascii="Times New Roman" w:hAnsi="Times New Roman" w:eastAsia="宋体" w:cs="Times New Roman"/>
        </w:rPr>
        <w:t>+2Na</w:t>
      </w:r>
      <w:r>
        <w:rPr>
          <w:rFonts w:ascii="Times New Roman" w:hAnsi="Times New Roman" w:eastAsia="宋体" w:cs="Times New Roman"/>
          <w:vertAlign w:val="subscript"/>
        </w:rPr>
        <w:t>2</w:t>
      </w:r>
      <w:r>
        <w:rPr>
          <w:rFonts w:ascii="Times New Roman" w:hAnsi="Times New Roman" w:eastAsia="宋体" w:cs="Times New Roman"/>
        </w:rPr>
        <w:t>S=3S↓+2Na</w:t>
      </w:r>
      <w:r>
        <w:rPr>
          <w:rFonts w:ascii="Times New Roman" w:hAnsi="Times New Roman" w:eastAsia="宋体" w:cs="Times New Roman"/>
          <w:vertAlign w:val="subscript"/>
        </w:rPr>
        <w:t>2</w:t>
      </w:r>
      <w:r>
        <w:rPr>
          <w:rFonts w:ascii="Times New Roman" w:hAnsi="Times New Roman" w:eastAsia="宋体" w:cs="Times New Roman"/>
        </w:rPr>
        <w:t>SO</w:t>
      </w:r>
      <w:r>
        <w:rPr>
          <w:rFonts w:ascii="Times New Roman" w:hAnsi="Times New Roman" w:eastAsia="宋体" w:cs="Times New Roman"/>
          <w:vertAlign w:val="subscript"/>
        </w:rPr>
        <w:t>3</w:t>
      </w:r>
    </w:p>
    <w:p w14:paraId="55D2E0C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B．工业废水中的Pb</w:t>
      </w:r>
      <w:r>
        <w:rPr>
          <w:rFonts w:ascii="Times New Roman" w:hAnsi="Times New Roman" w:eastAsia="宋体" w:cs="Times New Roman"/>
          <w:vertAlign w:val="superscript"/>
        </w:rPr>
        <w:t>2+</w:t>
      </w:r>
      <w:r>
        <w:rPr>
          <w:rFonts w:ascii="Times New Roman" w:hAnsi="Times New Roman" w:eastAsia="宋体" w:cs="Times New Roman"/>
        </w:rPr>
        <w:t>用FeS去除：Pb</w:t>
      </w:r>
      <w:r>
        <w:rPr>
          <w:rFonts w:ascii="Times New Roman" w:hAnsi="Times New Roman" w:eastAsia="宋体" w:cs="Times New Roman"/>
          <w:vertAlign w:val="superscript"/>
        </w:rPr>
        <w:t>2+</w:t>
      </w:r>
      <w:r>
        <w:rPr>
          <w:rFonts w:ascii="Times New Roman" w:hAnsi="Times New Roman" w:eastAsia="宋体" w:cs="Times New Roman"/>
        </w:rPr>
        <w:t>+S</w:t>
      </w:r>
      <w:r>
        <w:rPr>
          <w:rFonts w:ascii="Times New Roman" w:hAnsi="Times New Roman" w:eastAsia="宋体" w:cs="Times New Roman"/>
          <w:vertAlign w:val="superscript"/>
        </w:rPr>
        <w:t>2-</w:t>
      </w:r>
      <w:r>
        <w:rPr>
          <w:rFonts w:ascii="Times New Roman" w:hAnsi="Times New Roman" w:eastAsia="宋体" w:cs="Times New Roman"/>
        </w:rPr>
        <w:t>=PbS↓</w:t>
      </w:r>
    </w:p>
    <w:p w14:paraId="16050057">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C．TiCl</w:t>
      </w:r>
      <w:r>
        <w:rPr>
          <w:rFonts w:ascii="Times New Roman" w:hAnsi="Times New Roman" w:eastAsia="宋体" w:cs="Times New Roman"/>
          <w:vertAlign w:val="subscript"/>
        </w:rPr>
        <w:t>4</w:t>
      </w:r>
      <w:r>
        <w:rPr>
          <w:rFonts w:ascii="Times New Roman" w:hAnsi="Times New Roman" w:eastAsia="宋体" w:cs="Times New Roman"/>
        </w:rPr>
        <w:t>加入水中：TiCl</w:t>
      </w:r>
      <w:r>
        <w:rPr>
          <w:rFonts w:ascii="Times New Roman" w:hAnsi="Times New Roman" w:eastAsia="宋体" w:cs="Times New Roman"/>
          <w:vertAlign w:val="subscript"/>
        </w:rPr>
        <w:t>4</w:t>
      </w:r>
      <w:r>
        <w:rPr>
          <w:rFonts w:ascii="Times New Roman" w:hAnsi="Times New Roman" w:eastAsia="宋体" w:cs="Times New Roman"/>
        </w:rPr>
        <w:t>+(x+2)H</w:t>
      </w:r>
      <w:r>
        <w:rPr>
          <w:rFonts w:ascii="Times New Roman" w:hAnsi="Times New Roman" w:eastAsia="宋体" w:cs="Times New Roman"/>
          <w:vertAlign w:val="subscript"/>
        </w:rPr>
        <w:t>2</w:t>
      </w:r>
      <w:r>
        <w:rPr>
          <w:rFonts w:ascii="Times New Roman" w:hAnsi="Times New Roman" w:eastAsia="宋体" w:cs="Times New Roman"/>
        </w:rPr>
        <w:t>O=TiO</w:t>
      </w:r>
      <w:r>
        <w:rPr>
          <w:rFonts w:ascii="Times New Roman" w:hAnsi="Times New Roman" w:eastAsia="宋体" w:cs="Times New Roman"/>
          <w:vertAlign w:val="subscript"/>
        </w:rPr>
        <w:t>2</w:t>
      </w:r>
      <w:r>
        <w:rPr>
          <w:rFonts w:ascii="Times New Roman" w:hAnsi="Times New Roman" w:eastAsia="宋体" w:cs="Times New Roman"/>
        </w:rPr>
        <w:t>·xH</w:t>
      </w:r>
      <w:r>
        <w:rPr>
          <w:rFonts w:ascii="Times New Roman" w:hAnsi="Times New Roman" w:eastAsia="宋体" w:cs="Times New Roman"/>
          <w:vertAlign w:val="subscript"/>
        </w:rPr>
        <w:t>2</w:t>
      </w:r>
      <w:r>
        <w:rPr>
          <w:rFonts w:ascii="Times New Roman" w:hAnsi="Times New Roman" w:eastAsia="宋体" w:cs="Times New Roman"/>
        </w:rPr>
        <w:t>O↓+4H</w:t>
      </w:r>
      <w:r>
        <w:rPr>
          <w:rFonts w:ascii="Times New Roman" w:hAnsi="Times New Roman" w:eastAsia="宋体" w:cs="Times New Roman"/>
          <w:vertAlign w:val="superscript"/>
        </w:rPr>
        <w:t>+</w:t>
      </w:r>
      <w:r>
        <w:rPr>
          <w:rFonts w:ascii="Times New Roman" w:hAnsi="Times New Roman" w:eastAsia="宋体" w:cs="Times New Roman"/>
        </w:rPr>
        <w:t>+4Cl</w:t>
      </w:r>
      <w:r>
        <w:rPr>
          <w:rFonts w:ascii="Times New Roman" w:hAnsi="Times New Roman" w:eastAsia="宋体" w:cs="Times New Roman"/>
          <w:vertAlign w:val="superscript"/>
        </w:rPr>
        <w:t>-</w:t>
      </w:r>
    </w:p>
    <w:p w14:paraId="58EAD43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D．铅酸蓄电池充电时的阳极反应：Pb</w:t>
      </w:r>
      <w:r>
        <w:rPr>
          <w:rFonts w:ascii="Times New Roman" w:hAnsi="Times New Roman" w:eastAsia="宋体" w:cs="Times New Roman"/>
          <w:vertAlign w:val="superscript"/>
        </w:rPr>
        <w:t>2+</w:t>
      </w:r>
      <w:r>
        <w:rPr>
          <w:rFonts w:ascii="Times New Roman" w:hAnsi="Times New Roman" w:eastAsia="宋体" w:cs="Times New Roman"/>
        </w:rPr>
        <w:t>+2H</w:t>
      </w:r>
      <w:r>
        <w:rPr>
          <w:rFonts w:ascii="Times New Roman" w:hAnsi="Times New Roman" w:eastAsia="宋体" w:cs="Times New Roman"/>
          <w:vertAlign w:val="subscript"/>
        </w:rPr>
        <w:t>2</w:t>
      </w:r>
      <w:r>
        <w:rPr>
          <w:rFonts w:ascii="Times New Roman" w:hAnsi="Times New Roman" w:eastAsia="宋体" w:cs="Times New Roman"/>
        </w:rPr>
        <w:t>O-2e</w:t>
      </w:r>
      <w:r>
        <w:rPr>
          <w:rFonts w:ascii="Times New Roman" w:hAnsi="Times New Roman" w:eastAsia="宋体" w:cs="Times New Roman"/>
          <w:vertAlign w:val="superscript"/>
        </w:rPr>
        <w:t>-</w:t>
      </w:r>
      <w:r>
        <w:rPr>
          <w:rFonts w:ascii="Times New Roman" w:hAnsi="Times New Roman" w:eastAsia="宋体" w:cs="Times New Roman"/>
        </w:rPr>
        <w:t>=PbO</w:t>
      </w:r>
      <w:r>
        <w:rPr>
          <w:rFonts w:ascii="Times New Roman" w:hAnsi="Times New Roman" w:eastAsia="宋体" w:cs="Times New Roman"/>
          <w:vertAlign w:val="subscript"/>
        </w:rPr>
        <w:t>2</w:t>
      </w:r>
      <w:r>
        <w:rPr>
          <w:rFonts w:ascii="Times New Roman" w:hAnsi="Times New Roman" w:eastAsia="宋体" w:cs="Times New Roman"/>
        </w:rPr>
        <w:t>+4H</w:t>
      </w:r>
      <w:r>
        <w:rPr>
          <w:rFonts w:ascii="Times New Roman" w:hAnsi="Times New Roman" w:eastAsia="宋体" w:cs="Times New Roman"/>
          <w:vertAlign w:val="superscript"/>
        </w:rPr>
        <w:t>+</w:t>
      </w:r>
    </w:p>
    <w:p w14:paraId="43DCD85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0A64539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【详解】A．过量SO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与0.1 mol·L</w:t>
      </w:r>
      <w:r>
        <w:rPr>
          <w:rFonts w:ascii="Times New Roman" w:hAnsi="Times New Roman" w:eastAsia="宋体" w:cs="Times New Roman"/>
          <w:color w:val="FF0000"/>
          <w:vertAlign w:val="superscript"/>
        </w:rPr>
        <w:t xml:space="preserve">-1 </w:t>
      </w:r>
      <w:r>
        <w:rPr>
          <w:rFonts w:ascii="Times New Roman" w:hAnsi="Times New Roman" w:eastAsia="宋体" w:cs="Times New Roman"/>
          <w:color w:val="FF0000"/>
        </w:rPr>
        <w:t>Na</w:t>
      </w:r>
      <w:r>
        <w:rPr>
          <w:rFonts w:ascii="Times New Roman" w:hAnsi="Times New Roman" w:eastAsia="宋体" w:cs="Times New Roman"/>
          <w:color w:val="FF0000"/>
          <w:vertAlign w:val="subscript"/>
        </w:rPr>
        <w:t>2</w:t>
      </w:r>
      <w:r>
        <w:rPr>
          <w:rFonts w:ascii="Times New Roman" w:hAnsi="Times New Roman" w:eastAsia="宋体" w:cs="Times New Roman"/>
          <w:color w:val="FF0000"/>
        </w:rPr>
        <w:t>S的溶液反应，除了生成黄色沉淀S，还生成了NaHSO</w:t>
      </w:r>
      <w:r>
        <w:rPr>
          <w:rFonts w:ascii="Times New Roman" w:hAnsi="Times New Roman" w:eastAsia="宋体" w:cs="Times New Roman"/>
          <w:color w:val="FF0000"/>
          <w:vertAlign w:val="subscript"/>
        </w:rPr>
        <w:t>3</w:t>
      </w:r>
      <w:r>
        <w:rPr>
          <w:rFonts w:ascii="Times New Roman" w:hAnsi="Times New Roman" w:eastAsia="宋体" w:cs="Times New Roman"/>
          <w:color w:val="FF0000"/>
        </w:rPr>
        <w:t>，离子方程式为：5SO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+2S</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O=3S↓+4HSO</w:t>
      </w:r>
      <w:r>
        <w:rPr>
          <w:rFonts w:ascii="Times New Roman" w:hAnsi="Times New Roman" w:eastAsia="宋体" w:cs="Times New Roman"/>
          <w:color w:val="FF0000"/>
        </w:rPr>
        <w:object>
          <v:shape id="_x0000_i1178" o:spt="75" alt="eqIdfae5d08d37e32d492827e4c5056c5ce7" type="#_x0000_t75" style="height:16.9pt;width:6pt;" o:ole="t" filled="f" o:preferrelative="t" stroked="f" coordsize="21600,21600">
            <v:path/>
            <v:fill on="f" focussize="0,0"/>
            <v:stroke on="f" joinstyle="miter"/>
            <v:imagedata r:id="rId295" o:title="eqIdfae5d08d37e32d492827e4c5056c5ce7"/>
            <o:lock v:ext="edit" aspectratio="t"/>
            <w10:wrap type="none"/>
            <w10:anchorlock/>
          </v:shape>
          <o:OLEObject Type="Embed" ProgID="Equation.DSMT4" ShapeID="_x0000_i1178" DrawAspect="Content" ObjectID="_1468075878" r:id="rId294">
            <o:LockedField>false</o:LockedField>
          </o:OLEObject>
        </w:object>
      </w:r>
      <w:r>
        <w:rPr>
          <w:rFonts w:ascii="Times New Roman" w:hAnsi="Times New Roman" w:eastAsia="宋体" w:cs="Times New Roman"/>
          <w:color w:val="FF0000"/>
        </w:rPr>
        <w:t>，A错误；</w:t>
      </w:r>
    </w:p>
    <w:p w14:paraId="45E723A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w:t>
      </w:r>
      <w:r>
        <w:rPr>
          <w:rFonts w:ascii="Times New Roman" w:hAnsi="Times New Roman" w:eastAsia="宋体" w:cs="Times New Roman"/>
          <w:color w:val="FF0000"/>
        </w:rPr>
        <w:object>
          <v:shape id="_x0000_i1179" o:spt="75" alt="eqIdd34c5b2b5eb7369ec3447c43a8564a64" type="#_x0000_t75" style="height:13.5pt;width:22.15pt;" o:ole="t" filled="f" o:preferrelative="t" stroked="f" coordsize="21600,21600">
            <v:path/>
            <v:fill on="f" focussize="0,0"/>
            <v:stroke on="f" joinstyle="miter"/>
            <v:imagedata r:id="rId297" o:title="eqIdd34c5b2b5eb7369ec3447c43a8564a64"/>
            <o:lock v:ext="edit" aspectratio="t"/>
            <w10:wrap type="none"/>
            <w10:anchorlock/>
          </v:shape>
          <o:OLEObject Type="Embed" ProgID="Equation.DSMT4" ShapeID="_x0000_i1179" DrawAspect="Content" ObjectID="_1468075879" r:id="rId296">
            <o:LockedField>false</o:LockedField>
          </o:OLEObject>
        </w:object>
      </w:r>
      <w:r>
        <w:rPr>
          <w:rFonts w:ascii="Times New Roman" w:hAnsi="Times New Roman" w:eastAsia="宋体" w:cs="Times New Roman"/>
          <w:color w:val="FF0000"/>
        </w:rPr>
        <w:t>用</w:t>
      </w:r>
      <w:r>
        <w:rPr>
          <w:rFonts w:ascii="Times New Roman" w:hAnsi="Times New Roman" w:eastAsia="宋体" w:cs="Times New Roman"/>
          <w:color w:val="FF0000"/>
        </w:rPr>
        <w:object>
          <v:shape id="_x0000_i1180" o:spt="75" alt="eqIdf7978ad436744b416c40bfb7d2307a0f" type="#_x0000_t75" style="height:12.4pt;width:19.15pt;" o:ole="t" filled="f" o:preferrelative="t" stroked="f" coordsize="21600,21600">
            <v:path/>
            <v:fill on="f" focussize="0,0"/>
            <v:stroke on="f" joinstyle="miter"/>
            <v:imagedata r:id="rId144" o:title="eqIdf7978ad436744b416c40bfb7d2307a0f"/>
            <o:lock v:ext="edit" aspectratio="t"/>
            <w10:wrap type="none"/>
            <w10:anchorlock/>
          </v:shape>
          <o:OLEObject Type="Embed" ProgID="Equation.DSMT4" ShapeID="_x0000_i1180" DrawAspect="Content" ObjectID="_1468075880" r:id="rId298">
            <o:LockedField>false</o:LockedField>
          </o:OLEObject>
        </w:object>
      </w:r>
      <w:r>
        <w:rPr>
          <w:rFonts w:ascii="Times New Roman" w:hAnsi="Times New Roman" w:eastAsia="宋体" w:cs="Times New Roman"/>
          <w:color w:val="FF0000"/>
        </w:rPr>
        <w:t>去除是沉淀的转化，FeS不能拆开，离子方程式为：</w:t>
      </w:r>
      <w:r>
        <w:rPr>
          <w:rFonts w:ascii="Times New Roman" w:hAnsi="Times New Roman" w:eastAsia="宋体" w:cs="Times New Roman"/>
          <w:color w:val="FF0000"/>
        </w:rPr>
        <w:object>
          <v:shape id="_x0000_i1181" o:spt="75" alt="eqId783d357114b274c0a61010cfe38457ef" type="#_x0000_t75" style="height:14.25pt;width:91.5pt;" o:ole="t" filled="f" o:preferrelative="t" stroked="f" coordsize="21600,21600">
            <v:path/>
            <v:fill on="f" focussize="0,0"/>
            <v:stroke on="f" joinstyle="miter"/>
            <v:imagedata r:id="rId300" o:title="eqId783d357114b274c0a61010cfe38457ef"/>
            <o:lock v:ext="edit" aspectratio="t"/>
            <w10:wrap type="none"/>
            <w10:anchorlock/>
          </v:shape>
          <o:OLEObject Type="Embed" ProgID="Equation.DSMT4" ShapeID="_x0000_i1181" DrawAspect="Content" ObjectID="_1468075881" r:id="rId299">
            <o:LockedField>false</o:LockedField>
          </o:OLEObject>
        </w:object>
      </w:r>
      <w:r>
        <w:rPr>
          <w:rFonts w:ascii="Times New Roman" w:hAnsi="Times New Roman" w:eastAsia="宋体" w:cs="Times New Roman"/>
          <w:color w:val="FF0000"/>
        </w:rPr>
        <w:t>，B错误；</w:t>
      </w:r>
    </w:p>
    <w:p w14:paraId="4F5014D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w:t>
      </w:r>
      <w:r>
        <w:rPr>
          <w:rFonts w:ascii="Times New Roman" w:hAnsi="Times New Roman" w:eastAsia="宋体" w:cs="Times New Roman"/>
          <w:color w:val="FF0000"/>
        </w:rPr>
        <w:object>
          <v:shape id="_x0000_i1182" o:spt="75" alt="eqId788eaf057c2b96ec53d2cac6a6a8cb83" type="#_x0000_t75" style="height:15.75pt;width:26.25pt;" o:ole="t" filled="f" o:preferrelative="t" stroked="f" coordsize="21600,21600">
            <v:path/>
            <v:fill on="f" focussize="0,0"/>
            <v:stroke on="f" joinstyle="miter"/>
            <v:imagedata r:id="rId302" o:title="eqId788eaf057c2b96ec53d2cac6a6a8cb83"/>
            <o:lock v:ext="edit" aspectratio="t"/>
            <w10:wrap type="none"/>
            <w10:anchorlock/>
          </v:shape>
          <o:OLEObject Type="Embed" ProgID="Equation.DSMT4" ShapeID="_x0000_i1182" DrawAspect="Content" ObjectID="_1468075882" r:id="rId301">
            <o:LockedField>false</o:LockedField>
          </o:OLEObject>
        </w:object>
      </w:r>
      <w:r>
        <w:rPr>
          <w:rFonts w:ascii="Times New Roman" w:hAnsi="Times New Roman" w:eastAsia="宋体" w:cs="Times New Roman"/>
          <w:color w:val="FF0000"/>
        </w:rPr>
        <w:t>加入水中发生水解反应生成</w:t>
      </w:r>
      <w:r>
        <w:rPr>
          <w:rFonts w:ascii="Times New Roman" w:hAnsi="Times New Roman" w:eastAsia="宋体" w:cs="Times New Roman"/>
          <w:color w:val="FF0000"/>
        </w:rPr>
        <w:object>
          <v:shape id="_x0000_i1183" o:spt="75" alt="eqIdb0106aa55a177316908cac0b4480fe66" type="#_x0000_t75" style="height:15.75pt;width:54.4pt;" o:ole="t" filled="f" o:preferrelative="t" stroked="f" coordsize="21600,21600">
            <v:path/>
            <v:fill on="f" focussize="0,0"/>
            <v:stroke on="f" joinstyle="miter"/>
            <v:imagedata r:id="rId304" o:title="eqIdb0106aa55a177316908cac0b4480fe66"/>
            <o:lock v:ext="edit" aspectratio="t"/>
            <w10:wrap type="none"/>
            <w10:anchorlock/>
          </v:shape>
          <o:OLEObject Type="Embed" ProgID="Equation.DSMT4" ShapeID="_x0000_i1183" DrawAspect="Content" ObjectID="_1468075883" r:id="rId303">
            <o:LockedField>false</o:LockedField>
          </o:OLEObject>
        </w:object>
      </w:r>
      <w:r>
        <w:rPr>
          <w:rFonts w:ascii="Times New Roman" w:hAnsi="Times New Roman" w:eastAsia="宋体" w:cs="Times New Roman"/>
          <w:color w:val="FF0000"/>
        </w:rPr>
        <w:t>，水解方程式为：TiCl</w:t>
      </w:r>
      <w:r>
        <w:rPr>
          <w:rFonts w:ascii="Times New Roman" w:hAnsi="Times New Roman" w:eastAsia="宋体" w:cs="Times New Roman"/>
          <w:color w:val="FF0000"/>
          <w:vertAlign w:val="subscript"/>
        </w:rPr>
        <w:t>4</w:t>
      </w:r>
      <w:r>
        <w:rPr>
          <w:rFonts w:ascii="Times New Roman" w:hAnsi="Times New Roman" w:eastAsia="宋体" w:cs="Times New Roman"/>
          <w:color w:val="FF0000"/>
        </w:rPr>
        <w:t>+(x+2)H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O=TiO</w:t>
      </w:r>
      <w:r>
        <w:rPr>
          <w:rFonts w:ascii="Times New Roman" w:hAnsi="Times New Roman" w:eastAsia="宋体" w:cs="Times New Roman"/>
          <w:color w:val="FF0000"/>
          <w:vertAlign w:val="subscript"/>
        </w:rPr>
        <w:t>2</w:t>
      </w:r>
      <w:r>
        <w:rPr>
          <w:rFonts w:ascii="Times New Roman" w:hAnsi="Times New Roman" w:eastAsia="宋体" w:cs="Times New Roman"/>
          <w:color w:val="FF0000"/>
        </w:rPr>
        <w:t>·xH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O↓+4H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+4Cl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，C正确；</w:t>
      </w:r>
    </w:p>
    <w:p w14:paraId="4E3D2F8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D．铅酸蓄电池充电时，阳极硫酸铅失电子生成二氧化铅，阳极反应式为：PbSO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O-2e</w:t>
      </w:r>
      <w:r>
        <w:rPr>
          <w:rFonts w:ascii="Times New Roman" w:hAnsi="Times New Roman" w:eastAsia="宋体" w:cs="Times New Roman"/>
          <w:color w:val="FF0000"/>
          <w:vertAlign w:val="superscript"/>
        </w:rPr>
        <w:t>-</w:t>
      </w:r>
      <w:r>
        <w:rPr>
          <w:rFonts w:ascii="Times New Roman" w:hAnsi="Times New Roman" w:eastAsia="宋体" w:cs="Times New Roman"/>
          <w:color w:val="FF0000"/>
        </w:rPr>
        <w:t>=PbO</w:t>
      </w:r>
      <w:r>
        <w:rPr>
          <w:rFonts w:ascii="Times New Roman" w:hAnsi="Times New Roman" w:eastAsia="宋体" w:cs="Times New Roman"/>
          <w:color w:val="FF0000"/>
          <w:vertAlign w:val="subscript"/>
        </w:rPr>
        <w:t>2</w:t>
      </w:r>
      <w:r>
        <w:rPr>
          <w:rFonts w:ascii="Times New Roman" w:hAnsi="Times New Roman" w:eastAsia="宋体" w:cs="Times New Roman"/>
          <w:color w:val="FF0000"/>
        </w:rPr>
        <w:t>+4H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w:t>
      </w:r>
      <w:r>
        <w:rPr>
          <w:rFonts w:ascii="Times New Roman" w:hAnsi="Times New Roman" w:eastAsia="宋体" w:cs="Times New Roman"/>
          <w:color w:val="FF0000"/>
        </w:rPr>
        <w:object>
          <v:shape id="_x0000_i1184" o:spt="75" alt="eqId68b9bfd8728216acb427ce120e517f4c" type="#_x0000_t75" style="height:16.9pt;width:22.15pt;" o:ole="t" filled="f" o:preferrelative="t" stroked="f" coordsize="21600,21600">
            <v:path/>
            <v:fill on="f" focussize="0,0"/>
            <v:stroke on="f" joinstyle="miter"/>
            <v:imagedata r:id="rId306" o:title="eqId68b9bfd8728216acb427ce120e517f4c"/>
            <o:lock v:ext="edit" aspectratio="t"/>
            <w10:wrap type="none"/>
            <w10:anchorlock/>
          </v:shape>
          <o:OLEObject Type="Embed" ProgID="Equation.DSMT4" ShapeID="_x0000_i1184" DrawAspect="Content" ObjectID="_1468075884" r:id="rId305">
            <o:LockedField>false</o:LockedField>
          </o:OLEObject>
        </w:object>
      </w:r>
      <w:r>
        <w:rPr>
          <w:rFonts w:ascii="Times New Roman" w:hAnsi="Times New Roman" w:eastAsia="宋体" w:cs="Times New Roman"/>
          <w:color w:val="FF0000"/>
        </w:rPr>
        <w:t>，D错误；</w:t>
      </w:r>
    </w:p>
    <w:p w14:paraId="1C557F07">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故选C。</w:t>
      </w:r>
    </w:p>
    <w:p w14:paraId="77568407">
      <w:pPr>
        <w:adjustRightInd w:val="0"/>
        <w:snapToGrid w:val="0"/>
        <w:spacing w:line="360" w:lineRule="auto"/>
        <w:contextualSpacing/>
        <w:jc w:val="left"/>
        <w:rPr>
          <w:rFonts w:hint="eastAsia"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2022113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w:t>
      </w:r>
      <w:r>
        <w:rPr>
          <w:rFonts w:hint="eastAsia" w:ascii="Times New Roman" w:hAnsi="Times New Roman" w:eastAsia="宋体" w:cs="Times New Roman"/>
        </w:rPr>
        <w:t>5</w:t>
      </w:r>
      <w:r>
        <w:rPr>
          <w:rFonts w:ascii="Times New Roman" w:hAnsi="Times New Roman" w:eastAsia="宋体" w:cs="Times New Roman"/>
        </w:rPr>
        <w:t>．</w:t>
      </w:r>
      <w:r>
        <w:rPr>
          <w:rFonts w:ascii="Times New Roman" w:hAnsi="Times New Roman" w:eastAsia="宋体" w:cs="Times New Roman"/>
          <w:b/>
          <w:bCs/>
          <w:color w:val="0070C0"/>
        </w:rPr>
        <w:t>（2025·湖北武汉·二模）</w:t>
      </w:r>
      <w:r>
        <w:rPr>
          <w:rFonts w:ascii="Times New Roman" w:hAnsi="Times New Roman" w:eastAsia="宋体" w:cs="Times New Roman"/>
        </w:rPr>
        <w:t>下列离子方程式不正确的是</w:t>
      </w:r>
    </w:p>
    <w:p w14:paraId="55FAFBEA">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A．向红色</w:t>
      </w:r>
      <w:r>
        <w:rPr>
          <w:rFonts w:ascii="Times New Roman" w:hAnsi="Times New Roman" w:eastAsia="宋体" w:cs="Times New Roman"/>
        </w:rPr>
        <w:object>
          <v:shape id="_x0000_i1185" o:spt="75" alt="eqId7471e98c6a4cbd846b825256ae2b5d37" type="#_x0000_t75" style="height:17.65pt;width:46.5pt;" o:ole="t" filled="f" o:preferrelative="t" stroked="f" coordsize="21600,21600">
            <v:path/>
            <v:fill on="f" focussize="0,0"/>
            <v:stroke on="f" joinstyle="miter"/>
            <v:imagedata r:id="rId308" o:title="eqId7471e98c6a4cbd846b825256ae2b5d37"/>
            <o:lock v:ext="edit" aspectratio="t"/>
            <w10:wrap type="none"/>
            <w10:anchorlock/>
          </v:shape>
          <o:OLEObject Type="Embed" ProgID="Equation.DSMT4" ShapeID="_x0000_i1185" DrawAspect="Content" ObjectID="_1468075885" r:id="rId307">
            <o:LockedField>false</o:LockedField>
          </o:OLEObject>
        </w:object>
      </w:r>
      <w:r>
        <w:rPr>
          <w:rFonts w:ascii="Times New Roman" w:hAnsi="Times New Roman" w:eastAsia="宋体" w:cs="Times New Roman"/>
        </w:rPr>
        <w:t>溶液中加入过量铁粉：</w:t>
      </w:r>
      <w:r>
        <w:rPr>
          <w:rFonts w:ascii="Times New Roman" w:hAnsi="Times New Roman" w:eastAsia="宋体" w:cs="Times New Roman"/>
        </w:rPr>
        <w:object>
          <v:shape id="_x0000_i1186" o:spt="75" alt="eqIdcbc35212dd37a77c392d4e441784dea6" type="#_x0000_t75" style="height:13.9pt;width:72pt;" o:ole="t" filled="f" o:preferrelative="t" stroked="f" coordsize="21600,21600">
            <v:path/>
            <v:fill on="f" focussize="0,0"/>
            <v:stroke on="f" joinstyle="miter"/>
            <v:imagedata r:id="rId310" o:title="eqIdcbc35212dd37a77c392d4e441784dea6"/>
            <o:lock v:ext="edit" aspectratio="t"/>
            <w10:wrap type="none"/>
            <w10:anchorlock/>
          </v:shape>
          <o:OLEObject Type="Embed" ProgID="Equation.DSMT4" ShapeID="_x0000_i1186" DrawAspect="Content" ObjectID="_1468075886" r:id="rId309">
            <o:LockedField>false</o:LockedField>
          </o:OLEObject>
        </w:object>
      </w:r>
    </w:p>
    <w:p w14:paraId="189F1BC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B．向CuSO</w:t>
      </w:r>
      <w:r>
        <w:rPr>
          <w:rFonts w:ascii="Times New Roman" w:hAnsi="Times New Roman" w:eastAsia="宋体" w:cs="Times New Roman"/>
          <w:vertAlign w:val="subscript"/>
        </w:rPr>
        <w:t>4</w:t>
      </w:r>
      <w:r>
        <w:rPr>
          <w:rFonts w:ascii="Times New Roman" w:hAnsi="Times New Roman" w:eastAsia="宋体" w:cs="Times New Roman"/>
        </w:rPr>
        <w:t>溶液中加入</w:t>
      </w:r>
      <w:r>
        <w:rPr>
          <w:rFonts w:ascii="Times New Roman" w:hAnsi="Times New Roman" w:eastAsia="宋体" w:cs="Times New Roman"/>
        </w:rPr>
        <w:object>
          <v:shape id="_x0000_i1187" o:spt="75" alt="eqId428ef67dfd6d0614c77f8dfda709a723" type="#_x0000_t75" style="height:12.4pt;width:23.65pt;" o:ole="t" filled="f" o:preferrelative="t" stroked="f" coordsize="21600,21600">
            <v:path/>
            <v:fill on="f" focussize="0,0"/>
            <v:stroke on="f" joinstyle="miter"/>
            <v:imagedata r:id="rId312" o:title="eqId428ef67dfd6d0614c77f8dfda709a723"/>
            <o:lock v:ext="edit" aspectratio="t"/>
            <w10:wrap type="none"/>
            <w10:anchorlock/>
          </v:shape>
          <o:OLEObject Type="Embed" ProgID="Equation.DSMT4" ShapeID="_x0000_i1187" DrawAspect="Content" ObjectID="_1468075887" r:id="rId311">
            <o:LockedField>false</o:LockedField>
          </o:OLEObject>
        </w:object>
      </w:r>
      <w:r>
        <w:rPr>
          <w:rFonts w:ascii="Times New Roman" w:hAnsi="Times New Roman" w:eastAsia="宋体" w:cs="Times New Roman"/>
        </w:rPr>
        <w:t>：Cu</w:t>
      </w:r>
      <w:r>
        <w:rPr>
          <w:rFonts w:ascii="Times New Roman" w:hAnsi="Times New Roman" w:eastAsia="宋体" w:cs="Times New Roman"/>
          <w:vertAlign w:val="superscript"/>
        </w:rPr>
        <w:t>2+</w:t>
      </w:r>
      <w:r>
        <w:rPr>
          <w:rFonts w:ascii="Times New Roman" w:hAnsi="Times New Roman" w:eastAsia="宋体" w:cs="Times New Roman"/>
        </w:rPr>
        <w:t>+MnS=Mn</w:t>
      </w:r>
      <w:r>
        <w:rPr>
          <w:rFonts w:ascii="Times New Roman" w:hAnsi="Times New Roman" w:eastAsia="宋体" w:cs="Times New Roman"/>
          <w:vertAlign w:val="superscript"/>
        </w:rPr>
        <w:t>2+</w:t>
      </w:r>
      <w:r>
        <w:rPr>
          <w:rFonts w:ascii="Times New Roman" w:hAnsi="Times New Roman" w:eastAsia="宋体" w:cs="Times New Roman"/>
        </w:rPr>
        <w:t>+CuS</w:t>
      </w:r>
    </w:p>
    <w:p w14:paraId="2AFA282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C．少量SO</w:t>
      </w:r>
      <w:r>
        <w:rPr>
          <w:rFonts w:ascii="Times New Roman" w:hAnsi="Times New Roman" w:eastAsia="宋体" w:cs="Times New Roman"/>
          <w:vertAlign w:val="subscript"/>
        </w:rPr>
        <w:t>2</w:t>
      </w:r>
      <w:r>
        <w:rPr>
          <w:rFonts w:ascii="Times New Roman" w:hAnsi="Times New Roman" w:eastAsia="宋体" w:cs="Times New Roman"/>
        </w:rPr>
        <w:t>通入Ca(ClO)</w:t>
      </w:r>
      <w:r>
        <w:rPr>
          <w:rFonts w:ascii="Times New Roman" w:hAnsi="Times New Roman" w:eastAsia="宋体" w:cs="Times New Roman"/>
          <w:vertAlign w:val="subscript"/>
        </w:rPr>
        <w:t>2</w:t>
      </w:r>
      <w:r>
        <w:rPr>
          <w:rFonts w:ascii="Times New Roman" w:hAnsi="Times New Roman" w:eastAsia="宋体" w:cs="Times New Roman"/>
        </w:rPr>
        <w:t xml:space="preserve">溶液中： </w:t>
      </w:r>
      <w:r>
        <w:rPr>
          <w:rFonts w:ascii="Times New Roman" w:hAnsi="Times New Roman" w:eastAsia="宋体" w:cs="Times New Roman"/>
        </w:rPr>
        <w:object>
          <v:shape id="_x0000_i1188" o:spt="75" alt="eqId9c01f2c725da9f61351d8ea4ffd91306" type="#_x0000_t75" style="height:16.9pt;width:207.75pt;" o:ole="t" filled="f" o:preferrelative="t" stroked="f" coordsize="21600,21600">
            <v:path/>
            <v:fill on="f" focussize="0,0"/>
            <v:stroke on="f" joinstyle="miter"/>
            <v:imagedata r:id="rId314" o:title="eqId9c01f2c725da9f61351d8ea4ffd91306"/>
            <o:lock v:ext="edit" aspectratio="t"/>
            <w10:wrap type="none"/>
            <w10:anchorlock/>
          </v:shape>
          <o:OLEObject Type="Embed" ProgID="Equation.DSMT4" ShapeID="_x0000_i1188" DrawAspect="Content" ObjectID="_1468075888" r:id="rId313">
            <o:LockedField>false</o:LockedField>
          </o:OLEObject>
        </w:object>
      </w:r>
    </w:p>
    <w:p w14:paraId="59E2CE69">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D．向等物质的量浓度的</w:t>
      </w:r>
      <w:r>
        <w:rPr>
          <w:rFonts w:ascii="Times New Roman" w:hAnsi="Times New Roman" w:eastAsia="宋体" w:cs="Times New Roman"/>
        </w:rPr>
        <w:object>
          <v:shape id="_x0000_i1189" o:spt="75" alt="eqIdb9979d1d4440dbca284760a161aeb883" type="#_x0000_t75" style="height:15.75pt;width:21pt;" o:ole="t" filled="f" o:preferrelative="t" stroked="f" coordsize="21600,21600">
            <v:path/>
            <v:fill on="f" focussize="0,0"/>
            <v:stroke on="f" joinstyle="miter"/>
            <v:imagedata r:id="rId316" o:title="eqIdb9979d1d4440dbca284760a161aeb883"/>
            <o:lock v:ext="edit" aspectratio="t"/>
            <w10:wrap type="none"/>
            <w10:anchorlock/>
          </v:shape>
          <o:OLEObject Type="Embed" ProgID="Equation.DSMT4" ShapeID="_x0000_i1189" DrawAspect="Content" ObjectID="_1468075889" r:id="rId315">
            <o:LockedField>false</o:LockedField>
          </o:OLEObject>
        </w:object>
      </w:r>
      <w:r>
        <w:rPr>
          <w:rFonts w:ascii="Times New Roman" w:hAnsi="Times New Roman" w:eastAsia="宋体" w:cs="Times New Roman"/>
        </w:rPr>
        <w:t>和FeBr</w:t>
      </w:r>
      <w:r>
        <w:rPr>
          <w:rFonts w:ascii="Times New Roman" w:hAnsi="Times New Roman" w:eastAsia="宋体" w:cs="Times New Roman"/>
          <w:vertAlign w:val="subscript"/>
        </w:rPr>
        <w:t>2</w:t>
      </w:r>
      <w:r>
        <w:rPr>
          <w:rFonts w:ascii="Times New Roman" w:hAnsi="Times New Roman" w:eastAsia="宋体" w:cs="Times New Roman"/>
        </w:rPr>
        <w:t>混合溶液溶液中通入一定量</w:t>
      </w:r>
      <w:r>
        <w:rPr>
          <w:rFonts w:ascii="Times New Roman" w:hAnsi="Times New Roman" w:eastAsia="宋体" w:cs="Times New Roman"/>
        </w:rPr>
        <w:object>
          <v:shape id="_x0000_i1190" o:spt="75" alt="eqId5d69d7191f7166d1c82e92bd9c6ef391" type="#_x0000_t75" style="height:16.15pt;width:16.9pt;" o:ole="t" filled="f" o:preferrelative="t" stroked="f" coordsize="21600,21600">
            <v:path/>
            <v:fill on="f" focussize="0,0"/>
            <v:stroke on="f" joinstyle="miter"/>
            <v:imagedata r:id="rId62" o:title="eqId5d69d7191f7166d1c82e92bd9c6ef391"/>
            <o:lock v:ext="edit" aspectratio="t"/>
            <w10:wrap type="none"/>
            <w10:anchorlock/>
          </v:shape>
          <o:OLEObject Type="Embed" ProgID="Equation.DSMT4" ShapeID="_x0000_i1190" DrawAspect="Content" ObjectID="_1468075890" r:id="rId317">
            <o:LockedField>false</o:LockedField>
          </o:OLEObject>
        </w:object>
      </w:r>
      <w:r>
        <w:rPr>
          <w:rFonts w:ascii="Times New Roman" w:hAnsi="Times New Roman" w:eastAsia="宋体" w:cs="Times New Roman"/>
        </w:rPr>
        <w:t>：2I</w:t>
      </w:r>
      <w:r>
        <w:rPr>
          <w:rFonts w:ascii="Times New Roman" w:hAnsi="Times New Roman" w:eastAsia="宋体" w:cs="Times New Roman"/>
          <w:vertAlign w:val="superscript"/>
        </w:rPr>
        <w:t>-</w:t>
      </w:r>
      <w:r>
        <w:rPr>
          <w:rFonts w:ascii="Times New Roman" w:hAnsi="Times New Roman" w:eastAsia="宋体" w:cs="Times New Roman"/>
        </w:rPr>
        <w:t>+2Fe</w:t>
      </w:r>
      <w:r>
        <w:rPr>
          <w:rFonts w:ascii="Times New Roman" w:hAnsi="Times New Roman" w:eastAsia="宋体" w:cs="Times New Roman"/>
          <w:vertAlign w:val="superscript"/>
        </w:rPr>
        <w:t>2+</w:t>
      </w:r>
      <w:r>
        <w:rPr>
          <w:rFonts w:ascii="Times New Roman" w:hAnsi="Times New Roman" w:eastAsia="宋体" w:cs="Times New Roman"/>
        </w:rPr>
        <w:t>+2Cl</w:t>
      </w:r>
      <w:r>
        <w:rPr>
          <w:rFonts w:ascii="Times New Roman" w:hAnsi="Times New Roman" w:eastAsia="宋体" w:cs="Times New Roman"/>
          <w:vertAlign w:val="subscript"/>
        </w:rPr>
        <w:t>2</w:t>
      </w:r>
      <w:r>
        <w:rPr>
          <w:rFonts w:ascii="Times New Roman" w:hAnsi="Times New Roman" w:eastAsia="宋体" w:cs="Times New Roman"/>
        </w:rPr>
        <w:t>=4Cl</w:t>
      </w:r>
      <w:r>
        <w:rPr>
          <w:rFonts w:ascii="Times New Roman" w:hAnsi="Times New Roman" w:eastAsia="宋体" w:cs="Times New Roman"/>
          <w:vertAlign w:val="superscript"/>
        </w:rPr>
        <w:t>-</w:t>
      </w:r>
      <w:r>
        <w:rPr>
          <w:rFonts w:ascii="Times New Roman" w:hAnsi="Times New Roman" w:eastAsia="宋体" w:cs="Times New Roman"/>
        </w:rPr>
        <w:t>+2Fe</w:t>
      </w:r>
      <w:r>
        <w:rPr>
          <w:rFonts w:ascii="Times New Roman" w:hAnsi="Times New Roman" w:eastAsia="宋体" w:cs="Times New Roman"/>
          <w:vertAlign w:val="superscript"/>
        </w:rPr>
        <w:t>3+</w:t>
      </w:r>
      <w:r>
        <w:rPr>
          <w:rFonts w:ascii="Times New Roman" w:hAnsi="Times New Roman" w:eastAsia="宋体" w:cs="Times New Roman"/>
        </w:rPr>
        <w:t>+I</w:t>
      </w:r>
      <w:r>
        <w:rPr>
          <w:rFonts w:ascii="Times New Roman" w:hAnsi="Times New Roman" w:eastAsia="宋体" w:cs="Times New Roman"/>
          <w:vertAlign w:val="subscript"/>
        </w:rPr>
        <w:t>2</w:t>
      </w:r>
    </w:p>
    <w:p w14:paraId="6D156A1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6994977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【详解】A．向红色</w:t>
      </w:r>
      <w:r>
        <w:rPr>
          <w:rFonts w:ascii="Times New Roman" w:hAnsi="Times New Roman" w:eastAsia="宋体" w:cs="Times New Roman"/>
          <w:color w:val="FF0000"/>
        </w:rPr>
        <w:object>
          <v:shape id="_x0000_i1191" o:spt="75" alt="eqId7471e98c6a4cbd846b825256ae2b5d37" type="#_x0000_t75" style="height:17.65pt;width:46.5pt;" o:ole="t" filled="f" o:preferrelative="t" stroked="f" coordsize="21600,21600">
            <v:path/>
            <v:fill on="f" focussize="0,0"/>
            <v:stroke on="f" joinstyle="miter"/>
            <v:imagedata r:id="rId308" o:title="eqId7471e98c6a4cbd846b825256ae2b5d37"/>
            <o:lock v:ext="edit" aspectratio="t"/>
            <w10:wrap type="none"/>
            <w10:anchorlock/>
          </v:shape>
          <o:OLEObject Type="Embed" ProgID="Equation.DSMT4" ShapeID="_x0000_i1191" DrawAspect="Content" ObjectID="_1468075891" r:id="rId318">
            <o:LockedField>false</o:LockedField>
          </o:OLEObject>
        </w:object>
      </w:r>
      <w:r>
        <w:rPr>
          <w:rFonts w:ascii="Times New Roman" w:hAnsi="Times New Roman" w:eastAsia="宋体" w:cs="Times New Roman"/>
          <w:color w:val="FF0000"/>
        </w:rPr>
        <w:t>溶液中加入过量铁粉，生成亚铁离子，离子方程式为</w:t>
      </w:r>
      <w:r>
        <w:rPr>
          <w:rFonts w:ascii="Times New Roman" w:hAnsi="Times New Roman" w:eastAsia="宋体" w:cs="Times New Roman"/>
          <w:color w:val="FF0000"/>
        </w:rPr>
        <w:object>
          <v:shape id="_x0000_i1192" o:spt="75" alt="eqId2a26db01d504bda535b2decc82e42d61" type="#_x0000_t75" style="height:17.65pt;width:139.9pt;" o:ole="t" filled="f" o:preferrelative="t" stroked="f" coordsize="21600,21600">
            <v:path/>
            <v:fill on="f" focussize="0,0"/>
            <v:stroke on="f" joinstyle="miter"/>
            <v:imagedata r:id="rId320" o:title="eqId2a26db01d504bda535b2decc82e42d61"/>
            <o:lock v:ext="edit" aspectratio="t"/>
            <w10:wrap type="none"/>
            <w10:anchorlock/>
          </v:shape>
          <o:OLEObject Type="Embed" ProgID="Equation.DSMT4" ShapeID="_x0000_i1192" DrawAspect="Content" ObjectID="_1468075892" r:id="rId319">
            <o:LockedField>false</o:LockedField>
          </o:OLEObject>
        </w:object>
      </w:r>
      <w:r>
        <w:rPr>
          <w:rFonts w:ascii="Times New Roman" w:hAnsi="Times New Roman" w:eastAsia="宋体" w:cs="Times New Roman"/>
          <w:color w:val="FF0000"/>
        </w:rPr>
        <w:t>，A错误；</w:t>
      </w:r>
    </w:p>
    <w:p w14:paraId="04830A8C">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B．向CuSO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溶液中加入</w:t>
      </w:r>
      <w:r>
        <w:rPr>
          <w:rFonts w:ascii="Times New Roman" w:hAnsi="Times New Roman" w:eastAsia="宋体" w:cs="Times New Roman"/>
          <w:color w:val="FF0000"/>
        </w:rPr>
        <w:object>
          <v:shape id="_x0000_i1193" o:spt="75" alt="eqId428ef67dfd6d0614c77f8dfda709a723" type="#_x0000_t75" style="height:12.4pt;width:23.65pt;" o:ole="t" filled="f" o:preferrelative="t" stroked="f" coordsize="21600,21600">
            <v:path/>
            <v:fill on="f" focussize="0,0"/>
            <v:stroke on="f" joinstyle="miter"/>
            <v:imagedata r:id="rId312" o:title="eqId428ef67dfd6d0614c77f8dfda709a723"/>
            <o:lock v:ext="edit" aspectratio="t"/>
            <w10:wrap type="none"/>
            <w10:anchorlock/>
          </v:shape>
          <o:OLEObject Type="Embed" ProgID="Equation.DSMT4" ShapeID="_x0000_i1193" DrawAspect="Content" ObjectID="_1468075893" r:id="rId321">
            <o:LockedField>false</o:LockedField>
          </o:OLEObject>
        </w:object>
      </w:r>
      <w:r>
        <w:rPr>
          <w:rFonts w:ascii="Times New Roman" w:hAnsi="Times New Roman" w:eastAsia="宋体" w:cs="Times New Roman"/>
          <w:color w:val="FF0000"/>
        </w:rPr>
        <w:t>，生成更难溶的CuS，离子方程式为Cu</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+MnS=Mn</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+CuS，B正确；</w:t>
      </w:r>
    </w:p>
    <w:p w14:paraId="3238425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C．少量SO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通入Ca(ClO)</w:t>
      </w:r>
      <w:r>
        <w:rPr>
          <w:rFonts w:ascii="Times New Roman" w:hAnsi="Times New Roman" w:eastAsia="宋体" w:cs="Times New Roman"/>
          <w:color w:val="FF0000"/>
          <w:vertAlign w:val="subscript"/>
        </w:rPr>
        <w:t>2</w:t>
      </w:r>
      <w:r>
        <w:rPr>
          <w:rFonts w:ascii="Times New Roman" w:hAnsi="Times New Roman" w:eastAsia="宋体" w:cs="Times New Roman"/>
          <w:color w:val="FF0000"/>
        </w:rPr>
        <w:t xml:space="preserve">溶液中发生氧化还原反应，由于硫酸钙微溶，所以离子方程式为 </w:t>
      </w:r>
      <w:r>
        <w:rPr>
          <w:rFonts w:ascii="Times New Roman" w:hAnsi="Times New Roman" w:eastAsia="宋体" w:cs="Times New Roman"/>
          <w:color w:val="FF0000"/>
        </w:rPr>
        <w:object>
          <v:shape id="_x0000_i1194" o:spt="75" alt="eqId9c01f2c725da9f61351d8ea4ffd91306" type="#_x0000_t75" style="height:16.9pt;width:207.75pt;" o:ole="t" filled="f" o:preferrelative="t" stroked="f" coordsize="21600,21600">
            <v:path/>
            <v:fill on="f" focussize="0,0"/>
            <v:stroke on="f" joinstyle="miter"/>
            <v:imagedata r:id="rId314" o:title="eqId9c01f2c725da9f61351d8ea4ffd91306"/>
            <o:lock v:ext="edit" aspectratio="t"/>
            <w10:wrap type="none"/>
            <w10:anchorlock/>
          </v:shape>
          <o:OLEObject Type="Embed" ProgID="Equation.DSMT4" ShapeID="_x0000_i1194" DrawAspect="Content" ObjectID="_1468075894" r:id="rId322">
            <o:LockedField>false</o:LockedField>
          </o:OLEObject>
        </w:object>
      </w:r>
      <w:r>
        <w:rPr>
          <w:rFonts w:ascii="Times New Roman" w:hAnsi="Times New Roman" w:eastAsia="宋体" w:cs="Times New Roman"/>
          <w:color w:val="FF0000"/>
        </w:rPr>
        <w:t>，C正确；</w:t>
      </w:r>
    </w:p>
    <w:p w14:paraId="33553D1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D．还原性I</w:t>
      </w:r>
      <w:r>
        <w:rPr>
          <w:rFonts w:ascii="Times New Roman" w:hAnsi="Times New Roman" w:eastAsia="宋体" w:cs="Times New Roman"/>
          <w:color w:val="FF0000"/>
          <w:vertAlign w:val="superscript"/>
        </w:rPr>
        <w:t>－</w:t>
      </w:r>
      <w:r>
        <w:rPr>
          <w:rFonts w:ascii="Times New Roman" w:hAnsi="Times New Roman" w:eastAsia="宋体" w:cs="Times New Roman"/>
          <w:color w:val="FF0000"/>
        </w:rPr>
        <w:t>＞Fe</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＞Br</w:t>
      </w:r>
      <w:r>
        <w:rPr>
          <w:rFonts w:ascii="Times New Roman" w:hAnsi="Times New Roman" w:eastAsia="宋体" w:cs="Times New Roman"/>
          <w:color w:val="FF0000"/>
          <w:vertAlign w:val="superscript"/>
        </w:rPr>
        <w:t>－</w:t>
      </w:r>
      <w:r>
        <w:rPr>
          <w:rFonts w:ascii="Times New Roman" w:hAnsi="Times New Roman" w:eastAsia="宋体" w:cs="Times New Roman"/>
          <w:color w:val="FF0000"/>
        </w:rPr>
        <w:t>＞Cl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，所以向等物质的量浓度的</w:t>
      </w:r>
      <w:r>
        <w:rPr>
          <w:rFonts w:ascii="Times New Roman" w:hAnsi="Times New Roman" w:eastAsia="宋体" w:cs="Times New Roman"/>
          <w:color w:val="FF0000"/>
        </w:rPr>
        <w:object>
          <v:shape id="_x0000_i1195" o:spt="75" alt="eqIdb9979d1d4440dbca284760a161aeb883" type="#_x0000_t75" style="height:15.75pt;width:21pt;" o:ole="t" filled="f" o:preferrelative="t" stroked="f" coordsize="21600,21600">
            <v:path/>
            <v:fill on="f" focussize="0,0"/>
            <v:stroke on="f" joinstyle="miter"/>
            <v:imagedata r:id="rId316" o:title="eqIdb9979d1d4440dbca284760a161aeb883"/>
            <o:lock v:ext="edit" aspectratio="t"/>
            <w10:wrap type="none"/>
            <w10:anchorlock/>
          </v:shape>
          <o:OLEObject Type="Embed" ProgID="Equation.DSMT4" ShapeID="_x0000_i1195" DrawAspect="Content" ObjectID="_1468075895" r:id="rId323">
            <o:LockedField>false</o:LockedField>
          </o:OLEObject>
        </w:object>
      </w:r>
      <w:r>
        <w:rPr>
          <w:rFonts w:ascii="Times New Roman" w:hAnsi="Times New Roman" w:eastAsia="宋体" w:cs="Times New Roman"/>
          <w:color w:val="FF0000"/>
        </w:rPr>
        <w:t>和FeBr</w:t>
      </w:r>
      <w:r>
        <w:rPr>
          <w:rFonts w:ascii="Times New Roman" w:hAnsi="Times New Roman" w:eastAsia="宋体" w:cs="Times New Roman"/>
          <w:color w:val="FF0000"/>
          <w:vertAlign w:val="subscript"/>
        </w:rPr>
        <w:t>2</w:t>
      </w:r>
      <w:r>
        <w:rPr>
          <w:rFonts w:ascii="Times New Roman" w:hAnsi="Times New Roman" w:eastAsia="宋体" w:cs="Times New Roman"/>
          <w:color w:val="FF0000"/>
        </w:rPr>
        <w:t>混合溶液溶液中通入一定量</w:t>
      </w:r>
      <w:r>
        <w:rPr>
          <w:rFonts w:ascii="Times New Roman" w:hAnsi="Times New Roman" w:eastAsia="宋体" w:cs="Times New Roman"/>
          <w:color w:val="FF0000"/>
        </w:rPr>
        <w:object>
          <v:shape id="_x0000_i1196" o:spt="75" alt="eqId5d69d7191f7166d1c82e92bd9c6ef391" type="#_x0000_t75" style="height:16.15pt;width:16.9pt;" o:ole="t" filled="f" o:preferrelative="t" stroked="f" coordsize="21600,21600">
            <v:path/>
            <v:fill on="f" focussize="0,0"/>
            <v:stroke on="f" joinstyle="miter"/>
            <v:imagedata r:id="rId62" o:title="eqId5d69d7191f7166d1c82e92bd9c6ef391"/>
            <o:lock v:ext="edit" aspectratio="t"/>
            <w10:wrap type="none"/>
            <w10:anchorlock/>
          </v:shape>
          <o:OLEObject Type="Embed" ProgID="Equation.DSMT4" ShapeID="_x0000_i1196" DrawAspect="Content" ObjectID="_1468075896" r:id="rId324">
            <o:LockedField>false</o:LockedField>
          </o:OLEObject>
        </w:object>
      </w:r>
      <w:r>
        <w:rPr>
          <w:rFonts w:ascii="Times New Roman" w:hAnsi="Times New Roman" w:eastAsia="宋体" w:cs="Times New Roman"/>
          <w:color w:val="FF0000"/>
        </w:rPr>
        <w:t>，可能发生2I</w:t>
      </w:r>
      <w:r>
        <w:rPr>
          <w:rFonts w:ascii="Times New Roman" w:hAnsi="Times New Roman" w:eastAsia="宋体" w:cs="Times New Roman"/>
          <w:color w:val="FF0000"/>
          <w:vertAlign w:val="superscript"/>
        </w:rPr>
        <w:t>-</w:t>
      </w:r>
      <w:r>
        <w:rPr>
          <w:rFonts w:ascii="Times New Roman" w:hAnsi="Times New Roman" w:eastAsia="宋体" w:cs="Times New Roman"/>
          <w:color w:val="FF0000"/>
        </w:rPr>
        <w:t>+2Fe</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+2Cl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=4Cl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+2Fe</w:t>
      </w:r>
      <w:r>
        <w:rPr>
          <w:rFonts w:ascii="Times New Roman" w:hAnsi="Times New Roman" w:eastAsia="宋体" w:cs="Times New Roman"/>
          <w:color w:val="FF0000"/>
          <w:vertAlign w:val="superscript"/>
        </w:rPr>
        <w:t>3+</w:t>
      </w:r>
      <w:r>
        <w:rPr>
          <w:rFonts w:ascii="Times New Roman" w:hAnsi="Times New Roman" w:eastAsia="宋体" w:cs="Times New Roman"/>
          <w:color w:val="FF0000"/>
        </w:rPr>
        <w:t>+I</w:t>
      </w:r>
      <w:r>
        <w:rPr>
          <w:rFonts w:ascii="Times New Roman" w:hAnsi="Times New Roman" w:eastAsia="宋体" w:cs="Times New Roman"/>
          <w:color w:val="FF0000"/>
          <w:vertAlign w:val="subscript"/>
        </w:rPr>
        <w:t>2</w:t>
      </w:r>
      <w:r>
        <w:rPr>
          <w:rFonts w:ascii="Times New Roman" w:hAnsi="Times New Roman" w:eastAsia="宋体" w:cs="Times New Roman"/>
          <w:color w:val="FF0000"/>
        </w:rPr>
        <w:t>，D正确；</w:t>
      </w:r>
    </w:p>
    <w:p w14:paraId="52655AB8">
      <w:pPr>
        <w:shd w:val="clear" w:color="auto" w:fill="FFFFFF" w:themeFill="background1"/>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答案选A。</w:t>
      </w:r>
    </w:p>
    <w:p w14:paraId="361FFD79">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16</w:t>
      </w:r>
      <w:r>
        <w:rPr>
          <w:rFonts w:ascii="Times New Roman" w:hAnsi="Times New Roman" w:eastAsia="宋体" w:cs="Times New Roman"/>
        </w:rPr>
        <w:t>．</w:t>
      </w:r>
      <w:r>
        <w:rPr>
          <w:rFonts w:ascii="Times New Roman" w:hAnsi="Times New Roman" w:eastAsia="宋体" w:cs="Times New Roman"/>
          <w:b/>
          <w:bCs/>
          <w:color w:val="0070C0"/>
        </w:rPr>
        <w:t>（2025·河北石家庄·二模）</w:t>
      </w:r>
      <w:r>
        <w:rPr>
          <w:rFonts w:ascii="Times New Roman" w:hAnsi="Times New Roman" w:eastAsia="宋体" w:cs="Times New Roman"/>
        </w:rPr>
        <w:t>下列离子方程式或化学方程式表达正确的是</w:t>
      </w:r>
    </w:p>
    <w:p w14:paraId="044BCC00">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A．向</w:t>
      </w:r>
      <w:r>
        <w:rPr>
          <w:rFonts w:ascii="Times New Roman" w:hAnsi="Times New Roman" w:eastAsia="宋体" w:cs="Times New Roman"/>
        </w:rPr>
        <w:object>
          <v:shape id="_x0000_i1197" o:spt="75" alt="eqIde2c48a105c996631cd51e98f66dda6b0" type="#_x0000_t75" style="height:15.75pt;width:30.75pt;" o:ole="t" filled="f" o:preferrelative="t" stroked="f" coordsize="21600,21600">
            <v:path/>
            <v:fill on="f" focussize="0,0"/>
            <v:stroke on="f" joinstyle="miter"/>
            <v:imagedata r:id="rId326" o:title="eqIde2c48a105c996631cd51e98f66dda6b0"/>
            <o:lock v:ext="edit" aspectratio="t"/>
            <w10:wrap type="none"/>
            <w10:anchorlock/>
          </v:shape>
          <o:OLEObject Type="Embed" ProgID="Equation.DSMT4" ShapeID="_x0000_i1197" DrawAspect="Content" ObjectID="_1468075897" r:id="rId325">
            <o:LockedField>false</o:LockedField>
          </o:OLEObject>
        </w:object>
      </w:r>
      <w:r>
        <w:rPr>
          <w:rFonts w:ascii="Times New Roman" w:hAnsi="Times New Roman" w:eastAsia="宋体" w:cs="Times New Roman"/>
        </w:rPr>
        <w:t>溶液中加入过量NaClO溶液产生红褐色沉淀：</w:t>
      </w:r>
      <w:r>
        <w:rPr>
          <w:rFonts w:ascii="Times New Roman" w:hAnsi="Times New Roman" w:eastAsia="宋体" w:cs="Times New Roman"/>
        </w:rPr>
        <w:object>
          <v:shape id="_x0000_i1198" o:spt="75" alt="eqIdaa234ba8056d866f3d3bfe44c1d1b21c" type="#_x0000_t75" style="height:17.65pt;width:202.5pt;" o:ole="t" filled="f" o:preferrelative="t" stroked="f" coordsize="21600,21600">
            <v:path/>
            <v:fill on="f" focussize="0,0"/>
            <v:stroke on="f" joinstyle="miter"/>
            <v:imagedata r:id="rId328" o:title="eqIdaa234ba8056d866f3d3bfe44c1d1b21c"/>
            <o:lock v:ext="edit" aspectratio="t"/>
            <w10:wrap type="none"/>
            <w10:anchorlock/>
          </v:shape>
          <o:OLEObject Type="Embed" ProgID="Equation.DSMT4" ShapeID="_x0000_i1198" DrawAspect="Content" ObjectID="_1468075898" r:id="rId327">
            <o:LockedField>false</o:LockedField>
          </o:OLEObject>
        </w:object>
      </w:r>
    </w:p>
    <w:p w14:paraId="6ADDC29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B．将天青石(</w:t>
      </w:r>
      <w:r>
        <w:rPr>
          <w:rFonts w:ascii="Times New Roman" w:hAnsi="Times New Roman" w:eastAsia="宋体" w:cs="Times New Roman"/>
        </w:rPr>
        <w:object>
          <v:shape id="_x0000_i1199" o:spt="75" alt="eqId9d8798f41afb7f79dcde62a3da268dfa" type="#_x0000_t75" style="height:15.75pt;width:28.9pt;" o:ole="t" filled="f" o:preferrelative="t" stroked="f" coordsize="21600,21600">
            <v:path/>
            <v:fill on="f" focussize="0,0"/>
            <v:stroke on="f" joinstyle="miter"/>
            <v:imagedata r:id="rId330" o:title="eqId9d8798f41afb7f79dcde62a3da268dfa"/>
            <o:lock v:ext="edit" aspectratio="t"/>
            <w10:wrap type="none"/>
            <w10:anchorlock/>
          </v:shape>
          <o:OLEObject Type="Embed" ProgID="Equation.DSMT4" ShapeID="_x0000_i1199" DrawAspect="Content" ObjectID="_1468075899" r:id="rId329">
            <o:LockedField>false</o:LockedField>
          </o:OLEObject>
        </w:object>
      </w:r>
      <w:r>
        <w:rPr>
          <w:rFonts w:ascii="Times New Roman" w:hAnsi="Times New Roman" w:eastAsia="宋体" w:cs="Times New Roman"/>
        </w:rPr>
        <w:t>)用</w:t>
      </w:r>
      <w:r>
        <w:rPr>
          <w:rFonts w:ascii="Times New Roman" w:hAnsi="Times New Roman" w:eastAsia="宋体" w:cs="Times New Roman"/>
        </w:rPr>
        <w:object>
          <v:shape id="_x0000_i1200" o:spt="75" alt="eqIdcd46a1a853c372c1fb6c7a88cd947e87" type="#_x0000_t75" style="height:15.75pt;width:37.9pt;" o:ole="t" filled="f" o:preferrelative="t" stroked="f" coordsize="21600,21600">
            <v:path/>
            <v:fill on="f" focussize="0,0"/>
            <v:stroke on="f" joinstyle="miter"/>
            <v:imagedata r:id="rId222" o:title="eqIdcd46a1a853c372c1fb6c7a88cd947e87"/>
            <o:lock v:ext="edit" aspectratio="t"/>
            <w10:wrap type="none"/>
            <w10:anchorlock/>
          </v:shape>
          <o:OLEObject Type="Embed" ProgID="Equation.DSMT4" ShapeID="_x0000_i1200" DrawAspect="Content" ObjectID="_1468075900" r:id="rId331">
            <o:LockedField>false</o:LockedField>
          </o:OLEObject>
        </w:object>
      </w:r>
      <w:r>
        <w:rPr>
          <w:rFonts w:ascii="Times New Roman" w:hAnsi="Times New Roman" w:eastAsia="宋体" w:cs="Times New Roman"/>
        </w:rPr>
        <w:t>溶液浸泡得</w:t>
      </w:r>
      <w:r>
        <w:rPr>
          <w:rFonts w:ascii="Times New Roman" w:hAnsi="Times New Roman" w:eastAsia="宋体" w:cs="Times New Roman"/>
        </w:rPr>
        <w:object>
          <v:shape id="_x0000_i1201" o:spt="75" alt="eqId968ab0ce0cb638fa6c01e7c5be395280" type="#_x0000_t75" style="height:16.15pt;width:30pt;" o:ole="t" filled="f" o:preferrelative="t" stroked="f" coordsize="21600,21600">
            <v:path/>
            <v:fill on="f" focussize="0,0"/>
            <v:stroke on="f" joinstyle="miter"/>
            <v:imagedata r:id="rId333" o:title="eqId968ab0ce0cb638fa6c01e7c5be395280"/>
            <o:lock v:ext="edit" aspectratio="t"/>
            <w10:wrap type="none"/>
            <w10:anchorlock/>
          </v:shape>
          <o:OLEObject Type="Embed" ProgID="Equation.DSMT4" ShapeID="_x0000_i1201" DrawAspect="Content" ObjectID="_1468075901" r:id="rId332">
            <o:LockedField>false</o:LockedField>
          </o:OLEObject>
        </w:object>
      </w:r>
      <w:r>
        <w:rPr>
          <w:rFonts w:ascii="Times New Roman" w:hAnsi="Times New Roman" w:eastAsia="宋体" w:cs="Times New Roman"/>
        </w:rPr>
        <w:t xml:space="preserve"> (已知Sr为第五周期第ⅡA元素)：</w:t>
      </w:r>
      <w:r>
        <w:rPr>
          <w:rFonts w:ascii="Times New Roman" w:hAnsi="Times New Roman" w:eastAsia="宋体" w:cs="Times New Roman"/>
        </w:rPr>
        <w:object>
          <v:shape id="_x0000_i1202" o:spt="75" alt="eqId7289d2686e68946230268133b7ab8c88" type="#_x0000_t75" style="height:16.9pt;width:96.75pt;" o:ole="t" filled="f" o:preferrelative="t" stroked="f" coordsize="21600,21600">
            <v:path/>
            <v:fill on="f" focussize="0,0"/>
            <v:stroke on="f" joinstyle="miter"/>
            <v:imagedata r:id="rId335" o:title="eqId7289d2686e68946230268133b7ab8c88"/>
            <o:lock v:ext="edit" aspectratio="t"/>
            <w10:wrap type="none"/>
            <w10:anchorlock/>
          </v:shape>
          <o:OLEObject Type="Embed" ProgID="Equation.DSMT4" ShapeID="_x0000_i1202" DrawAspect="Content" ObjectID="_1468075902" r:id="rId334">
            <o:LockedField>false</o:LockedField>
          </o:OLEObject>
        </w:object>
      </w:r>
    </w:p>
    <w:p w14:paraId="587EE33C">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C．将变黑的银器(产生</w:t>
      </w:r>
      <w:r>
        <w:rPr>
          <w:rFonts w:ascii="Times New Roman" w:hAnsi="Times New Roman" w:eastAsia="宋体" w:cs="Times New Roman"/>
        </w:rPr>
        <w:object>
          <v:shape id="_x0000_i1203" o:spt="75" alt="eqIda4fccb6ac664cd5c0d268aed3bb8da4e" type="#_x0000_t75" style="height:15.75pt;width:25.5pt;" o:ole="t" filled="f" o:preferrelative="t" stroked="f" coordsize="21600,21600">
            <v:path/>
            <v:fill on="f" focussize="0,0"/>
            <v:stroke on="f" joinstyle="miter"/>
            <v:imagedata r:id="rId337" o:title="eqIda4fccb6ac664cd5c0d268aed3bb8da4e"/>
            <o:lock v:ext="edit" aspectratio="t"/>
            <w10:wrap type="none"/>
            <w10:anchorlock/>
          </v:shape>
          <o:OLEObject Type="Embed" ProgID="Equation.DSMT4" ShapeID="_x0000_i1203" DrawAspect="Content" ObjectID="_1468075903" r:id="rId336">
            <o:LockedField>false</o:LockedField>
          </o:OLEObject>
        </w:object>
      </w:r>
      <w:r>
        <w:rPr>
          <w:rFonts w:ascii="Times New Roman" w:hAnsi="Times New Roman" w:eastAsia="宋体" w:cs="Times New Roman"/>
        </w:rPr>
        <w:t>)置于盛有食盐水的铝盆中，银器恢复光亮：</w:t>
      </w:r>
      <w:r>
        <w:rPr>
          <w:rFonts w:ascii="Times New Roman" w:hAnsi="Times New Roman" w:eastAsia="宋体" w:cs="Times New Roman"/>
        </w:rPr>
        <w:object>
          <v:shape id="_x0000_i1204" o:spt="75" alt="eqId7ebd094076da8b1e9bd42e5c9c51a37c" type="#_x0000_t75" style="height:16.15pt;width:116.25pt;" o:ole="t" filled="f" o:preferrelative="t" stroked="f" coordsize="21600,21600">
            <v:path/>
            <v:fill on="f" focussize="0,0"/>
            <v:stroke on="f" joinstyle="miter"/>
            <v:imagedata r:id="rId339" o:title="eqId7ebd094076da8b1e9bd42e5c9c51a37c"/>
            <o:lock v:ext="edit" aspectratio="t"/>
            <w10:wrap type="none"/>
            <w10:anchorlock/>
          </v:shape>
          <o:OLEObject Type="Embed" ProgID="Equation.DSMT4" ShapeID="_x0000_i1204" DrawAspect="Content" ObjectID="_1468075904" r:id="rId338">
            <o:LockedField>false</o:LockedField>
          </o:OLEObject>
        </w:object>
      </w:r>
    </w:p>
    <w:p w14:paraId="16E0609F">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D．N-甲基甲酰胺中加入稀盐酸并加热：</w:t>
      </w:r>
      <w:r>
        <w:rPr>
          <w:rFonts w:ascii="Times New Roman" w:hAnsi="Times New Roman" w:eastAsia="宋体" w:cs="Times New Roman"/>
        </w:rPr>
        <w:object>
          <v:shape id="_x0000_i1205" o:spt="75" alt="eqIdab3a51135e35b198e1eef73670b88007" type="#_x0000_t75" style="height:16.9pt;width:240.4pt;" o:ole="t" filled="f" o:preferrelative="t" stroked="f" coordsize="21600,21600">
            <v:path/>
            <v:fill on="f" focussize="0,0"/>
            <v:stroke on="f" joinstyle="miter"/>
            <v:imagedata r:id="rId341" o:title="eqIdab3a51135e35b198e1eef73670b88007"/>
            <o:lock v:ext="edit" aspectratio="t"/>
            <w10:wrap type="none"/>
            <w10:anchorlock/>
          </v:shape>
          <o:OLEObject Type="Embed" ProgID="Equation.DSMT4" ShapeID="_x0000_i1205" DrawAspect="Content" ObjectID="_1468075905" r:id="rId340">
            <o:LockedField>false</o:LockedField>
          </o:OLEObject>
        </w:object>
      </w:r>
    </w:p>
    <w:p w14:paraId="38E775D9">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【答案】D</w:t>
      </w:r>
    </w:p>
    <w:p w14:paraId="22A0E79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【详解】A．向</w:t>
      </w:r>
      <w:r>
        <w:rPr>
          <w:rFonts w:ascii="Times New Roman" w:hAnsi="Times New Roman" w:eastAsia="宋体" w:cs="Times New Roman"/>
          <w:color w:val="FF0000"/>
        </w:rPr>
        <w:object>
          <v:shape id="_x0000_i1206" o:spt="75" alt="eqIde2c48a105c996631cd51e98f66dda6b0" type="#_x0000_t75" style="height:15.75pt;width:30.75pt;" o:ole="t" filled="f" o:preferrelative="t" stroked="f" coordsize="21600,21600">
            <v:path/>
            <v:fill on="f" focussize="0,0"/>
            <v:stroke on="f" joinstyle="miter"/>
            <v:imagedata r:id="rId326" o:title="eqIde2c48a105c996631cd51e98f66dda6b0"/>
            <o:lock v:ext="edit" aspectratio="t"/>
            <w10:wrap type="none"/>
            <w10:anchorlock/>
          </v:shape>
          <o:OLEObject Type="Embed" ProgID="Equation.DSMT4" ShapeID="_x0000_i1206" DrawAspect="Content" ObjectID="_1468075906" r:id="rId342">
            <o:LockedField>false</o:LockedField>
          </o:OLEObject>
        </w:object>
      </w:r>
      <w:r>
        <w:rPr>
          <w:rFonts w:ascii="Times New Roman" w:hAnsi="Times New Roman" w:eastAsia="宋体" w:cs="Times New Roman"/>
          <w:color w:val="FF0000"/>
        </w:rPr>
        <w:t>溶液中加入过量NaClO溶液，因NaClO溶液呈碱性，且生成</w:t>
      </w:r>
      <w:r>
        <w:rPr>
          <w:rFonts w:ascii="Times New Roman" w:hAnsi="Times New Roman" w:eastAsia="宋体" w:cs="Times New Roman"/>
          <w:color w:val="FF0000"/>
        </w:rPr>
        <w:object>
          <v:shape id="_x0000_i1207" o:spt="75" alt="eqId2a5c9f1df086b451bfb95630bd797693" type="#_x0000_t75" style="height:14.25pt;width:34.15pt;" o:ole="t" filled="f" o:preferrelative="t" stroked="f" coordsize="21600,21600">
            <v:path/>
            <v:fill on="f" focussize="0,0"/>
            <v:stroke on="f" joinstyle="miter"/>
            <v:imagedata r:id="rId344" o:title="eqId2a5c9f1df086b451bfb95630bd797693"/>
            <o:lock v:ext="edit" aspectratio="t"/>
            <w10:wrap type="none"/>
            <w10:anchorlock/>
          </v:shape>
          <o:OLEObject Type="Embed" ProgID="Equation.DSMT4" ShapeID="_x0000_i1207" DrawAspect="Content" ObjectID="_1468075907" r:id="rId343">
            <o:LockedField>false</o:LockedField>
          </o:OLEObject>
        </w:object>
      </w:r>
      <w:r>
        <w:rPr>
          <w:rFonts w:ascii="Times New Roman" w:hAnsi="Times New Roman" w:eastAsia="宋体" w:cs="Times New Roman"/>
          <w:color w:val="FF0000"/>
        </w:rPr>
        <w:t>沉淀，不会有</w:t>
      </w:r>
      <w:r>
        <w:rPr>
          <w:rFonts w:ascii="Times New Roman" w:hAnsi="Times New Roman" w:eastAsia="宋体" w:cs="Times New Roman"/>
          <w:color w:val="FF0000"/>
        </w:rPr>
        <w:object>
          <v:shape id="_x0000_i1208" o:spt="75" alt="eqIdec3ba4b24c84c71d0bd2546b351e6e10" type="#_x0000_t75" style="height:13.15pt;width:15pt;" o:ole="t" filled="f" o:preferrelative="t" stroked="f" coordsize="21600,21600">
            <v:path/>
            <v:fill on="f" focussize="0,0"/>
            <v:stroke on="f" joinstyle="miter"/>
            <v:imagedata r:id="rId346" o:title="eqIdec3ba4b24c84c71d0bd2546b351e6e10"/>
            <o:lock v:ext="edit" aspectratio="t"/>
            <w10:wrap type="none"/>
            <w10:anchorlock/>
          </v:shape>
          <o:OLEObject Type="Embed" ProgID="Equation.DSMT4" ShapeID="_x0000_i1208" DrawAspect="Content" ObjectID="_1468075908" r:id="rId345">
            <o:LockedField>false</o:LockedField>
          </o:OLEObject>
        </w:object>
      </w:r>
      <w:r>
        <w:rPr>
          <w:rFonts w:ascii="Times New Roman" w:hAnsi="Times New Roman" w:eastAsia="宋体" w:cs="Times New Roman"/>
          <w:color w:val="FF0000"/>
        </w:rPr>
        <w:t>生成，正确的离子方程式为</w:t>
      </w:r>
      <w:r>
        <w:rPr>
          <w:rFonts w:ascii="Times New Roman" w:hAnsi="Times New Roman" w:eastAsia="宋体" w:cs="Times New Roman"/>
          <w:color w:val="FF0000"/>
        </w:rPr>
        <w:object>
          <v:shape id="_x0000_i1209" o:spt="75" alt="eqIdfc55034cb8da5a1b62c20e24cde8bb8f" type="#_x0000_t75" style="height:16.5pt;width:198pt;" o:ole="t" filled="f" o:preferrelative="t" stroked="f" coordsize="21600,21600">
            <v:path/>
            <v:fill on="f" focussize="0,0"/>
            <v:stroke on="f" joinstyle="miter"/>
            <v:imagedata r:id="rId348" o:title="eqIdfc55034cb8da5a1b62c20e24cde8bb8f"/>
            <o:lock v:ext="edit" aspectratio="t"/>
            <w10:wrap type="none"/>
            <w10:anchorlock/>
          </v:shape>
          <o:OLEObject Type="Embed" ProgID="Equation.DSMT4" ShapeID="_x0000_i1209" DrawAspect="Content" ObjectID="_1468075909" r:id="rId347">
            <o:LockedField>false</o:LockedField>
          </o:OLEObject>
        </w:object>
      </w:r>
      <w:r>
        <w:rPr>
          <w:rFonts w:ascii="Times New Roman" w:hAnsi="Times New Roman" w:eastAsia="宋体" w:cs="Times New Roman"/>
          <w:color w:val="FF0000"/>
        </w:rPr>
        <w:t>，A错误；</w:t>
      </w:r>
    </w:p>
    <w:p w14:paraId="11E24D7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B．天青石(</w:t>
      </w:r>
      <w:r>
        <w:rPr>
          <w:rFonts w:ascii="Times New Roman" w:hAnsi="Times New Roman" w:eastAsia="宋体" w:cs="Times New Roman"/>
          <w:color w:val="FF0000"/>
        </w:rPr>
        <w:object>
          <v:shape id="_x0000_i1210" o:spt="75" alt="eqId9d8798f41afb7f79dcde62a3da268dfa" type="#_x0000_t75" style="height:15.75pt;width:28.9pt;" o:ole="t" filled="f" o:preferrelative="t" stroked="f" coordsize="21600,21600">
            <v:path/>
            <v:fill on="f" focussize="0,0"/>
            <v:stroke on="f" joinstyle="miter"/>
            <v:imagedata r:id="rId330" o:title="eqId9d8798f41afb7f79dcde62a3da268dfa"/>
            <o:lock v:ext="edit" aspectratio="t"/>
            <w10:wrap type="none"/>
            <w10:anchorlock/>
          </v:shape>
          <o:OLEObject Type="Embed" ProgID="Equation.DSMT4" ShapeID="_x0000_i1210" DrawAspect="Content" ObjectID="_1468075910" r:id="rId349">
            <o:LockedField>false</o:LockedField>
          </o:OLEObject>
        </w:object>
      </w:r>
      <w:r>
        <w:rPr>
          <w:rFonts w:ascii="Times New Roman" w:hAnsi="Times New Roman" w:eastAsia="宋体" w:cs="Times New Roman"/>
          <w:color w:val="FF0000"/>
        </w:rPr>
        <w:t>)是难溶物，在离子方程式中不能拆写成离子形式，正确的离子方程式为</w:t>
      </w:r>
      <w:r>
        <w:rPr>
          <w:rFonts w:ascii="Times New Roman" w:hAnsi="Times New Roman" w:eastAsia="宋体" w:cs="Times New Roman"/>
          <w:color w:val="FF0000"/>
        </w:rPr>
        <w:object>
          <v:shape id="_x0000_i1211" o:spt="75" alt="eqId4b50719e260d1400de418701186884c0" type="#_x0000_t75" style="height:16.5pt;width:189.4pt;" o:ole="t" filled="f" o:preferrelative="t" stroked="f" coordsize="21600,21600">
            <v:path/>
            <v:fill on="f" focussize="0,0"/>
            <v:stroke on="f" joinstyle="miter"/>
            <v:imagedata r:id="rId351" o:title="eqId4b50719e260d1400de418701186884c0"/>
            <o:lock v:ext="edit" aspectratio="t"/>
            <w10:wrap type="none"/>
            <w10:anchorlock/>
          </v:shape>
          <o:OLEObject Type="Embed" ProgID="Equation.DSMT4" ShapeID="_x0000_i1211" DrawAspect="Content" ObjectID="_1468075911" r:id="rId350">
            <o:LockedField>false</o:LockedField>
          </o:OLEObject>
        </w:object>
      </w:r>
      <w:r>
        <w:rPr>
          <w:rFonts w:ascii="Times New Roman" w:hAnsi="Times New Roman" w:eastAsia="宋体" w:cs="Times New Roman"/>
          <w:color w:val="FF0000"/>
        </w:rPr>
        <w:t>，B错误；</w:t>
      </w:r>
    </w:p>
    <w:p w14:paraId="31C1FF55">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C．将变黑的银器</w:t>
      </w:r>
      <w:r>
        <w:rPr>
          <w:rFonts w:ascii="Times New Roman" w:hAnsi="Times New Roman" w:eastAsia="宋体" w:cs="Times New Roman"/>
          <w:color w:val="FF0000"/>
        </w:rPr>
        <w:object>
          <v:shape id="_x0000_i1212" o:spt="75" alt="eqIda4fccb6ac664cd5c0d268aed3bb8da4e" type="#_x0000_t75" style="height:15.75pt;width:25.5pt;" o:ole="t" filled="f" o:preferrelative="t" stroked="f" coordsize="21600,21600">
            <v:path/>
            <v:fill on="f" focussize="0,0"/>
            <v:stroke on="f" joinstyle="miter"/>
            <v:imagedata r:id="rId337" o:title="eqIda4fccb6ac664cd5c0d268aed3bb8da4e"/>
            <o:lock v:ext="edit" aspectratio="t"/>
            <w10:wrap type="none"/>
            <w10:anchorlock/>
          </v:shape>
          <o:OLEObject Type="Embed" ProgID="Equation.DSMT4" ShapeID="_x0000_i1212" DrawAspect="Content" ObjectID="_1468075912" r:id="rId352">
            <o:LockedField>false</o:LockedField>
          </o:OLEObject>
        </w:object>
      </w:r>
      <w:r>
        <w:rPr>
          <w:rFonts w:ascii="Times New Roman" w:hAnsi="Times New Roman" w:eastAsia="宋体" w:cs="Times New Roman"/>
          <w:color w:val="FF0000"/>
        </w:rPr>
        <w:t>置于盛有食盐水的铝盆中，形成原电池，Al作负极，</w:t>
      </w:r>
      <w:r>
        <w:rPr>
          <w:rFonts w:ascii="Times New Roman" w:hAnsi="Times New Roman" w:eastAsia="宋体" w:cs="Times New Roman"/>
          <w:color w:val="FF0000"/>
        </w:rPr>
        <w:object>
          <v:shape id="_x0000_i1213" o:spt="75" alt="eqIda4fccb6ac664cd5c0d268aed3bb8da4e" type="#_x0000_t75" style="height:15.75pt;width:25.5pt;" o:ole="t" filled="f" o:preferrelative="t" stroked="f" coordsize="21600,21600">
            <v:path/>
            <v:fill on="f" focussize="0,0"/>
            <v:stroke on="f" joinstyle="miter"/>
            <v:imagedata r:id="rId337" o:title="eqIda4fccb6ac664cd5c0d268aed3bb8da4e"/>
            <o:lock v:ext="edit" aspectratio="t"/>
            <w10:wrap type="none"/>
            <w10:anchorlock/>
          </v:shape>
          <o:OLEObject Type="Embed" ProgID="Equation.DSMT4" ShapeID="_x0000_i1213" DrawAspect="Content" ObjectID="_1468075913" r:id="rId353">
            <o:LockedField>false</o:LockedField>
          </o:OLEObject>
        </w:object>
      </w:r>
      <w:r>
        <w:rPr>
          <w:rFonts w:ascii="Times New Roman" w:hAnsi="Times New Roman" w:eastAsia="宋体" w:cs="Times New Roman"/>
          <w:color w:val="FF0000"/>
        </w:rPr>
        <w:t>在正极得电子被还原为Ag，同时</w:t>
      </w:r>
      <w:r>
        <w:rPr>
          <w:rFonts w:ascii="Times New Roman" w:hAnsi="Times New Roman" w:eastAsia="宋体" w:cs="Times New Roman"/>
          <w:color w:val="FF0000"/>
        </w:rPr>
        <w:object>
          <v:shape id="_x0000_i1214" o:spt="75" alt="eqId8f4d151f0911797daca573975ae87f72" type="#_x0000_t75" style="height:13.9pt;width:15.75pt;" o:ole="t" filled="f" o:preferrelative="t" stroked="f" coordsize="21600,21600">
            <v:path/>
            <v:fill on="f" focussize="0,0"/>
            <v:stroke on="f" joinstyle="miter"/>
            <v:imagedata r:id="rId137" o:title="eqId8f4d151f0911797daca573975ae87f72"/>
            <o:lock v:ext="edit" aspectratio="t"/>
            <w10:wrap type="none"/>
            <w10:anchorlock/>
          </v:shape>
          <o:OLEObject Type="Embed" ProgID="Equation.DSMT4" ShapeID="_x0000_i1214" DrawAspect="Content" ObjectID="_1468075914" r:id="rId354">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215" o:spt="75" alt="eqId60fcaacd207ab36fd57a93173cc31447" type="#_x0000_t75" style="height:12.75pt;width:19.15pt;" o:ole="t" filled="f" o:preferrelative="t" stroked="f" coordsize="21600,21600">
            <v:path/>
            <v:fill on="f" focussize="0,0"/>
            <v:stroke on="f" joinstyle="miter"/>
            <v:imagedata r:id="rId356" o:title="eqId60fcaacd207ab36fd57a93173cc31447"/>
            <o:lock v:ext="edit" aspectratio="t"/>
            <w10:wrap type="none"/>
            <w10:anchorlock/>
          </v:shape>
          <o:OLEObject Type="Embed" ProgID="Equation.DSMT4" ShapeID="_x0000_i1215" DrawAspect="Content" ObjectID="_1468075915" r:id="rId355">
            <o:LockedField>false</o:LockedField>
          </o:OLEObject>
        </w:object>
      </w:r>
      <w:r>
        <w:rPr>
          <w:rFonts w:ascii="Times New Roman" w:hAnsi="Times New Roman" w:eastAsia="宋体" w:cs="Times New Roman"/>
          <w:color w:val="FF0000"/>
        </w:rPr>
        <w:t>发生双水解反应，总反应为</w:t>
      </w:r>
      <w:r>
        <w:rPr>
          <w:rFonts w:ascii="Times New Roman" w:hAnsi="Times New Roman" w:eastAsia="宋体" w:cs="Times New Roman"/>
          <w:color w:val="FF0000"/>
        </w:rPr>
        <w:object>
          <v:shape id="_x0000_i1216" o:spt="75" alt="eqId43e7b699efcd69d903f28d3572cfc490" type="#_x0000_t75" style="height:16.5pt;width:200.65pt;" o:ole="t" filled="f" o:preferrelative="t" stroked="f" coordsize="21600,21600">
            <v:path/>
            <v:fill on="f" focussize="0,0"/>
            <v:stroke on="f" joinstyle="miter"/>
            <v:imagedata r:id="rId358" o:title="eqId43e7b699efcd69d903f28d3572cfc490"/>
            <o:lock v:ext="edit" aspectratio="t"/>
            <w10:wrap type="none"/>
            <w10:anchorlock/>
          </v:shape>
          <o:OLEObject Type="Embed" ProgID="Equation.DSMT4" ShapeID="_x0000_i1216" DrawAspect="Content" ObjectID="_1468075916" r:id="rId357">
            <o:LockedField>false</o:LockedField>
          </o:OLEObject>
        </w:object>
      </w:r>
      <w:r>
        <w:rPr>
          <w:rFonts w:ascii="Times New Roman" w:hAnsi="Times New Roman" w:eastAsia="宋体" w:cs="Times New Roman"/>
          <w:color w:val="FF0000"/>
        </w:rPr>
        <w:t>，而不是生成</w:t>
      </w:r>
      <w:r>
        <w:rPr>
          <w:rFonts w:ascii="Times New Roman" w:hAnsi="Times New Roman" w:eastAsia="宋体" w:cs="Times New Roman"/>
          <w:color w:val="FF0000"/>
        </w:rPr>
        <w:object>
          <v:shape id="_x0000_i1217" o:spt="75" alt="eqId137dd42ff1d32fdbeefc09dabd5ee4a7" type="#_x0000_t75" style="height:15.75pt;width:26.25pt;" o:ole="t" filled="f" o:preferrelative="t" stroked="f" coordsize="21600,21600">
            <v:path/>
            <v:fill on="f" focussize="0,0"/>
            <v:stroke on="f" joinstyle="miter"/>
            <v:imagedata r:id="rId360" o:title="eqId137dd42ff1d32fdbeefc09dabd5ee4a7"/>
            <o:lock v:ext="edit" aspectratio="t"/>
            <w10:wrap type="none"/>
            <w10:anchorlock/>
          </v:shape>
          <o:OLEObject Type="Embed" ProgID="Equation.DSMT4" ShapeID="_x0000_i1217" DrawAspect="Content" ObjectID="_1468075917" r:id="rId359">
            <o:LockedField>false</o:LockedField>
          </o:OLEObject>
        </w:object>
      </w:r>
      <w:r>
        <w:rPr>
          <w:rFonts w:ascii="Times New Roman" w:hAnsi="Times New Roman" w:eastAsia="宋体" w:cs="Times New Roman"/>
          <w:color w:val="FF0000"/>
        </w:rPr>
        <w:t>，C错误；</w:t>
      </w:r>
    </w:p>
    <w:p w14:paraId="7A6D2F7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D．N-甲基甲酰胺（</w:t>
      </w:r>
      <w:r>
        <w:rPr>
          <w:rFonts w:ascii="Times New Roman" w:hAnsi="Times New Roman" w:eastAsia="宋体" w:cs="Times New Roman"/>
          <w:color w:val="FF0000"/>
        </w:rPr>
        <w:object>
          <v:shape id="_x0000_i1218" o:spt="75" alt="eqId4271c70a6058b93cdc420bff6a5d2c5a" type="#_x0000_t75" style="height:16.15pt;width:58.9pt;" o:ole="t" filled="f" o:preferrelative="t" stroked="f" coordsize="21600,21600">
            <v:path/>
            <v:fill on="f" focussize="0,0"/>
            <v:stroke on="f" joinstyle="miter"/>
            <v:imagedata r:id="rId362" o:title="eqId4271c70a6058b93cdc420bff6a5d2c5a"/>
            <o:lock v:ext="edit" aspectratio="t"/>
            <w10:wrap type="none"/>
            <w10:anchorlock/>
          </v:shape>
          <o:OLEObject Type="Embed" ProgID="Equation.DSMT4" ShapeID="_x0000_i1218" DrawAspect="Content" ObjectID="_1468075918" r:id="rId361">
            <o:LockedField>false</o:LockedField>
          </o:OLEObject>
        </w:object>
      </w:r>
      <w:r>
        <w:rPr>
          <w:rFonts w:ascii="Times New Roman" w:hAnsi="Times New Roman" w:eastAsia="宋体" w:cs="Times New Roman"/>
          <w:color w:val="FF0000"/>
        </w:rPr>
        <w:t>）在稀盐酸并加热条件下发生水解反应，生成HCOOH和</w:t>
      </w:r>
      <w:r>
        <w:rPr>
          <w:rFonts w:ascii="Times New Roman" w:hAnsi="Times New Roman" w:eastAsia="宋体" w:cs="Times New Roman"/>
          <w:color w:val="FF0000"/>
        </w:rPr>
        <w:object>
          <v:shape id="_x0000_i1219" o:spt="75" alt="eqId41f13b8d027a251776e58a921d5305c9" type="#_x0000_t75" style="height:15.75pt;width:51pt;" o:ole="t" filled="f" o:preferrelative="t" stroked="f" coordsize="21600,21600">
            <v:path/>
            <v:fill on="f" focussize="0,0"/>
            <v:stroke on="f" joinstyle="miter"/>
            <v:imagedata r:id="rId364" o:title="eqId41f13b8d027a251776e58a921d5305c9"/>
            <o:lock v:ext="edit" aspectratio="t"/>
            <w10:wrap type="none"/>
            <w10:anchorlock/>
          </v:shape>
          <o:OLEObject Type="Embed" ProgID="Equation.DSMT4" ShapeID="_x0000_i1219" DrawAspect="Content" ObjectID="_1468075919" r:id="rId363">
            <o:LockedField>false</o:LockedField>
          </o:OLEObject>
        </w:object>
      </w:r>
      <w:r>
        <w:rPr>
          <w:rFonts w:ascii="Times New Roman" w:hAnsi="Times New Roman" w:eastAsia="宋体" w:cs="Times New Roman"/>
          <w:color w:val="FF0000"/>
        </w:rPr>
        <w:t>，化学方程式</w:t>
      </w:r>
      <w:r>
        <w:rPr>
          <w:rFonts w:ascii="Times New Roman" w:hAnsi="Times New Roman" w:eastAsia="宋体" w:cs="Times New Roman"/>
          <w:color w:val="FF0000"/>
        </w:rPr>
        <w:object>
          <v:shape id="_x0000_i1220" o:spt="75" alt="eqIdab3a51135e35b198e1eef73670b88007" type="#_x0000_t75" style="height:16.9pt;width:240.4pt;" o:ole="t" filled="f" o:preferrelative="t" stroked="f" coordsize="21600,21600">
            <v:path/>
            <v:fill on="f" focussize="0,0"/>
            <v:stroke on="f" joinstyle="miter"/>
            <v:imagedata r:id="rId341" o:title="eqIdab3a51135e35b198e1eef73670b88007"/>
            <o:lock v:ext="edit" aspectratio="t"/>
            <w10:wrap type="none"/>
            <w10:anchorlock/>
          </v:shape>
          <o:OLEObject Type="Embed" ProgID="Equation.DSMT4" ShapeID="_x0000_i1220" DrawAspect="Content" ObjectID="_1468075920" r:id="rId365">
            <o:LockedField>false</o:LockedField>
          </o:OLEObject>
        </w:object>
      </w:r>
      <w:r>
        <w:rPr>
          <w:rFonts w:ascii="Times New Roman" w:hAnsi="Times New Roman" w:eastAsia="宋体" w:cs="Times New Roman"/>
          <w:color w:val="FF0000"/>
        </w:rPr>
        <w:t xml:space="preserve">书写正确，D正确； </w:t>
      </w:r>
    </w:p>
    <w:p w14:paraId="43813D33">
      <w:pPr>
        <w:shd w:val="clear" w:color="auto" w:fill="FFFFFF" w:themeFill="background1"/>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669F57F9">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17</w:t>
      </w:r>
      <w:r>
        <w:rPr>
          <w:rFonts w:ascii="Times New Roman" w:hAnsi="Times New Roman" w:eastAsia="宋体" w:cs="Times New Roman"/>
        </w:rPr>
        <w:t>．</w:t>
      </w:r>
      <w:r>
        <w:rPr>
          <w:rFonts w:ascii="Times New Roman" w:hAnsi="Times New Roman" w:eastAsia="宋体" w:cs="Times New Roman"/>
          <w:b/>
          <w:bCs/>
          <w:color w:val="0070C0"/>
        </w:rPr>
        <w:t>（2025·湖北襄阳·三模）</w:t>
      </w:r>
      <w:r>
        <w:rPr>
          <w:rFonts w:ascii="Times New Roman" w:hAnsi="Times New Roman" w:eastAsia="宋体" w:cs="Times New Roman"/>
        </w:rPr>
        <w:t>下列反应的离子方程式正确的是</w:t>
      </w:r>
    </w:p>
    <w:p w14:paraId="09FED7E2">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A．碳酸氢镁溶液和过量NaOH溶液的反应：Mg</w:t>
      </w:r>
      <w:r>
        <w:rPr>
          <w:rFonts w:ascii="Times New Roman" w:hAnsi="Times New Roman" w:eastAsia="宋体" w:cs="Times New Roman"/>
          <w:vertAlign w:val="superscript"/>
        </w:rPr>
        <w:t>2＋</w:t>
      </w:r>
      <w:r>
        <w:rPr>
          <w:rFonts w:ascii="Times New Roman" w:hAnsi="Times New Roman" w:eastAsia="宋体" w:cs="Times New Roman"/>
        </w:rPr>
        <w:t>＋2HCO</w:t>
      </w:r>
      <w:r>
        <w:rPr>
          <w:rFonts w:ascii="Times New Roman" w:hAnsi="Times New Roman" w:eastAsia="宋体" w:cs="Times New Roman"/>
        </w:rPr>
        <w:object>
          <v:shape id="_x0000_i1221" o:spt="75" alt="eqIdd7da75639d9df997d684f1d6d99692cd" type="#_x0000_t75" style="height:16.15pt;width:7.15pt;" o:ole="t" filled="f" o:preferrelative="t" stroked="f" coordsize="21600,21600">
            <v:path/>
            <v:fill on="f" focussize="0,0"/>
            <v:stroke on="f" joinstyle="miter"/>
            <v:imagedata r:id="rId367" o:title="eqIdd7da75639d9df997d684f1d6d99692cd"/>
            <o:lock v:ext="edit" aspectratio="t"/>
            <w10:wrap type="none"/>
            <w10:anchorlock/>
          </v:shape>
          <o:OLEObject Type="Embed" ProgID="Equation.DSMT4" ShapeID="_x0000_i1221" DrawAspect="Content" ObjectID="_1468075921" r:id="rId366">
            <o:LockedField>false</o:LockedField>
          </o:OLEObject>
        </w:object>
      </w:r>
      <w:r>
        <w:rPr>
          <w:rFonts w:ascii="Times New Roman" w:hAnsi="Times New Roman" w:eastAsia="宋体" w:cs="Times New Roman"/>
        </w:rPr>
        <w:t>＋2OH</w:t>
      </w:r>
      <w:r>
        <w:rPr>
          <w:rFonts w:ascii="Times New Roman" w:hAnsi="Times New Roman" w:eastAsia="宋体" w:cs="Times New Roman"/>
          <w:vertAlign w:val="superscript"/>
        </w:rPr>
        <w:t>-</w:t>
      </w:r>
      <w:r>
        <w:rPr>
          <w:rFonts w:ascii="Times New Roman" w:hAnsi="Times New Roman" w:eastAsia="宋体" w:cs="Times New Roman"/>
        </w:rPr>
        <w:t>=MgCO</w:t>
      </w:r>
      <w:r>
        <w:rPr>
          <w:rFonts w:ascii="Times New Roman" w:hAnsi="Times New Roman" w:eastAsia="宋体" w:cs="Times New Roman"/>
          <w:vertAlign w:val="subscript"/>
        </w:rPr>
        <w:t>3</w:t>
      </w:r>
      <w:r>
        <w:rPr>
          <w:rFonts w:ascii="Times New Roman" w:hAnsi="Times New Roman" w:eastAsia="宋体" w:cs="Times New Roman"/>
        </w:rPr>
        <w:t>↓＋2H</w:t>
      </w:r>
      <w:r>
        <w:rPr>
          <w:rFonts w:ascii="Times New Roman" w:hAnsi="Times New Roman" w:eastAsia="宋体" w:cs="Times New Roman"/>
          <w:vertAlign w:val="subscript"/>
        </w:rPr>
        <w:t>2</w:t>
      </w:r>
      <w:r>
        <w:rPr>
          <w:rFonts w:ascii="Times New Roman" w:hAnsi="Times New Roman" w:eastAsia="宋体" w:cs="Times New Roman"/>
        </w:rPr>
        <w:t>O+CO</w:t>
      </w:r>
      <w:r>
        <w:rPr>
          <w:rFonts w:ascii="Times New Roman" w:hAnsi="Times New Roman" w:eastAsia="宋体" w:cs="Times New Roman"/>
        </w:rPr>
        <w:object>
          <v:shape id="_x0000_i1222" o:spt="75" alt="eqId2ec51523940a9cbe7e38ffd6591908d2" type="#_x0000_t75" style="height:16.5pt;width:10.5pt;" o:ole="t" filled="f" o:preferrelative="t" stroked="f" coordsize="21600,21600">
            <v:path/>
            <v:fill on="f" focussize="0,0"/>
            <v:stroke on="f" joinstyle="miter"/>
            <v:imagedata r:id="rId369" o:title="eqId2ec51523940a9cbe7e38ffd6591908d2"/>
            <o:lock v:ext="edit" aspectratio="t"/>
            <w10:wrap type="none"/>
            <w10:anchorlock/>
          </v:shape>
          <o:OLEObject Type="Embed" ProgID="Equation.DSMT4" ShapeID="_x0000_i1222" DrawAspect="Content" ObjectID="_1468075922" r:id="rId368">
            <o:LockedField>false</o:LockedField>
          </o:OLEObject>
        </w:object>
      </w:r>
    </w:p>
    <w:p w14:paraId="10ACA636">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B．NaHCO</w:t>
      </w:r>
      <w:r>
        <w:rPr>
          <w:rFonts w:ascii="Times New Roman" w:hAnsi="Times New Roman" w:eastAsia="宋体" w:cs="Times New Roman"/>
          <w:vertAlign w:val="subscript"/>
        </w:rPr>
        <w:t>3</w:t>
      </w:r>
      <w:r>
        <w:rPr>
          <w:rFonts w:ascii="Times New Roman" w:hAnsi="Times New Roman" w:eastAsia="宋体" w:cs="Times New Roman"/>
        </w:rPr>
        <w:t>溶液中通入少量的Cl</w:t>
      </w:r>
      <w:r>
        <w:rPr>
          <w:rFonts w:ascii="Times New Roman" w:hAnsi="Times New Roman" w:eastAsia="宋体" w:cs="Times New Roman"/>
          <w:vertAlign w:val="subscript"/>
        </w:rPr>
        <w:t>2</w:t>
      </w:r>
      <w:r>
        <w:rPr>
          <w:rFonts w:ascii="Times New Roman" w:hAnsi="Times New Roman" w:eastAsia="宋体" w:cs="Times New Roman"/>
        </w:rPr>
        <w:t>：2HCO</w:t>
      </w:r>
      <w:r>
        <w:rPr>
          <w:rFonts w:ascii="Times New Roman" w:hAnsi="Times New Roman" w:eastAsia="宋体" w:cs="Times New Roman"/>
        </w:rPr>
        <w:object>
          <v:shape id="_x0000_i1223" o:spt="75" alt="eqIdd7da75639d9df997d684f1d6d99692cd" type="#_x0000_t75" style="height:16.15pt;width:7.15pt;" o:ole="t" filled="f" o:preferrelative="t" stroked="f" coordsize="21600,21600">
            <v:path/>
            <v:fill on="f" focussize="0,0"/>
            <v:stroke on="f" joinstyle="miter"/>
            <v:imagedata r:id="rId367" o:title="eqIdd7da75639d9df997d684f1d6d99692cd"/>
            <o:lock v:ext="edit" aspectratio="t"/>
            <w10:wrap type="none"/>
            <w10:anchorlock/>
          </v:shape>
          <o:OLEObject Type="Embed" ProgID="Equation.DSMT4" ShapeID="_x0000_i1223" DrawAspect="Content" ObjectID="_1468075923" r:id="rId370">
            <o:LockedField>false</o:LockedField>
          </o:OLEObject>
        </w:object>
      </w:r>
      <w:r>
        <w:rPr>
          <w:rFonts w:ascii="Times New Roman" w:hAnsi="Times New Roman" w:eastAsia="宋体" w:cs="Times New Roman"/>
        </w:rPr>
        <w:t>＋Cl</w:t>
      </w:r>
      <w:r>
        <w:rPr>
          <w:rFonts w:ascii="Times New Roman" w:hAnsi="Times New Roman" w:eastAsia="宋体" w:cs="Times New Roman"/>
          <w:vertAlign w:val="subscript"/>
        </w:rPr>
        <w:t>2</w:t>
      </w:r>
      <w:r>
        <w:rPr>
          <w:rFonts w:ascii="Times New Roman" w:hAnsi="Times New Roman" w:eastAsia="宋体" w:cs="Times New Roman"/>
        </w:rPr>
        <w:t>=Cl</w:t>
      </w:r>
      <w:r>
        <w:rPr>
          <w:rFonts w:ascii="Times New Roman" w:hAnsi="Times New Roman" w:eastAsia="宋体" w:cs="Times New Roman"/>
          <w:vertAlign w:val="superscript"/>
        </w:rPr>
        <w:t>-</w:t>
      </w:r>
      <w:r>
        <w:rPr>
          <w:rFonts w:ascii="Times New Roman" w:hAnsi="Times New Roman" w:eastAsia="宋体" w:cs="Times New Roman"/>
        </w:rPr>
        <w:t>+ClO</w:t>
      </w:r>
      <w:r>
        <w:rPr>
          <w:rFonts w:ascii="Times New Roman" w:hAnsi="Times New Roman" w:eastAsia="宋体" w:cs="Times New Roman"/>
          <w:vertAlign w:val="superscript"/>
        </w:rPr>
        <w:t>-</w:t>
      </w:r>
      <w:r>
        <w:rPr>
          <w:rFonts w:ascii="Times New Roman" w:hAnsi="Times New Roman" w:eastAsia="宋体" w:cs="Times New Roman"/>
        </w:rPr>
        <w:t>+2CO</w:t>
      </w:r>
      <w:r>
        <w:rPr>
          <w:rFonts w:ascii="Times New Roman" w:hAnsi="Times New Roman" w:eastAsia="宋体" w:cs="Times New Roman"/>
          <w:vertAlign w:val="subscript"/>
        </w:rPr>
        <w:t>2</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O</w:t>
      </w:r>
    </w:p>
    <w:p w14:paraId="4A71266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C．含氟牙膏防治龋齿：Ca</w:t>
      </w:r>
      <w:r>
        <w:rPr>
          <w:rFonts w:ascii="Times New Roman" w:hAnsi="Times New Roman" w:eastAsia="宋体" w:cs="Times New Roman"/>
          <w:vertAlign w:val="subscript"/>
        </w:rPr>
        <w:t>5</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w:t>
      </w:r>
      <w:r>
        <w:rPr>
          <w:rFonts w:ascii="Times New Roman" w:hAnsi="Times New Roman" w:eastAsia="宋体" w:cs="Times New Roman"/>
          <w:vertAlign w:val="subscript"/>
        </w:rPr>
        <w:t>3</w:t>
      </w:r>
      <w:r>
        <w:rPr>
          <w:rFonts w:ascii="Times New Roman" w:hAnsi="Times New Roman" w:eastAsia="宋体" w:cs="Times New Roman"/>
        </w:rPr>
        <w:t>(OH)(s)+F</w:t>
      </w:r>
      <w:r>
        <w:rPr>
          <w:rFonts w:ascii="Times New Roman" w:hAnsi="Times New Roman" w:eastAsia="宋体" w:cs="Times New Roman"/>
          <w:vertAlign w:val="superscript"/>
        </w:rPr>
        <w:t>-</w:t>
      </w:r>
      <w:r>
        <w:rPr>
          <w:rFonts w:ascii="Times New Roman" w:hAnsi="Times New Roman" w:eastAsia="宋体" w:cs="Times New Roman"/>
        </w:rPr>
        <w:t>(aq)</w:t>
      </w:r>
      <w:r>
        <w:rPr>
          <w:rFonts w:ascii="Times New Roman" w:hAnsi="Times New Roman" w:eastAsia="宋体" w:cs="Times New Roman"/>
        </w:rPr>
        <w:object>
          <v:shape id="_x0000_i1224" o:spt="75" alt="eqIde98feedde5546db26eb490641ba3a817" type="#_x0000_t75" style="height:25.9pt;width:15.75pt;" o:ole="t" filled="f" o:preferrelative="t" stroked="f" coordsize="21600,21600">
            <v:path/>
            <v:fill on="f" focussize="0,0"/>
            <v:stroke on="f" joinstyle="miter"/>
            <v:imagedata r:id="rId372" o:title="eqIde98feedde5546db26eb490641ba3a817"/>
            <o:lock v:ext="edit" aspectratio="t"/>
            <w10:wrap type="none"/>
            <w10:anchorlock/>
          </v:shape>
          <o:OLEObject Type="Embed" ProgID="Equation.DSMT4" ShapeID="_x0000_i1224" DrawAspect="Content" ObjectID="_1468075924" r:id="rId371">
            <o:LockedField>false</o:LockedField>
          </o:OLEObject>
        </w:object>
      </w:r>
      <w:r>
        <w:rPr>
          <w:rFonts w:ascii="Times New Roman" w:hAnsi="Times New Roman" w:eastAsia="宋体" w:cs="Times New Roman"/>
        </w:rPr>
        <w:t>Ca</w:t>
      </w:r>
      <w:r>
        <w:rPr>
          <w:rFonts w:ascii="Times New Roman" w:hAnsi="Times New Roman" w:eastAsia="宋体" w:cs="Times New Roman"/>
          <w:vertAlign w:val="subscript"/>
        </w:rPr>
        <w:t>5</w:t>
      </w:r>
      <w:r>
        <w:rPr>
          <w:rFonts w:ascii="Times New Roman" w:hAnsi="Times New Roman" w:eastAsia="宋体" w:cs="Times New Roman"/>
        </w:rPr>
        <w:t>(PO</w:t>
      </w:r>
      <w:r>
        <w:rPr>
          <w:rFonts w:ascii="Times New Roman" w:hAnsi="Times New Roman" w:eastAsia="宋体" w:cs="Times New Roman"/>
          <w:vertAlign w:val="subscript"/>
        </w:rPr>
        <w:t>4</w:t>
      </w:r>
      <w:r>
        <w:rPr>
          <w:rFonts w:ascii="Times New Roman" w:hAnsi="Times New Roman" w:eastAsia="宋体" w:cs="Times New Roman"/>
        </w:rPr>
        <w:t>)</w:t>
      </w:r>
      <w:r>
        <w:rPr>
          <w:rFonts w:ascii="Times New Roman" w:hAnsi="Times New Roman" w:eastAsia="宋体" w:cs="Times New Roman"/>
          <w:vertAlign w:val="subscript"/>
        </w:rPr>
        <w:t>3</w:t>
      </w:r>
      <w:r>
        <w:rPr>
          <w:rFonts w:ascii="Times New Roman" w:hAnsi="Times New Roman" w:eastAsia="宋体" w:cs="Times New Roman"/>
        </w:rPr>
        <w:t>F(s)+OH</w:t>
      </w:r>
      <w:r>
        <w:rPr>
          <w:rFonts w:ascii="Times New Roman" w:hAnsi="Times New Roman" w:eastAsia="宋体" w:cs="Times New Roman"/>
          <w:vertAlign w:val="superscript"/>
        </w:rPr>
        <w:t>-</w:t>
      </w:r>
      <w:r>
        <w:rPr>
          <w:rFonts w:ascii="Times New Roman" w:hAnsi="Times New Roman" w:eastAsia="宋体" w:cs="Times New Roman"/>
        </w:rPr>
        <w:t>(aq)</w:t>
      </w:r>
    </w:p>
    <w:p w14:paraId="71DC285E">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D．阿司匹林与足量NaOH溶液共热：</w:t>
      </w:r>
      <w:r>
        <w:rPr>
          <w:rFonts w:ascii="Times New Roman" w:hAnsi="Times New Roman" w:eastAsia="宋体" w:cs="Times New Roman"/>
          <w:kern w:val="0"/>
          <w:sz w:val="24"/>
        </w:rPr>
        <w:drawing>
          <wp:inline distT="0" distB="0" distL="114300" distR="114300">
            <wp:extent cx="3324225" cy="647700"/>
            <wp:effectExtent l="0" t="0" r="9525" b="0"/>
            <wp:docPr id="1" name="图片 1" descr="@@@f149b07a4f3a40359c2c519ce7bd2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149b07a4f3a40359c2c519ce7bd248f"/>
                    <pic:cNvPicPr>
                      <a:picLocks noChangeAspect="1"/>
                    </pic:cNvPicPr>
                  </pic:nvPicPr>
                  <pic:blipFill>
                    <a:blip r:embed="rId373"/>
                    <a:stretch>
                      <a:fillRect/>
                    </a:stretch>
                  </pic:blipFill>
                  <pic:spPr>
                    <a:xfrm>
                      <a:off x="0" y="0"/>
                      <a:ext cx="3324225" cy="647700"/>
                    </a:xfrm>
                    <a:prstGeom prst="rect">
                      <a:avLst/>
                    </a:prstGeom>
                  </pic:spPr>
                </pic:pic>
              </a:graphicData>
            </a:graphic>
          </wp:inline>
        </w:drawing>
      </w:r>
    </w:p>
    <w:p w14:paraId="26059942">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【答案】C</w:t>
      </w:r>
    </w:p>
    <w:p w14:paraId="3FD53D3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【详解】A．已知Mg(OH)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的溶解度比MgCO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更小，故碳酸氢镁溶液和过量NaOH溶液的反应：Mg</w:t>
      </w:r>
      <w:r>
        <w:rPr>
          <w:rFonts w:ascii="Times New Roman" w:hAnsi="Times New Roman" w:eastAsia="宋体" w:cs="Times New Roman"/>
          <w:color w:val="FF0000"/>
          <w:vertAlign w:val="superscript"/>
        </w:rPr>
        <w:t>2＋</w:t>
      </w:r>
      <w:r>
        <w:rPr>
          <w:rFonts w:ascii="Times New Roman" w:hAnsi="Times New Roman" w:eastAsia="宋体" w:cs="Times New Roman"/>
          <w:color w:val="FF0000"/>
        </w:rPr>
        <w:t>＋2HCO</w:t>
      </w:r>
      <w:r>
        <w:rPr>
          <w:rFonts w:ascii="Times New Roman" w:hAnsi="Times New Roman" w:eastAsia="宋体" w:cs="Times New Roman"/>
          <w:color w:val="FF0000"/>
        </w:rPr>
        <w:object>
          <v:shape id="_x0000_i1225" o:spt="75" alt="eqIdd7da75639d9df997d684f1d6d99692cd" type="#_x0000_t75" style="height:16.15pt;width:7.15pt;" o:ole="t" filled="f" o:preferrelative="t" stroked="f" coordsize="21600,21600">
            <v:path/>
            <v:fill on="f" focussize="0,0"/>
            <v:stroke on="f" joinstyle="miter"/>
            <v:imagedata r:id="rId367" o:title="eqIdd7da75639d9df997d684f1d6d99692cd"/>
            <o:lock v:ext="edit" aspectratio="t"/>
            <w10:wrap type="none"/>
            <w10:anchorlock/>
          </v:shape>
          <o:OLEObject Type="Embed" ProgID="Equation.DSMT4" ShapeID="_x0000_i1225" DrawAspect="Content" ObjectID="_1468075925" r:id="rId374">
            <o:LockedField>false</o:LockedField>
          </o:OLEObject>
        </w:object>
      </w:r>
      <w:r>
        <w:rPr>
          <w:rFonts w:ascii="Times New Roman" w:hAnsi="Times New Roman" w:eastAsia="宋体" w:cs="Times New Roman"/>
          <w:color w:val="FF0000"/>
        </w:rPr>
        <w:t>＋4OH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=Mg(OH)</w:t>
      </w:r>
      <w:r>
        <w:rPr>
          <w:rFonts w:ascii="Times New Roman" w:hAnsi="Times New Roman" w:eastAsia="宋体" w:cs="Times New Roman"/>
          <w:color w:val="FF0000"/>
          <w:vertAlign w:val="subscript"/>
        </w:rPr>
        <w:t>2</w:t>
      </w:r>
      <w:r>
        <w:rPr>
          <w:rFonts w:ascii="Times New Roman" w:hAnsi="Times New Roman" w:eastAsia="宋体" w:cs="Times New Roman"/>
          <w:color w:val="FF0000"/>
        </w:rPr>
        <w:t>↓＋2H</w:t>
      </w:r>
      <w:r>
        <w:rPr>
          <w:rFonts w:ascii="Times New Roman" w:hAnsi="Times New Roman" w:eastAsia="宋体" w:cs="Times New Roman"/>
          <w:color w:val="FF0000"/>
          <w:vertAlign w:val="subscript"/>
        </w:rPr>
        <w:t>2</w:t>
      </w:r>
      <w:r>
        <w:rPr>
          <w:rFonts w:ascii="Times New Roman" w:hAnsi="Times New Roman" w:eastAsia="宋体" w:cs="Times New Roman"/>
          <w:color w:val="FF0000"/>
        </w:rPr>
        <w:t>O+2CO</w:t>
      </w:r>
      <w:r>
        <w:rPr>
          <w:rFonts w:ascii="Times New Roman" w:hAnsi="Times New Roman" w:eastAsia="宋体" w:cs="Times New Roman"/>
          <w:color w:val="FF0000"/>
        </w:rPr>
        <w:object>
          <v:shape id="_x0000_i1226" o:spt="75" alt="eqId2ec51523940a9cbe7e38ffd6591908d2" type="#_x0000_t75" style="height:16.5pt;width:10.5pt;" o:ole="t" filled="f" o:preferrelative="t" stroked="f" coordsize="21600,21600">
            <v:path/>
            <v:fill on="f" focussize="0,0"/>
            <v:stroke on="f" joinstyle="miter"/>
            <v:imagedata r:id="rId369" o:title="eqId2ec51523940a9cbe7e38ffd6591908d2"/>
            <o:lock v:ext="edit" aspectratio="t"/>
            <w10:wrap type="none"/>
            <w10:anchorlock/>
          </v:shape>
          <o:OLEObject Type="Embed" ProgID="Equation.DSMT4" ShapeID="_x0000_i1226" DrawAspect="Content" ObjectID="_1468075926" r:id="rId375">
            <o:LockedField>false</o:LockedField>
          </o:OLEObject>
        </w:object>
      </w:r>
      <w:r>
        <w:rPr>
          <w:rFonts w:ascii="Times New Roman" w:hAnsi="Times New Roman" w:eastAsia="宋体" w:cs="Times New Roman"/>
          <w:color w:val="FF0000"/>
        </w:rPr>
        <w:t>，A错误；</w:t>
      </w:r>
    </w:p>
    <w:p w14:paraId="729B12D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B．已知H</w:t>
      </w:r>
      <w:r>
        <w:rPr>
          <w:rFonts w:ascii="Times New Roman" w:hAnsi="Times New Roman" w:eastAsia="宋体" w:cs="Times New Roman"/>
          <w:color w:val="FF0000"/>
          <w:vertAlign w:val="subscript"/>
        </w:rPr>
        <w:t>2</w:t>
      </w:r>
      <w:r>
        <w:rPr>
          <w:rFonts w:ascii="Times New Roman" w:hAnsi="Times New Roman" w:eastAsia="宋体" w:cs="Times New Roman"/>
          <w:color w:val="FF0000"/>
        </w:rPr>
        <w:t>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的酸性强于HClO，NaHCO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溶液中通入少量的Cl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：HCO</w:t>
      </w:r>
      <w:r>
        <w:rPr>
          <w:rFonts w:ascii="Times New Roman" w:hAnsi="Times New Roman" w:eastAsia="宋体" w:cs="Times New Roman"/>
          <w:color w:val="FF0000"/>
        </w:rPr>
        <w:object>
          <v:shape id="_x0000_i1227" o:spt="75" alt="eqIdd7da75639d9df997d684f1d6d99692cd" type="#_x0000_t75" style="height:16.15pt;width:7.15pt;" o:ole="t" filled="f" o:preferrelative="t" stroked="f" coordsize="21600,21600">
            <v:path/>
            <v:fill on="f" focussize="0,0"/>
            <v:stroke on="f" joinstyle="miter"/>
            <v:imagedata r:id="rId367" o:title="eqIdd7da75639d9df997d684f1d6d99692cd"/>
            <o:lock v:ext="edit" aspectratio="t"/>
            <w10:wrap type="none"/>
            <w10:anchorlock/>
          </v:shape>
          <o:OLEObject Type="Embed" ProgID="Equation.DSMT4" ShapeID="_x0000_i1227" DrawAspect="Content" ObjectID="_1468075927" r:id="rId376">
            <o:LockedField>false</o:LockedField>
          </o:OLEObject>
        </w:object>
      </w:r>
      <w:r>
        <w:rPr>
          <w:rFonts w:ascii="Times New Roman" w:hAnsi="Times New Roman" w:eastAsia="宋体" w:cs="Times New Roman"/>
          <w:color w:val="FF0000"/>
        </w:rPr>
        <w:t>＋Cl</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w:t>
      </w:r>
      <w:r>
        <w:rPr>
          <w:rFonts w:ascii="Times New Roman" w:hAnsi="Times New Roman" w:eastAsia="宋体" w:cs="Times New Roman"/>
          <w:color w:val="FF0000"/>
          <w:vertAlign w:val="superscript"/>
        </w:rPr>
        <w:t>-</w:t>
      </w:r>
      <w:r>
        <w:rPr>
          <w:rFonts w:ascii="Times New Roman" w:hAnsi="Times New Roman" w:eastAsia="宋体" w:cs="Times New Roman"/>
          <w:color w:val="FF0000"/>
        </w:rPr>
        <w:t>+HClO+CO</w:t>
      </w:r>
      <w:r>
        <w:rPr>
          <w:rFonts w:ascii="Times New Roman" w:hAnsi="Times New Roman" w:eastAsia="宋体" w:cs="Times New Roman"/>
          <w:color w:val="FF0000"/>
          <w:vertAlign w:val="subscript"/>
        </w:rPr>
        <w:t>2</w:t>
      </w:r>
      <w:r>
        <w:rPr>
          <w:rFonts w:ascii="Times New Roman" w:hAnsi="Times New Roman" w:eastAsia="宋体" w:cs="Times New Roman"/>
          <w:color w:val="FF0000"/>
        </w:rPr>
        <w:t>，B错误；</w:t>
      </w:r>
    </w:p>
    <w:p w14:paraId="422EBF7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C．含氟牙膏防治龋齿即Ca</w:t>
      </w:r>
      <w:r>
        <w:rPr>
          <w:rFonts w:ascii="Times New Roman" w:hAnsi="Times New Roman" w:eastAsia="宋体" w:cs="Times New Roman"/>
          <w:color w:val="FF0000"/>
          <w:vertAlign w:val="subscript"/>
        </w:rPr>
        <w:t>5</w:t>
      </w:r>
      <w:r>
        <w:rPr>
          <w:rFonts w:ascii="Times New Roman" w:hAnsi="Times New Roman" w:eastAsia="宋体" w:cs="Times New Roman"/>
          <w:color w:val="FF0000"/>
        </w:rPr>
        <w:t>(PO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r>
        <w:rPr>
          <w:rFonts w:ascii="Times New Roman" w:hAnsi="Times New Roman" w:eastAsia="宋体" w:cs="Times New Roman"/>
          <w:color w:val="FF0000"/>
          <w:vertAlign w:val="subscript"/>
        </w:rPr>
        <w:t>3</w:t>
      </w:r>
      <w:r>
        <w:rPr>
          <w:rFonts w:ascii="Times New Roman" w:hAnsi="Times New Roman" w:eastAsia="宋体" w:cs="Times New Roman"/>
          <w:color w:val="FF0000"/>
        </w:rPr>
        <w:t>(OH)转化为更难溶更坚硬的Ca</w:t>
      </w:r>
      <w:r>
        <w:rPr>
          <w:rFonts w:ascii="Times New Roman" w:hAnsi="Times New Roman" w:eastAsia="宋体" w:cs="Times New Roman"/>
          <w:color w:val="FF0000"/>
          <w:vertAlign w:val="subscript"/>
        </w:rPr>
        <w:t>5</w:t>
      </w:r>
      <w:r>
        <w:rPr>
          <w:rFonts w:ascii="Times New Roman" w:hAnsi="Times New Roman" w:eastAsia="宋体" w:cs="Times New Roman"/>
          <w:color w:val="FF0000"/>
        </w:rPr>
        <w:t>(PO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r>
        <w:rPr>
          <w:rFonts w:ascii="Times New Roman" w:hAnsi="Times New Roman" w:eastAsia="宋体" w:cs="Times New Roman"/>
          <w:color w:val="FF0000"/>
          <w:vertAlign w:val="subscript"/>
        </w:rPr>
        <w:t>3</w:t>
      </w:r>
      <w:r>
        <w:rPr>
          <w:rFonts w:ascii="Times New Roman" w:hAnsi="Times New Roman" w:eastAsia="宋体" w:cs="Times New Roman"/>
          <w:color w:val="FF0000"/>
        </w:rPr>
        <w:t>F，转化的离子方程式为：Ca</w:t>
      </w:r>
      <w:r>
        <w:rPr>
          <w:rFonts w:ascii="Times New Roman" w:hAnsi="Times New Roman" w:eastAsia="宋体" w:cs="Times New Roman"/>
          <w:color w:val="FF0000"/>
          <w:vertAlign w:val="subscript"/>
        </w:rPr>
        <w:t>5</w:t>
      </w:r>
      <w:r>
        <w:rPr>
          <w:rFonts w:ascii="Times New Roman" w:hAnsi="Times New Roman" w:eastAsia="宋体" w:cs="Times New Roman"/>
          <w:color w:val="FF0000"/>
        </w:rPr>
        <w:t>(PO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r>
        <w:rPr>
          <w:rFonts w:ascii="Times New Roman" w:hAnsi="Times New Roman" w:eastAsia="宋体" w:cs="Times New Roman"/>
          <w:color w:val="FF0000"/>
          <w:vertAlign w:val="subscript"/>
        </w:rPr>
        <w:t>3</w:t>
      </w:r>
      <w:r>
        <w:rPr>
          <w:rFonts w:ascii="Times New Roman" w:hAnsi="Times New Roman" w:eastAsia="宋体" w:cs="Times New Roman"/>
          <w:color w:val="FF0000"/>
        </w:rPr>
        <w:t>(OH)(s)+F</w:t>
      </w:r>
      <w:r>
        <w:rPr>
          <w:rFonts w:ascii="Times New Roman" w:hAnsi="Times New Roman" w:eastAsia="宋体" w:cs="Times New Roman"/>
          <w:color w:val="FF0000"/>
          <w:vertAlign w:val="superscript"/>
        </w:rPr>
        <w:t>-</w:t>
      </w:r>
      <w:r>
        <w:rPr>
          <w:rFonts w:ascii="Times New Roman" w:hAnsi="Times New Roman" w:eastAsia="宋体" w:cs="Times New Roman"/>
          <w:color w:val="FF0000"/>
        </w:rPr>
        <w:t>(aq)</w:t>
      </w:r>
      <w:r>
        <w:rPr>
          <w:rFonts w:ascii="Times New Roman" w:hAnsi="Times New Roman" w:eastAsia="宋体" w:cs="Times New Roman"/>
          <w:color w:val="FF0000"/>
        </w:rPr>
        <w:object>
          <v:shape id="_x0000_i1228" o:spt="75" alt="eqIde98feedde5546db26eb490641ba3a817" type="#_x0000_t75" style="height:25.9pt;width:15.75pt;" o:ole="t" filled="f" o:preferrelative="t" stroked="f" coordsize="21600,21600">
            <v:path/>
            <v:fill on="f" focussize="0,0"/>
            <v:stroke on="f" joinstyle="miter"/>
            <v:imagedata r:id="rId372" o:title="eqIde98feedde5546db26eb490641ba3a817"/>
            <o:lock v:ext="edit" aspectratio="t"/>
            <w10:wrap type="none"/>
            <w10:anchorlock/>
          </v:shape>
          <o:OLEObject Type="Embed" ProgID="Equation.DSMT4" ShapeID="_x0000_i1228" DrawAspect="Content" ObjectID="_1468075928" r:id="rId377">
            <o:LockedField>false</o:LockedField>
          </o:OLEObject>
        </w:object>
      </w:r>
      <w:r>
        <w:rPr>
          <w:rFonts w:ascii="Times New Roman" w:hAnsi="Times New Roman" w:eastAsia="宋体" w:cs="Times New Roman"/>
          <w:color w:val="FF0000"/>
        </w:rPr>
        <w:t>Ca</w:t>
      </w:r>
      <w:r>
        <w:rPr>
          <w:rFonts w:ascii="Times New Roman" w:hAnsi="Times New Roman" w:eastAsia="宋体" w:cs="Times New Roman"/>
          <w:color w:val="FF0000"/>
          <w:vertAlign w:val="subscript"/>
        </w:rPr>
        <w:t>5</w:t>
      </w:r>
      <w:r>
        <w:rPr>
          <w:rFonts w:ascii="Times New Roman" w:hAnsi="Times New Roman" w:eastAsia="宋体" w:cs="Times New Roman"/>
          <w:color w:val="FF0000"/>
        </w:rPr>
        <w:t>(PO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r>
        <w:rPr>
          <w:rFonts w:ascii="Times New Roman" w:hAnsi="Times New Roman" w:eastAsia="宋体" w:cs="Times New Roman"/>
          <w:color w:val="FF0000"/>
          <w:vertAlign w:val="subscript"/>
        </w:rPr>
        <w:t>3</w:t>
      </w:r>
      <w:r>
        <w:rPr>
          <w:rFonts w:ascii="Times New Roman" w:hAnsi="Times New Roman" w:eastAsia="宋体" w:cs="Times New Roman"/>
          <w:color w:val="FF0000"/>
        </w:rPr>
        <w:t>F(s)+OH</w:t>
      </w:r>
      <w:r>
        <w:rPr>
          <w:rFonts w:ascii="Times New Roman" w:hAnsi="Times New Roman" w:eastAsia="宋体" w:cs="Times New Roman"/>
          <w:color w:val="FF0000"/>
          <w:vertAlign w:val="superscript"/>
        </w:rPr>
        <w:t>-</w:t>
      </w:r>
      <w:r>
        <w:rPr>
          <w:rFonts w:ascii="Times New Roman" w:hAnsi="Times New Roman" w:eastAsia="宋体" w:cs="Times New Roman"/>
          <w:color w:val="FF0000"/>
        </w:rPr>
        <w:t>(aq)，C正确；</w:t>
      </w:r>
    </w:p>
    <w:p w14:paraId="1673E75D">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D．已知酚羟基也能与NaOH溶液反应，故阿司匹林与足量NaOH溶液共热的离子方程式为：</w:t>
      </w:r>
      <w:r>
        <w:rPr>
          <w:rFonts w:ascii="Times New Roman" w:hAnsi="Times New Roman" w:eastAsia="宋体" w:cs="Times New Roman"/>
          <w:color w:val="FF0000"/>
          <w:kern w:val="0"/>
          <w:sz w:val="24"/>
        </w:rPr>
        <w:drawing>
          <wp:inline distT="0" distB="0" distL="114300" distR="114300">
            <wp:extent cx="3752850" cy="733425"/>
            <wp:effectExtent l="0" t="0" r="0" b="9525"/>
            <wp:docPr id="2" name="图片 2" descr="@@@7f3cf0877d8941f588a2d01c3d17a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f3cf0877d8941f588a2d01c3d17a9b2"/>
                    <pic:cNvPicPr>
                      <a:picLocks noChangeAspect="1"/>
                    </pic:cNvPicPr>
                  </pic:nvPicPr>
                  <pic:blipFill>
                    <a:blip r:embed="rId378"/>
                    <a:stretch>
                      <a:fillRect/>
                    </a:stretch>
                  </pic:blipFill>
                  <pic:spPr>
                    <a:xfrm>
                      <a:off x="0" y="0"/>
                      <a:ext cx="3752850" cy="733425"/>
                    </a:xfrm>
                    <a:prstGeom prst="rect">
                      <a:avLst/>
                    </a:prstGeom>
                  </pic:spPr>
                </pic:pic>
              </a:graphicData>
            </a:graphic>
          </wp:inline>
        </w:drawing>
      </w:r>
      <w:r>
        <w:rPr>
          <w:rFonts w:ascii="Times New Roman" w:hAnsi="Times New Roman" w:eastAsia="宋体" w:cs="Times New Roman"/>
          <w:color w:val="FF0000"/>
        </w:rPr>
        <w:t>，D错误；</w:t>
      </w:r>
    </w:p>
    <w:p w14:paraId="2DC001FF">
      <w:pPr>
        <w:shd w:val="clear" w:color="auto" w:fill="FFFFFF" w:themeFill="background1"/>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故答案为：C。</w:t>
      </w:r>
    </w:p>
    <w:p w14:paraId="76A85D71">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18</w:t>
      </w:r>
      <w:r>
        <w:rPr>
          <w:rFonts w:ascii="Times New Roman" w:hAnsi="Times New Roman" w:eastAsia="宋体" w:cs="Times New Roman"/>
        </w:rPr>
        <w:t>．</w:t>
      </w:r>
      <w:r>
        <w:rPr>
          <w:rFonts w:ascii="Times New Roman" w:hAnsi="Times New Roman" w:eastAsia="宋体" w:cs="Times New Roman"/>
          <w:b/>
          <w:bCs/>
          <w:color w:val="0070C0"/>
        </w:rPr>
        <w:t>（2025·湖南卷）</w:t>
      </w:r>
      <w:r>
        <w:rPr>
          <w:rFonts w:ascii="Times New Roman" w:hAnsi="Times New Roman" w:eastAsia="宋体" w:cs="Times New Roman"/>
        </w:rPr>
        <w:t>工业废料的综合处理有利于减少环境污染并实现资源循环利用。从某工业废料中回收镉、锰的部分工艺流程如下：</w:t>
      </w:r>
    </w:p>
    <w:p w14:paraId="3415A1C7">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3819525" cy="1162050"/>
            <wp:effectExtent l="0" t="0" r="9525" b="0"/>
            <wp:docPr id="100003" name="图片 100003" descr="@@@f6433e6b-0ff4-403b-bc49-e07418f8d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6433e6b-0ff4-403b-bc49-e07418f8dfaf"/>
                    <pic:cNvPicPr>
                      <a:picLocks noChangeAspect="1"/>
                    </pic:cNvPicPr>
                  </pic:nvPicPr>
                  <pic:blipFill>
                    <a:blip r:embed="rId379"/>
                    <a:stretch>
                      <a:fillRect/>
                    </a:stretch>
                  </pic:blipFill>
                  <pic:spPr>
                    <a:xfrm>
                      <a:off x="0" y="0"/>
                      <a:ext cx="3819525" cy="1162050"/>
                    </a:xfrm>
                    <a:prstGeom prst="rect">
                      <a:avLst/>
                    </a:prstGeom>
                  </pic:spPr>
                </pic:pic>
              </a:graphicData>
            </a:graphic>
          </wp:inline>
        </w:drawing>
      </w:r>
    </w:p>
    <w:p w14:paraId="3CEC0E29">
      <w:pPr>
        <w:shd w:val="clear" w:color="auto" w:fill="FFFFFF" w:themeFill="background1"/>
        <w:spacing w:line="360" w:lineRule="auto"/>
        <w:ind w:left="424" w:leftChars="202"/>
        <w:jc w:val="left"/>
        <w:textAlignment w:val="center"/>
        <w:rPr>
          <w:rFonts w:ascii="Times New Roman" w:hAnsi="Times New Roman" w:eastAsia="宋体" w:cs="Times New Roman"/>
        </w:rPr>
      </w:pPr>
      <w:r>
        <w:rPr>
          <w:rFonts w:ascii="Times New Roman" w:hAnsi="Times New Roman" w:eastAsia="宋体" w:cs="Times New Roman"/>
        </w:rPr>
        <w:t>已知：</w:t>
      </w:r>
      <w:r>
        <w:rPr>
          <w:rFonts w:ascii="Cambria Math" w:hAnsi="Cambria Math" w:eastAsia="宋体" w:cs="Cambria Math"/>
        </w:rPr>
        <w:t>①</w:t>
      </w:r>
      <w:r>
        <w:rPr>
          <w:rFonts w:ascii="Times New Roman" w:hAnsi="Times New Roman" w:eastAsia="宋体" w:cs="Times New Roman"/>
        </w:rPr>
        <w:t>富集液中两种金属离子浓度相当。</w:t>
      </w:r>
    </w:p>
    <w:p w14:paraId="46E7FD95">
      <w:pPr>
        <w:shd w:val="clear" w:color="auto" w:fill="FFFFFF" w:themeFill="background1"/>
        <w:spacing w:line="360" w:lineRule="auto"/>
        <w:ind w:left="424" w:leftChars="202"/>
        <w:jc w:val="left"/>
        <w:textAlignment w:val="center"/>
        <w:rPr>
          <w:rFonts w:ascii="Times New Roman" w:hAnsi="Times New Roman" w:eastAsia="宋体" w:cs="Times New Roman"/>
        </w:rPr>
      </w:pPr>
      <w:r>
        <w:rPr>
          <w:rFonts w:ascii="Cambria Math" w:hAnsi="Cambria Math" w:eastAsia="宋体" w:cs="Cambria Math"/>
        </w:rPr>
        <w:t>②</w:t>
      </w:r>
      <w:r>
        <w:rPr>
          <w:rFonts w:ascii="Times New Roman" w:hAnsi="Times New Roman" w:eastAsia="宋体" w:cs="Times New Roman"/>
        </w:rPr>
        <w:t>常温下，金属化合物的</w:t>
      </w:r>
      <w:r>
        <w:rPr>
          <w:rFonts w:ascii="Times New Roman" w:hAnsi="Times New Roman" w:eastAsia="宋体" w:cs="Times New Roman"/>
        </w:rPr>
        <w:object>
          <v:shape id="_x0000_i1229" o:spt="75" alt="eqId6952c32061fdca6ef0873d536408e794" type="#_x0000_t75" style="height:16.9pt;width:16.9pt;" o:ole="t" filled="f" o:preferrelative="t" stroked="f" coordsize="21600,21600">
            <v:path/>
            <v:fill on="f" focussize="0,0"/>
            <v:stroke on="f" joinstyle="miter"/>
            <v:imagedata r:id="rId381" o:title="eqId6952c32061fdca6ef0873d536408e794"/>
            <o:lock v:ext="edit" aspectratio="t"/>
            <w10:wrap type="none"/>
            <w10:anchorlock/>
          </v:shape>
          <o:OLEObject Type="Embed" ProgID="Equation.DSMT4" ShapeID="_x0000_i1229" DrawAspect="Content" ObjectID="_1468075929" r:id="rId380">
            <o:LockedField>false</o:LockedField>
          </o:OLEObject>
        </w:object>
      </w:r>
      <w:r>
        <w:rPr>
          <w:rFonts w:ascii="Times New Roman" w:hAnsi="Times New Roman" w:eastAsia="宋体" w:cs="Times New Roman"/>
        </w:rPr>
        <w:t>；</w:t>
      </w:r>
    </w:p>
    <w:tbl>
      <w:tblPr>
        <w:tblStyle w:val="8"/>
        <w:tblW w:w="6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96"/>
        <w:gridCol w:w="1297"/>
        <w:gridCol w:w="1279"/>
        <w:gridCol w:w="1297"/>
        <w:gridCol w:w="1279"/>
      </w:tblGrid>
      <w:tr w14:paraId="2EFB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9"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F809EE">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t>金属化合物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A1D044">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0" o:spt="75" alt="eqIde99b0de1f1c414d47f42c292459b86c4" type="#_x0000_t75" style="height:12.4pt;width:21pt;" o:ole="t" filled="f" o:preferrelative="t" stroked="f" coordsize="21600,21600">
                  <v:path/>
                  <v:fill on="f" focussize="0,0"/>
                  <v:stroke on="f" joinstyle="miter"/>
                  <v:imagedata r:id="rId383" o:title="eqIde99b0de1f1c414d47f42c292459b86c4"/>
                  <o:lock v:ext="edit" aspectratio="t"/>
                  <w10:wrap type="none"/>
                  <w10:anchorlock/>
                </v:shape>
                <o:OLEObject Type="Embed" ProgID="Equation.DSMT4" ShapeID="_x0000_i1230" DrawAspect="Content" ObjectID="_1468075930" r:id="rId382">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BFB49D">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1" o:spt="75" alt="eqId2a4be306cdcc8b22a40cbcb4293ae169" type="#_x0000_t75" style="height:15.75pt;width:33.4pt;" o:ole="t" filled="f" o:preferrelative="t" stroked="f" coordsize="21600,21600">
                  <v:path/>
                  <v:fill on="f" focussize="0,0"/>
                  <v:stroke on="f" joinstyle="miter"/>
                  <v:imagedata r:id="rId385" o:title="eqId2a4be306cdcc8b22a40cbcb4293ae169"/>
                  <o:lock v:ext="edit" aspectratio="t"/>
                  <w10:wrap type="none"/>
                  <w10:anchorlock/>
                </v:shape>
                <o:OLEObject Type="Embed" ProgID="Equation.DSMT4" ShapeID="_x0000_i1231" DrawAspect="Content" ObjectID="_1468075931" r:id="rId384">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80EB2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2" o:spt="75" alt="eqId428ef67dfd6d0614c77f8dfda709a723" type="#_x0000_t75" style="height:12.4pt;width:23.65pt;" o:ole="t" filled="f" o:preferrelative="t" stroked="f" coordsize="21600,21600">
                  <v:path/>
                  <v:fill on="f" focussize="0,0"/>
                  <v:stroke on="f" joinstyle="miter"/>
                  <v:imagedata r:id="rId387" o:title="eqId428ef67dfd6d0614c77f8dfda709a723"/>
                  <o:lock v:ext="edit" aspectratio="t"/>
                  <w10:wrap type="none"/>
                  <w10:anchorlock/>
                </v:shape>
                <o:OLEObject Type="Embed" ProgID="Equation.DSMT4" ShapeID="_x0000_i1232" DrawAspect="Content" ObjectID="_1468075932" r:id="rId386">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CA751C">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3" o:spt="75" alt="eqIdeda5245df9ace40d18e5cfadcaea9cfb" type="#_x0000_t75" style="height:15.75pt;width:36pt;" o:ole="t" filled="f" o:preferrelative="t" stroked="f" coordsize="21600,21600">
                  <v:path/>
                  <v:fill on="f" focussize="0,0"/>
                  <v:stroke on="f" joinstyle="miter"/>
                  <v:imagedata r:id="rId389" o:title="eqIdeda5245df9ace40d18e5cfadcaea9cfb"/>
                  <o:lock v:ext="edit" aspectratio="t"/>
                  <w10:wrap type="none"/>
                  <w10:anchorlock/>
                </v:shape>
                <o:OLEObject Type="Embed" ProgID="Equation.DSMT4" ShapeID="_x0000_i1233" DrawAspect="Content" ObjectID="_1468075933" r:id="rId388">
                  <o:LockedField>false</o:LockedField>
                </o:OLEObject>
              </w:object>
            </w:r>
          </w:p>
        </w:tc>
      </w:tr>
      <w:tr w14:paraId="42A6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69"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03DF3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4" o:spt="75" alt="eqId6952c32061fdca6ef0873d536408e794" type="#_x0000_t75" style="height:16.9pt;width:16.9pt;" o:ole="t" filled="f" o:preferrelative="t" stroked="f" coordsize="21600,21600">
                  <v:path/>
                  <v:fill on="f" focussize="0,0"/>
                  <v:stroke on="f" joinstyle="miter"/>
                  <v:imagedata r:id="rId381" o:title="eqId6952c32061fdca6ef0873d536408e794"/>
                  <o:lock v:ext="edit" aspectratio="t"/>
                  <w10:wrap type="none"/>
                  <w10:anchorlock/>
                </v:shape>
                <o:OLEObject Type="Embed" ProgID="Equation.DSMT4" ShapeID="_x0000_i1234" DrawAspect="Content" ObjectID="_1468075934" r:id="rId390">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98196D">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5" o:spt="75" alt="eqId0f96d907c20204e7c3fe875e22066ade" type="#_x0000_t75" style="height:14.25pt;width:43.9pt;" o:ole="t" filled="f" o:preferrelative="t" stroked="f" coordsize="21600,21600">
                  <v:path/>
                  <v:fill on="f" focussize="0,0"/>
                  <v:stroke on="f" joinstyle="miter"/>
                  <v:imagedata r:id="rId392" o:title="eqId0f96d907c20204e7c3fe875e22066ade"/>
                  <o:lock v:ext="edit" aspectratio="t"/>
                  <w10:wrap type="none"/>
                  <w10:anchorlock/>
                </v:shape>
                <o:OLEObject Type="Embed" ProgID="Equation.DSMT4" ShapeID="_x0000_i1235" DrawAspect="Content" ObjectID="_1468075935" r:id="rId39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14448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6" o:spt="75" alt="eqIdaa7230983d3e0d25bc9b343e6bd16eba" type="#_x0000_t75" style="height:13.9pt;width:43.15pt;" o:ole="t" filled="f" o:preferrelative="t" stroked="f" coordsize="21600,21600">
                  <v:path/>
                  <v:fill on="f" focussize="0,0"/>
                  <v:stroke on="f" joinstyle="miter"/>
                  <v:imagedata r:id="rId394" o:title="eqIdaa7230983d3e0d25bc9b343e6bd16eba"/>
                  <o:lock v:ext="edit" aspectratio="t"/>
                  <w10:wrap type="none"/>
                  <w10:anchorlock/>
                </v:shape>
                <o:OLEObject Type="Embed" ProgID="Equation.DSMT4" ShapeID="_x0000_i1236" DrawAspect="Content" ObjectID="_1468075936" r:id="rId39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952E3B">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7" o:spt="75" alt="eqIde47224032af9aca8f632c5e29972d76a" type="#_x0000_t75" style="height:13.9pt;width:43.9pt;" o:ole="t" filled="f" o:preferrelative="t" stroked="f" coordsize="21600,21600">
                  <v:path/>
                  <v:fill on="f" focussize="0,0"/>
                  <v:stroke on="f" joinstyle="miter"/>
                  <v:imagedata r:id="rId396" o:title="eqIde47224032af9aca8f632c5e29972d76a"/>
                  <o:lock v:ext="edit" aspectratio="t"/>
                  <w10:wrap type="none"/>
                  <w10:anchorlock/>
                </v:shape>
                <o:OLEObject Type="Embed" ProgID="Equation.DSMT4" ShapeID="_x0000_i1237" DrawAspect="Content" ObjectID="_1468075937" r:id="rId395">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1B62B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238" o:spt="75" alt="eqId711857844f3792cb88b47906abed70b7" type="#_x0000_t75" style="height:14.25pt;width:43.15pt;" o:ole="t" filled="f" o:preferrelative="t" stroked="f" coordsize="21600,21600">
                  <v:path/>
                  <v:fill on="f" focussize="0,0"/>
                  <v:stroke on="f" joinstyle="miter"/>
                  <v:imagedata r:id="rId398" o:title="eqId711857844f3792cb88b47906abed70b7"/>
                  <o:lock v:ext="edit" aspectratio="t"/>
                  <w10:wrap type="none"/>
                  <w10:anchorlock/>
                </v:shape>
                <o:OLEObject Type="Embed" ProgID="Equation.DSMT4" ShapeID="_x0000_i1238" DrawAspect="Content" ObjectID="_1468075938" r:id="rId397">
                  <o:LockedField>false</o:LockedField>
                </o:OLEObject>
              </w:object>
            </w:r>
          </w:p>
        </w:tc>
      </w:tr>
    </w:tbl>
    <w:p w14:paraId="040A1595">
      <w:pPr>
        <w:shd w:val="clear" w:color="auto" w:fill="FFFFFF" w:themeFill="background1"/>
        <w:spacing w:line="360" w:lineRule="auto"/>
        <w:ind w:firstLine="283" w:firstLineChars="135"/>
        <w:jc w:val="left"/>
        <w:textAlignment w:val="center"/>
        <w:rPr>
          <w:rFonts w:ascii="Times New Roman" w:hAnsi="Times New Roman" w:eastAsia="宋体" w:cs="Times New Roman"/>
        </w:rPr>
      </w:pPr>
      <w:r>
        <w:rPr>
          <w:rFonts w:ascii="Times New Roman" w:hAnsi="Times New Roman" w:eastAsia="宋体" w:cs="Times New Roman"/>
        </w:rPr>
        <w:t>下列说法错误的是</w:t>
      </w:r>
    </w:p>
    <w:p w14:paraId="11EAB379">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A．粉碎工业废料有利于提高金属元素的浸出率</w:t>
      </w:r>
    </w:p>
    <w:p w14:paraId="73F3E13A">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B．试剂X可以是</w:t>
      </w:r>
      <w:r>
        <w:rPr>
          <w:rFonts w:ascii="Times New Roman" w:hAnsi="Times New Roman" w:eastAsia="宋体" w:cs="Times New Roman"/>
        </w:rPr>
        <w:object>
          <v:shape id="_x0000_i1239" o:spt="75" alt="eqIdf6b3a3cfffd90d7be512e6ff3ac3d88e" type="#_x0000_t75" style="height:15.75pt;width:25.5pt;" o:ole="t" filled="f" o:preferrelative="t" stroked="f" coordsize="21600,21600">
            <v:path/>
            <v:fill on="f" focussize="0,0"/>
            <v:stroke on="f" joinstyle="miter"/>
            <v:imagedata r:id="rId400" o:title="eqIdf6b3a3cfffd90d7be512e6ff3ac3d88e"/>
            <o:lock v:ext="edit" aspectratio="t"/>
            <w10:wrap type="none"/>
            <w10:anchorlock/>
          </v:shape>
          <o:OLEObject Type="Embed" ProgID="Equation.DSMT4" ShapeID="_x0000_i1239" DrawAspect="Content" ObjectID="_1468075939" r:id="rId399">
            <o:LockedField>false</o:LockedField>
          </o:OLEObject>
        </w:object>
      </w:r>
      <w:r>
        <w:rPr>
          <w:rFonts w:ascii="Times New Roman" w:hAnsi="Times New Roman" w:eastAsia="宋体" w:cs="Times New Roman"/>
        </w:rPr>
        <w:t>溶液</w:t>
      </w:r>
    </w:p>
    <w:p w14:paraId="6E1457B7">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C．“沉镉”和“沉锰”的顺序不能对换</w:t>
      </w:r>
    </w:p>
    <w:p w14:paraId="1D760C2E">
      <w:pPr>
        <w:shd w:val="clear" w:color="auto" w:fill="FFFFFF" w:themeFill="background1"/>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D．“沉锰”时，发生反应的离子方程式为</w:t>
      </w:r>
      <w:r>
        <w:rPr>
          <w:rFonts w:ascii="Times New Roman" w:hAnsi="Times New Roman" w:eastAsia="宋体" w:cs="Times New Roman"/>
        </w:rPr>
        <w:object>
          <v:shape id="_x0000_i1240" o:spt="75" alt="eqId7da7fed4731d1802f152795d55e875ca" type="#_x0000_t75" style="height:17.25pt;width:136.5pt;" o:ole="t" filled="f" o:preferrelative="t" stroked="f" coordsize="21600,21600">
            <v:path/>
            <v:fill on="f" focussize="0,0"/>
            <v:stroke on="f" joinstyle="miter"/>
            <v:imagedata r:id="rId402" o:title="eqId7da7fed4731d1802f152795d55e875ca"/>
            <o:lock v:ext="edit" aspectratio="t"/>
            <w10:wrap type="none"/>
            <w10:anchorlock/>
          </v:shape>
          <o:OLEObject Type="Embed" ProgID="Equation.DSMT4" ShapeID="_x0000_i1240" DrawAspect="Content" ObjectID="_1468075940" r:id="rId401">
            <o:LockedField>false</o:LockedField>
          </o:OLEObject>
        </w:object>
      </w:r>
    </w:p>
    <w:p w14:paraId="54BE0E8F">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【答案】D</w:t>
      </w:r>
    </w:p>
    <w:p w14:paraId="1A41799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【分析】富集液中含有两种金属离子</w:t>
      </w:r>
      <w:r>
        <w:rPr>
          <w:rFonts w:ascii="Times New Roman" w:hAnsi="Times New Roman" w:eastAsia="宋体" w:cs="Times New Roman"/>
          <w:color w:val="FF0000"/>
        </w:rPr>
        <w:object>
          <v:shape id="_x0000_i1241" o:spt="75" alt="eqId67ef5fc9ee40ab35acb10c106d865e67" type="#_x0000_t75" style="height:13.9pt;width:55.5pt;" o:ole="t" filled="f" o:preferrelative="t" stroked="f" coordsize="21600,21600">
            <v:path/>
            <v:fill on="f" focussize="0,0"/>
            <v:stroke on="f" joinstyle="miter"/>
            <v:imagedata r:id="rId404" o:title="eqId67ef5fc9ee40ab35acb10c106d865e67"/>
            <o:lock v:ext="edit" aspectratio="t"/>
            <w10:wrap type="none"/>
            <w10:anchorlock/>
          </v:shape>
          <o:OLEObject Type="Embed" ProgID="Equation.DSMT4" ShapeID="_x0000_i1241" DrawAspect="Content" ObjectID="_1468075941" r:id="rId403">
            <o:LockedField>false</o:LockedField>
          </o:OLEObject>
        </w:object>
      </w:r>
      <w:r>
        <w:rPr>
          <w:rFonts w:ascii="Times New Roman" w:hAnsi="Times New Roman" w:eastAsia="宋体" w:cs="Times New Roman"/>
          <w:color w:val="FF0000"/>
        </w:rPr>
        <w:t>，其浓度相当，加入试剂X沉铬，由金属化合物的</w:t>
      </w:r>
      <w:r>
        <w:rPr>
          <w:rFonts w:ascii="Times New Roman" w:hAnsi="Times New Roman" w:eastAsia="宋体" w:cs="Times New Roman"/>
          <w:color w:val="FF0000"/>
        </w:rPr>
        <w:object>
          <v:shape id="_x0000_i1242" o:spt="75" alt="eqId6952c32061fdca6ef0873d536408e794" type="#_x0000_t75" style="height:16.9pt;width:16.9pt;" o:ole="t" filled="f" o:preferrelative="t" stroked="f" coordsize="21600,21600">
            <v:path/>
            <v:fill on="f" focussize="0,0"/>
            <v:stroke on="f" joinstyle="miter"/>
            <v:imagedata r:id="rId381" o:title="eqId6952c32061fdca6ef0873d536408e794"/>
            <o:lock v:ext="edit" aspectratio="t"/>
            <w10:wrap type="none"/>
            <w10:anchorlock/>
          </v:shape>
          <o:OLEObject Type="Embed" ProgID="Equation.DSMT4" ShapeID="_x0000_i1242" DrawAspect="Content" ObjectID="_1468075942" r:id="rId405">
            <o:LockedField>false</o:LockedField>
          </o:OLEObject>
        </w:object>
      </w:r>
      <w:r>
        <w:rPr>
          <w:rFonts w:ascii="Times New Roman" w:hAnsi="Times New Roman" w:eastAsia="宋体" w:cs="Times New Roman"/>
          <w:color w:val="FF0000"/>
        </w:rPr>
        <w:t>可知，CdCO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、MnCO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的</w:t>
      </w:r>
      <w:r>
        <w:rPr>
          <w:rFonts w:ascii="Times New Roman" w:hAnsi="Times New Roman" w:eastAsia="宋体" w:cs="Times New Roman"/>
          <w:color w:val="FF0000"/>
        </w:rPr>
        <w:object>
          <v:shape id="_x0000_i1243" o:spt="75" alt="eqId638f8c1d5c55339ddeb591503b068fb1" type="#_x0000_t75" style="height:16.15pt;width:17.65pt;" o:ole="t" filled="f" o:preferrelative="t" stroked="f" coordsize="21600,21600">
            <v:path/>
            <v:fill on="f" focussize="0,0"/>
            <v:stroke on="f" joinstyle="miter"/>
            <v:imagedata r:id="rId407" o:title="eqId638f8c1d5c55339ddeb591503b068fb1"/>
            <o:lock v:ext="edit" aspectratio="t"/>
            <w10:wrap type="none"/>
            <w10:anchorlock/>
          </v:shape>
          <o:OLEObject Type="Embed" ProgID="Equation.DSMT4" ShapeID="_x0000_i1243" DrawAspect="Content" ObjectID="_1468075943" r:id="rId406">
            <o:LockedField>false</o:LockedField>
          </o:OLEObject>
        </w:object>
      </w:r>
      <w:r>
        <w:rPr>
          <w:rFonts w:ascii="Times New Roman" w:hAnsi="Times New Roman" w:eastAsia="宋体" w:cs="Times New Roman"/>
          <w:color w:val="FF0000"/>
        </w:rPr>
        <w:t>接近，不易分离，则试剂X选择含</w:t>
      </w:r>
      <w:r>
        <w:rPr>
          <w:rFonts w:ascii="Times New Roman" w:hAnsi="Times New Roman" w:eastAsia="宋体" w:cs="Times New Roman"/>
          <w:color w:val="FF0000"/>
        </w:rPr>
        <w:object>
          <v:shape id="_x0000_i1244" o:spt="75" alt="eqIdbff2c47fa4bde64c445fd5aced213ab1" type="#_x0000_t75" style="height:13.9pt;width:15.75pt;" o:ole="t" filled="f" o:preferrelative="t" stroked="f" coordsize="21600,21600">
            <v:path/>
            <v:fill on="f" focussize="0,0"/>
            <v:stroke on="f" joinstyle="miter"/>
            <v:imagedata r:id="rId409" o:title="eqIdbff2c47fa4bde64c445fd5aced213ab1"/>
            <o:lock v:ext="edit" aspectratio="t"/>
            <w10:wrap type="none"/>
            <w10:anchorlock/>
          </v:shape>
          <o:OLEObject Type="Embed" ProgID="Equation.DSMT4" ShapeID="_x0000_i1244" DrawAspect="Content" ObjectID="_1468075944" r:id="rId408">
            <o:LockedField>false</o:LockedField>
          </o:OLEObject>
        </w:object>
      </w:r>
      <w:r>
        <w:rPr>
          <w:rFonts w:ascii="Times New Roman" w:hAnsi="Times New Roman" w:eastAsia="宋体" w:cs="Times New Roman"/>
          <w:color w:val="FF0000"/>
        </w:rPr>
        <w:t>的试剂，得到CdS滤饼，加入</w:t>
      </w:r>
      <w:r>
        <w:rPr>
          <w:rFonts w:ascii="Times New Roman" w:hAnsi="Times New Roman" w:eastAsia="宋体" w:cs="Times New Roman"/>
          <w:color w:val="FF0000"/>
        </w:rPr>
        <w:object>
          <v:shape id="_x0000_i1245" o:spt="75" alt="eqIde7dcde4bdbd4d0e52382a6cbf799869f" type="#_x0000_t75" style="height:15.75pt;width:41.25pt;" o:ole="t" filled="f" o:preferrelative="t" stroked="f" coordsize="21600,21600">
            <v:path/>
            <v:fill on="f" focussize="0,0"/>
            <v:stroke on="f" joinstyle="miter"/>
            <v:imagedata r:id="rId411" o:title="eqIde7dcde4bdbd4d0e52382a6cbf799869f"/>
            <o:lock v:ext="edit" aspectratio="t"/>
            <w10:wrap type="none"/>
            <w10:anchorlock/>
          </v:shape>
          <o:OLEObject Type="Embed" ProgID="Equation.DSMT4" ShapeID="_x0000_i1245" DrawAspect="Content" ObjectID="_1468075945" r:id="rId410">
            <o:LockedField>false</o:LockedField>
          </o:OLEObject>
        </w:object>
      </w:r>
      <w:r>
        <w:rPr>
          <w:rFonts w:ascii="Times New Roman" w:hAnsi="Times New Roman" w:eastAsia="宋体" w:cs="Times New Roman"/>
          <w:color w:val="FF0000"/>
        </w:rPr>
        <w:t>溶液沉锰，发生反应：</w:t>
      </w:r>
      <w:r>
        <w:rPr>
          <w:rFonts w:ascii="Times New Roman" w:hAnsi="Times New Roman" w:eastAsia="宋体" w:cs="Times New Roman"/>
          <w:color w:val="FF0000"/>
        </w:rPr>
        <w:object>
          <v:shape id="_x0000_i1246" o:spt="75" alt="eqId2348e4ff8897f3ff84ceb84254da33f2" type="#_x0000_t75" style="height:16.5pt;width:184.9pt;" o:ole="t" filled="f" o:preferrelative="t" stroked="f" coordsize="21600,21600">
            <v:path/>
            <v:fill on="f" focussize="0,0"/>
            <v:stroke on="f" joinstyle="miter"/>
            <v:imagedata r:id="rId413" o:title="eqId2348e4ff8897f3ff84ceb84254da33f2"/>
            <o:lock v:ext="edit" aspectratio="t"/>
            <w10:wrap type="none"/>
            <w10:anchorlock/>
          </v:shape>
          <o:OLEObject Type="Embed" ProgID="Equation.DSMT4" ShapeID="_x0000_i1246" DrawAspect="Content" ObjectID="_1468075946" r:id="rId412">
            <o:LockedField>false</o:LockedField>
          </o:OLEObject>
        </w:object>
      </w:r>
      <w:r>
        <w:rPr>
          <w:rFonts w:ascii="Times New Roman" w:hAnsi="Times New Roman" w:eastAsia="宋体" w:cs="Times New Roman"/>
          <w:color w:val="FF0000"/>
        </w:rPr>
        <w:t>，据此解答。</w:t>
      </w:r>
    </w:p>
    <w:p w14:paraId="5CE25013">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【详解】A．粉碎工业废料能增大废料与浸出液的接触面积，有利于提高金属元素的浸出率，A正确；</w:t>
      </w:r>
    </w:p>
    <w:p w14:paraId="7126C7E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B．由分析可知，试剂X可以是</w:t>
      </w:r>
      <w:r>
        <w:rPr>
          <w:rFonts w:ascii="Times New Roman" w:hAnsi="Times New Roman" w:eastAsia="宋体" w:cs="Times New Roman"/>
          <w:color w:val="FF0000"/>
        </w:rPr>
        <w:object>
          <v:shape id="_x0000_i1247" o:spt="75" alt="eqIdf6b3a3cfffd90d7be512e6ff3ac3d88e" type="#_x0000_t75" style="height:15.75pt;width:25.5pt;" o:ole="t" filled="f" o:preferrelative="t" stroked="f" coordsize="21600,21600">
            <v:path/>
            <v:fill on="f" focussize="0,0"/>
            <v:stroke on="f" joinstyle="miter"/>
            <v:imagedata r:id="rId400" o:title="eqIdf6b3a3cfffd90d7be512e6ff3ac3d88e"/>
            <o:lock v:ext="edit" aspectratio="t"/>
            <w10:wrap type="none"/>
            <w10:anchorlock/>
          </v:shape>
          <o:OLEObject Type="Embed" ProgID="Equation.DSMT4" ShapeID="_x0000_i1247" DrawAspect="Content" ObjectID="_1468075947" r:id="rId414">
            <o:LockedField>false</o:LockedField>
          </o:OLEObject>
        </w:object>
      </w:r>
      <w:r>
        <w:rPr>
          <w:rFonts w:ascii="Times New Roman" w:hAnsi="Times New Roman" w:eastAsia="宋体" w:cs="Times New Roman"/>
          <w:color w:val="FF0000"/>
        </w:rPr>
        <w:t>溶液，B正确；</w:t>
      </w:r>
    </w:p>
    <w:p w14:paraId="77D01BC5">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C．若先加入</w:t>
      </w:r>
      <w:r>
        <w:rPr>
          <w:rFonts w:ascii="Times New Roman" w:hAnsi="Times New Roman" w:eastAsia="宋体" w:cs="Times New Roman"/>
          <w:color w:val="FF0000"/>
        </w:rPr>
        <w:object>
          <v:shape id="_x0000_i1248" o:spt="75" alt="eqIde7dcde4bdbd4d0e52382a6cbf799869f" type="#_x0000_t75" style="height:15.75pt;width:41.25pt;" o:ole="t" filled="f" o:preferrelative="t" stroked="f" coordsize="21600,21600">
            <v:path/>
            <v:fill on="f" focussize="0,0"/>
            <v:stroke on="f" joinstyle="miter"/>
            <v:imagedata r:id="rId411" o:title="eqIde7dcde4bdbd4d0e52382a6cbf799869f"/>
            <o:lock v:ext="edit" aspectratio="t"/>
            <w10:wrap type="none"/>
            <w10:anchorlock/>
          </v:shape>
          <o:OLEObject Type="Embed" ProgID="Equation.DSMT4" ShapeID="_x0000_i1248" DrawAspect="Content" ObjectID="_1468075948" r:id="rId415">
            <o:LockedField>false</o:LockedField>
          </o:OLEObject>
        </w:object>
      </w:r>
      <w:r>
        <w:rPr>
          <w:rFonts w:ascii="Times New Roman" w:hAnsi="Times New Roman" w:eastAsia="宋体" w:cs="Times New Roman"/>
          <w:color w:val="FF0000"/>
        </w:rPr>
        <w:t>溶液进行“沉锰”，由题中信息以及</w:t>
      </w:r>
      <w:r>
        <w:rPr>
          <w:rFonts w:ascii="Times New Roman" w:hAnsi="Times New Roman" w:eastAsia="宋体" w:cs="Times New Roman"/>
          <w:color w:val="FF0000"/>
        </w:rPr>
        <w:object>
          <v:shape id="_x0000_i1249" o:spt="75" alt="eqId638f8c1d5c55339ddeb591503b068fb1" type="#_x0000_t75" style="height:16.15pt;width:17.65pt;" o:ole="t" filled="f" o:preferrelative="t" stroked="f" coordsize="21600,21600">
            <v:path/>
            <v:fill on="f" focussize="0,0"/>
            <v:stroke on="f" joinstyle="miter"/>
            <v:imagedata r:id="rId407" o:title="eqId638f8c1d5c55339ddeb591503b068fb1"/>
            <o:lock v:ext="edit" aspectratio="t"/>
            <w10:wrap type="none"/>
            <w10:anchorlock/>
          </v:shape>
          <o:OLEObject Type="Embed" ProgID="Equation.DSMT4" ShapeID="_x0000_i1249" DrawAspect="Content" ObjectID="_1468075949" r:id="rId416">
            <o:LockedField>false</o:LockedField>
          </o:OLEObject>
        </w:object>
      </w:r>
      <w:r>
        <w:rPr>
          <w:rFonts w:ascii="Times New Roman" w:hAnsi="Times New Roman" w:eastAsia="宋体" w:cs="Times New Roman"/>
          <w:color w:val="FF0000"/>
        </w:rPr>
        <w:t>数据可知，金属离子</w:t>
      </w:r>
      <w:r>
        <w:rPr>
          <w:rFonts w:ascii="Times New Roman" w:hAnsi="Times New Roman" w:eastAsia="宋体" w:cs="Times New Roman"/>
          <w:color w:val="FF0000"/>
        </w:rPr>
        <w:object>
          <v:shape id="_x0000_i1250" o:spt="75" alt="eqId67ef5fc9ee40ab35acb10c106d865e67" type="#_x0000_t75" style="height:13.9pt;width:55.5pt;" o:ole="t" filled="f" o:preferrelative="t" stroked="f" coordsize="21600,21600">
            <v:path/>
            <v:fill on="f" focussize="0,0"/>
            <v:stroke on="f" joinstyle="miter"/>
            <v:imagedata r:id="rId404" o:title="eqId67ef5fc9ee40ab35acb10c106d865e67"/>
            <o:lock v:ext="edit" aspectratio="t"/>
            <w10:wrap type="none"/>
            <w10:anchorlock/>
          </v:shape>
          <o:OLEObject Type="Embed" ProgID="Equation.DSMT4" ShapeID="_x0000_i1250" DrawAspect="Content" ObjectID="_1468075950" r:id="rId417">
            <o:LockedField>false</o:LockedField>
          </o:OLEObject>
        </w:object>
      </w:r>
      <w:r>
        <w:rPr>
          <w:rFonts w:ascii="Times New Roman" w:hAnsi="Times New Roman" w:eastAsia="宋体" w:cs="Times New Roman"/>
          <w:color w:val="FF0000"/>
        </w:rPr>
        <w:t>浓度相当，则</w:t>
      </w:r>
      <w:r>
        <w:rPr>
          <w:rFonts w:ascii="Times New Roman" w:hAnsi="Times New Roman" w:eastAsia="宋体" w:cs="Times New Roman"/>
          <w:color w:val="FF0000"/>
        </w:rPr>
        <w:object>
          <v:shape id="_x0000_i1251" o:spt="75" alt="eqId2f6ccd4b067658aa79cd29b1e313d323" type="#_x0000_t75" style="height:13.9pt;width:23.65pt;" o:ole="t" filled="f" o:preferrelative="t" stroked="f" coordsize="21600,21600">
            <v:path/>
            <v:fill on="f" focussize="0,0"/>
            <v:stroke on="f" joinstyle="miter"/>
            <v:imagedata r:id="rId419" o:title="eqId2f6ccd4b067658aa79cd29b1e313d323"/>
            <o:lock v:ext="edit" aspectratio="t"/>
            <w10:wrap type="none"/>
            <w10:anchorlock/>
          </v:shape>
          <o:OLEObject Type="Embed" ProgID="Equation.DSMT4" ShapeID="_x0000_i1251" DrawAspect="Content" ObjectID="_1468075951" r:id="rId418">
            <o:LockedField>false</o:LockedField>
          </o:OLEObject>
        </w:object>
      </w:r>
      <w:r>
        <w:rPr>
          <w:rFonts w:ascii="Times New Roman" w:hAnsi="Times New Roman" w:eastAsia="宋体" w:cs="Times New Roman"/>
          <w:color w:val="FF0000"/>
        </w:rPr>
        <w:t>也会沉淀，后续流程中无法分离Cd和Mn，所以“沉镉”和“沉锰”的顺序不能对换，C正确；</w:t>
      </w:r>
    </w:p>
    <w:p w14:paraId="05C64497">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D．“沉锰”时，发生反应的离子方程式是：</w:t>
      </w:r>
      <w:r>
        <w:rPr>
          <w:rFonts w:ascii="Times New Roman" w:hAnsi="Times New Roman" w:eastAsia="宋体" w:cs="Times New Roman"/>
          <w:color w:val="FF0000"/>
        </w:rPr>
        <w:object>
          <v:shape id="_x0000_i1252" o:spt="75" alt="eqId2348e4ff8897f3ff84ceb84254da33f2" type="#_x0000_t75" style="height:16.5pt;width:184.9pt;" o:ole="t" filled="f" o:preferrelative="t" stroked="f" coordsize="21600,21600">
            <v:path/>
            <v:fill on="f" focussize="0,0"/>
            <v:stroke on="f" joinstyle="miter"/>
            <v:imagedata r:id="rId413" o:title="eqId2348e4ff8897f3ff84ceb84254da33f2"/>
            <o:lock v:ext="edit" aspectratio="t"/>
            <w10:wrap type="none"/>
            <w10:anchorlock/>
          </v:shape>
          <o:OLEObject Type="Embed" ProgID="Equation.DSMT4" ShapeID="_x0000_i1252" DrawAspect="Content" ObjectID="_1468075952" r:id="rId420">
            <o:LockedField>false</o:LockedField>
          </o:OLEObject>
        </w:object>
      </w:r>
      <w:r>
        <w:rPr>
          <w:rFonts w:ascii="Times New Roman" w:hAnsi="Times New Roman" w:eastAsia="宋体" w:cs="Times New Roman"/>
          <w:color w:val="FF0000"/>
        </w:rPr>
        <w:t>，D错误；</w:t>
      </w:r>
    </w:p>
    <w:p w14:paraId="7BDBFDE2">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故选D。</w:t>
      </w:r>
    </w:p>
    <w:p w14:paraId="093A1424">
      <w:pPr>
        <w:shd w:val="clear" w:color="auto" w:fill="FFFFFF" w:themeFill="background1"/>
        <w:spacing w:line="360" w:lineRule="auto"/>
        <w:ind w:left="424" w:hanging="424" w:hangingChars="202"/>
        <w:jc w:val="left"/>
        <w:textAlignment w:val="center"/>
        <w:rPr>
          <w:rFonts w:ascii="Times New Roman" w:hAnsi="Times New Roman" w:eastAsia="宋体" w:cs="Times New Roman"/>
        </w:rPr>
      </w:pPr>
      <w:r>
        <w:rPr>
          <w:rFonts w:hint="eastAsia" w:ascii="Times New Roman" w:hAnsi="Times New Roman" w:eastAsia="宋体" w:cs="Times New Roman"/>
        </w:rPr>
        <w:t>19</w:t>
      </w:r>
      <w:r>
        <w:rPr>
          <w:rFonts w:ascii="Times New Roman" w:hAnsi="Times New Roman" w:eastAsia="宋体" w:cs="Times New Roman"/>
        </w:rPr>
        <w:t>．</w:t>
      </w:r>
      <w:r>
        <w:rPr>
          <w:rFonts w:ascii="Times New Roman" w:hAnsi="Times New Roman" w:eastAsia="宋体" w:cs="Times New Roman"/>
          <w:b/>
          <w:bCs/>
          <w:color w:val="0070C0"/>
        </w:rPr>
        <w:t>（2025·江苏卷）</w:t>
      </w:r>
      <w:r>
        <w:rPr>
          <w:rFonts w:ascii="Times New Roman" w:hAnsi="Times New Roman" w:eastAsia="宋体" w:cs="Times New Roman"/>
        </w:rPr>
        <w:object>
          <v:shape id="_x0000_i1253" o:spt="75" alt="eqIda4298cb837170c021b9f2cd4e674a6a3" type="#_x0000_t75" style="height:15.75pt;width:21pt;" o:ole="t" filled="f" o:preferrelative="t" stroked="f" coordsize="21600,21600">
            <v:path/>
            <v:fill on="f" focussize="0,0"/>
            <v:stroke on="f" joinstyle="miter"/>
            <v:imagedata r:id="rId263" o:title="eqIda4298cb837170c021b9f2cd4e674a6a3"/>
            <o:lock v:ext="edit" aspectratio="t"/>
            <w10:wrap type="none"/>
            <w10:anchorlock/>
          </v:shape>
          <o:OLEObject Type="Embed" ProgID="Equation.DSMT4" ShapeID="_x0000_i1253" DrawAspect="Content" ObjectID="_1468075953" r:id="rId421">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254" o:spt="75" alt="eqId65c41754d5a6063c49f6ee429dc68065" type="#_x0000_t75" style="height:16.9pt;width:22.9pt;" o:ole="t" filled="f" o:preferrelative="t" stroked="f" coordsize="21600,21600">
            <v:path/>
            <v:fill on="f" focussize="0,0"/>
            <v:stroke on="f" joinstyle="miter"/>
            <v:imagedata r:id="rId423" o:title="eqId65c41754d5a6063c49f6ee429dc68065"/>
            <o:lock v:ext="edit" aspectratio="t"/>
            <w10:wrap type="none"/>
            <w10:anchorlock/>
          </v:shape>
          <o:OLEObject Type="Embed" ProgID="Equation.DSMT4" ShapeID="_x0000_i1254" DrawAspect="Content" ObjectID="_1468075954" r:id="rId422">
            <o:LockedField>false</o:LockedField>
          </o:OLEObject>
        </w:object>
      </w:r>
      <w:r>
        <w:rPr>
          <w:rFonts w:ascii="Times New Roman" w:hAnsi="Times New Roman" w:eastAsia="宋体" w:cs="Times New Roman"/>
        </w:rPr>
        <w:t>通过电催化反应生成</w:t>
      </w:r>
      <w:r>
        <w:rPr>
          <w:rFonts w:ascii="Times New Roman" w:hAnsi="Times New Roman" w:eastAsia="宋体" w:cs="Times New Roman"/>
        </w:rPr>
        <w:object>
          <v:shape id="_x0000_i1255" o:spt="75" alt="eqId2ec90b75a6c2b4fdefb763462a2b5692" type="#_x0000_t75" style="height:18pt;width:51pt;" o:ole="t" filled="f" o:preferrelative="t" stroked="f" coordsize="21600,21600">
            <v:path/>
            <v:fill on="f" focussize="0,0"/>
            <v:stroke on="f" joinstyle="miter"/>
            <v:imagedata r:id="rId425" o:title="eqId2ec90b75a6c2b4fdefb763462a2b5692"/>
            <o:lock v:ext="edit" aspectratio="t"/>
            <w10:wrap type="none"/>
            <w10:anchorlock/>
          </v:shape>
          <o:OLEObject Type="Embed" ProgID="Equation.DSMT4" ShapeID="_x0000_i1255" DrawAspect="Content" ObjectID="_1468075955" r:id="rId424">
            <o:LockedField>false</o:LockedField>
          </o:OLEObject>
        </w:object>
      </w:r>
      <w:r>
        <w:rPr>
          <w:rFonts w:ascii="Times New Roman" w:hAnsi="Times New Roman" w:eastAsia="宋体" w:cs="Times New Roman"/>
        </w:rPr>
        <w:t>，可能的反应机理如图所示(图中吸附在催化剂表面的物种用“*”标注)。下列说法正确的是</w:t>
      </w:r>
    </w:p>
    <w:p w14:paraId="14235F8E">
      <w:pPr>
        <w:shd w:val="clear" w:color="auto" w:fill="FFFFFF" w:themeFill="background1"/>
        <w:spacing w:line="360" w:lineRule="auto"/>
        <w:jc w:val="center"/>
        <w:textAlignment w:val="center"/>
        <w:rPr>
          <w:rFonts w:ascii="Times New Roman" w:hAnsi="Times New Roman" w:eastAsia="宋体" w:cs="Times New Roman"/>
        </w:rPr>
      </w:pPr>
      <w:r>
        <w:rPr>
          <w:rFonts w:ascii="Times New Roman" w:hAnsi="Times New Roman" w:eastAsia="宋体" w:cs="Times New Roman"/>
          <w:kern w:val="0"/>
          <w:sz w:val="24"/>
        </w:rPr>
        <w:drawing>
          <wp:inline distT="0" distB="0" distL="114300" distR="114300">
            <wp:extent cx="2076450" cy="1809750"/>
            <wp:effectExtent l="0" t="0" r="0" b="0"/>
            <wp:docPr id="100019" name="图片 100019" descr="@@@621933eb-8281-48ec-8cda-3d08b25f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621933eb-8281-48ec-8cda-3d08b25f6048"/>
                    <pic:cNvPicPr>
                      <a:picLocks noChangeAspect="1"/>
                    </pic:cNvPicPr>
                  </pic:nvPicPr>
                  <pic:blipFill>
                    <a:blip r:embed="rId426"/>
                    <a:stretch>
                      <a:fillRect/>
                    </a:stretch>
                  </pic:blipFill>
                  <pic:spPr>
                    <a:xfrm>
                      <a:off x="0" y="0"/>
                      <a:ext cx="2076450" cy="1809750"/>
                    </a:xfrm>
                    <a:prstGeom prst="rect">
                      <a:avLst/>
                    </a:prstGeom>
                  </pic:spPr>
                </pic:pic>
              </a:graphicData>
            </a:graphic>
          </wp:inline>
        </w:drawing>
      </w:r>
    </w:p>
    <w:p w14:paraId="2C158016">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A．过程Ⅱ和过程Ⅲ都有极性共价键形成</w:t>
      </w:r>
    </w:p>
    <w:p w14:paraId="4FDF99FE">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B．过程Ⅱ中</w:t>
      </w:r>
      <w:r>
        <w:rPr>
          <w:rFonts w:ascii="Times New Roman" w:hAnsi="Times New Roman" w:eastAsia="宋体" w:cs="Times New Roman"/>
        </w:rPr>
        <w:object>
          <v:shape id="_x0000_i1256" o:spt="75" alt="eqId65c41754d5a6063c49f6ee429dc68065" type="#_x0000_t75" style="height:16.9pt;width:22.9pt;" o:ole="t" filled="f" o:preferrelative="t" stroked="f" coordsize="21600,21600">
            <v:path/>
            <v:fill on="f" focussize="0,0"/>
            <v:stroke on="f" joinstyle="miter"/>
            <v:imagedata r:id="rId423" o:title="eqId65c41754d5a6063c49f6ee429dc68065"/>
            <o:lock v:ext="edit" aspectratio="t"/>
            <w10:wrap type="none"/>
            <w10:anchorlock/>
          </v:shape>
          <o:OLEObject Type="Embed" ProgID="Equation.DSMT4" ShapeID="_x0000_i1256" DrawAspect="Content" ObjectID="_1468075956" r:id="rId427">
            <o:LockedField>false</o:LockedField>
          </o:OLEObject>
        </w:object>
      </w:r>
      <w:r>
        <w:rPr>
          <w:rFonts w:ascii="Times New Roman" w:hAnsi="Times New Roman" w:eastAsia="宋体" w:cs="Times New Roman"/>
        </w:rPr>
        <w:t>发生了氧化反应</w:t>
      </w:r>
    </w:p>
    <w:p w14:paraId="5023827C">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C．电催化</w:t>
      </w:r>
      <w:r>
        <w:rPr>
          <w:rFonts w:ascii="Times New Roman" w:hAnsi="Times New Roman" w:eastAsia="宋体" w:cs="Times New Roman"/>
        </w:rPr>
        <w:object>
          <v:shape id="_x0000_i1257" o:spt="75" alt="eqIda4298cb837170c021b9f2cd4e674a6a3" type="#_x0000_t75" style="height:15.75pt;width:21pt;" o:ole="t" filled="f" o:preferrelative="t" stroked="f" coordsize="21600,21600">
            <v:path/>
            <v:fill on="f" focussize="0,0"/>
            <v:stroke on="f" joinstyle="miter"/>
            <v:imagedata r:id="rId263" o:title="eqIda4298cb837170c021b9f2cd4e674a6a3"/>
            <o:lock v:ext="edit" aspectratio="t"/>
            <w10:wrap type="none"/>
            <w10:anchorlock/>
          </v:shape>
          <o:OLEObject Type="Embed" ProgID="Equation.DSMT4" ShapeID="_x0000_i1257" DrawAspect="Content" ObjectID="_1468075957" r:id="rId428">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258" o:spt="75" alt="eqId65c41754d5a6063c49f6ee429dc68065" type="#_x0000_t75" style="height:16.9pt;width:22.9pt;" o:ole="t" filled="f" o:preferrelative="t" stroked="f" coordsize="21600,21600">
            <v:path/>
            <v:fill on="f" focussize="0,0"/>
            <v:stroke on="f" joinstyle="miter"/>
            <v:imagedata r:id="rId423" o:title="eqId65c41754d5a6063c49f6ee429dc68065"/>
            <o:lock v:ext="edit" aspectratio="t"/>
            <w10:wrap type="none"/>
            <w10:anchorlock/>
          </v:shape>
          <o:OLEObject Type="Embed" ProgID="Equation.DSMT4" ShapeID="_x0000_i1258" DrawAspect="Content" ObjectID="_1468075958" r:id="rId429">
            <o:LockedField>false</o:LockedField>
          </o:OLEObject>
        </w:object>
      </w:r>
      <w:r>
        <w:rPr>
          <w:rFonts w:ascii="Times New Roman" w:hAnsi="Times New Roman" w:eastAsia="宋体" w:cs="Times New Roman"/>
        </w:rPr>
        <w:t>生成</w:t>
      </w:r>
      <w:r>
        <w:rPr>
          <w:rFonts w:ascii="Times New Roman" w:hAnsi="Times New Roman" w:eastAsia="宋体" w:cs="Times New Roman"/>
        </w:rPr>
        <w:object>
          <v:shape id="_x0000_i1259" o:spt="75" alt="eqId2ec90b75a6c2b4fdefb763462a2b5692" type="#_x0000_t75" style="height:18pt;width:51pt;" o:ole="t" filled="f" o:preferrelative="t" stroked="f" coordsize="21600,21600">
            <v:path/>
            <v:fill on="f" focussize="0,0"/>
            <v:stroke on="f" joinstyle="miter"/>
            <v:imagedata r:id="rId425" o:title="eqId2ec90b75a6c2b4fdefb763462a2b5692"/>
            <o:lock v:ext="edit" aspectratio="t"/>
            <w10:wrap type="none"/>
            <w10:anchorlock/>
          </v:shape>
          <o:OLEObject Type="Embed" ProgID="Equation.DSMT4" ShapeID="_x0000_i1259" DrawAspect="Content" ObjectID="_1468075959" r:id="rId430">
            <o:LockedField>false</o:LockedField>
          </o:OLEObject>
        </w:object>
      </w:r>
      <w:r>
        <w:rPr>
          <w:rFonts w:ascii="Times New Roman" w:hAnsi="Times New Roman" w:eastAsia="宋体" w:cs="Times New Roman"/>
        </w:rPr>
        <w:t>的反应方程式：</w:t>
      </w:r>
      <w:r>
        <w:rPr>
          <w:rFonts w:ascii="Times New Roman" w:hAnsi="Times New Roman" w:eastAsia="宋体" w:cs="Times New Roman"/>
        </w:rPr>
        <w:object>
          <v:shape id="_x0000_i1260" o:spt="75" alt="eqIdfa4cf1cf252dce8204e65685ffae87a9" type="#_x0000_t75" style="height:34.9pt;width:207.75pt;" o:ole="t" filled="f" o:preferrelative="t" stroked="f" coordsize="21600,21600">
            <v:path/>
            <v:fill on="f" focussize="0,0"/>
            <v:stroke on="f" joinstyle="miter"/>
            <v:imagedata r:id="rId432" o:title="eqIdfa4cf1cf252dce8204e65685ffae87a9"/>
            <o:lock v:ext="edit" aspectratio="t"/>
            <w10:wrap type="none"/>
            <w10:anchorlock/>
          </v:shape>
          <o:OLEObject Type="Embed" ProgID="Equation.DSMT4" ShapeID="_x0000_i1260" DrawAspect="Content" ObjectID="_1468075960" r:id="rId431">
            <o:LockedField>false</o:LockedField>
          </o:OLEObject>
        </w:object>
      </w:r>
    </w:p>
    <w:p w14:paraId="7D51A762">
      <w:pPr>
        <w:shd w:val="clear" w:color="auto" w:fill="FFFFFF" w:themeFill="background1"/>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D．常温常压、无催化剂条件下，</w:t>
      </w:r>
      <w:r>
        <w:rPr>
          <w:rFonts w:ascii="Times New Roman" w:hAnsi="Times New Roman" w:eastAsia="宋体" w:cs="Times New Roman"/>
        </w:rPr>
        <w:object>
          <v:shape id="_x0000_i1261" o:spt="75" alt="eqIda4298cb837170c021b9f2cd4e674a6a3" type="#_x0000_t75" style="height:15.75pt;width:21pt;" o:ole="t" filled="f" o:preferrelative="t" stroked="f" coordsize="21600,21600">
            <v:path/>
            <v:fill on="f" focussize="0,0"/>
            <v:stroke on="f" joinstyle="miter"/>
            <v:imagedata r:id="rId263" o:title="eqIda4298cb837170c021b9f2cd4e674a6a3"/>
            <o:lock v:ext="edit" aspectratio="t"/>
            <w10:wrap type="none"/>
            <w10:anchorlock/>
          </v:shape>
          <o:OLEObject Type="Embed" ProgID="Equation.DSMT4" ShapeID="_x0000_i1261" DrawAspect="Content" ObjectID="_1468075961" r:id="rId433">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262" o:spt="75" alt="eqId9efb21c1262459d071283fc896d91d30" type="#_x0000_t75" style="height:15.75pt;width:47.65pt;" o:ole="t" filled="f" o:preferrelative="t" stroked="f" coordsize="21600,21600">
            <v:path/>
            <v:fill on="f" focussize="0,0"/>
            <v:stroke on="f" joinstyle="miter"/>
            <v:imagedata r:id="rId435" o:title="eqId9efb21c1262459d071283fc896d91d30"/>
            <o:lock v:ext="edit" aspectratio="t"/>
            <w10:wrap type="none"/>
            <w10:anchorlock/>
          </v:shape>
          <o:OLEObject Type="Embed" ProgID="Equation.DSMT4" ShapeID="_x0000_i1262" DrawAspect="Content" ObjectID="_1468075962" r:id="rId434">
            <o:LockedField>false</o:LockedField>
          </o:OLEObject>
        </w:object>
      </w:r>
      <w:r>
        <w:rPr>
          <w:rFonts w:ascii="Times New Roman" w:hAnsi="Times New Roman" w:eastAsia="宋体" w:cs="Times New Roman"/>
        </w:rPr>
        <w:t>反应可生产</w:t>
      </w:r>
      <w:r>
        <w:rPr>
          <w:rFonts w:ascii="Times New Roman" w:hAnsi="Times New Roman" w:eastAsia="宋体" w:cs="Times New Roman"/>
        </w:rPr>
        <w:object>
          <v:shape id="_x0000_i1263" o:spt="75" alt="eqId2ec90b75a6c2b4fdefb763462a2b5692" type="#_x0000_t75" style="height:18pt;width:51pt;" o:ole="t" filled="f" o:preferrelative="t" stroked="f" coordsize="21600,21600">
            <v:path/>
            <v:fill on="f" focussize="0,0"/>
            <v:stroke on="f" joinstyle="miter"/>
            <v:imagedata r:id="rId425" o:title="eqId2ec90b75a6c2b4fdefb763462a2b5692"/>
            <o:lock v:ext="edit" aspectratio="t"/>
            <w10:wrap type="none"/>
            <w10:anchorlock/>
          </v:shape>
          <o:OLEObject Type="Embed" ProgID="Equation.DSMT4" ShapeID="_x0000_i1263" DrawAspect="Content" ObjectID="_1468075963" r:id="rId436">
            <o:LockedField>false</o:LockedField>
          </o:OLEObject>
        </w:object>
      </w:r>
    </w:p>
    <w:p w14:paraId="408F60B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【答案】A</w:t>
      </w:r>
    </w:p>
    <w:p w14:paraId="577E7871">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【详解】A．过程Ⅱ为：</w:t>
      </w:r>
      <w:r>
        <w:rPr>
          <w:rFonts w:ascii="Times New Roman" w:hAnsi="Times New Roman" w:eastAsia="宋体" w:cs="Times New Roman"/>
          <w:color w:val="FF0000"/>
        </w:rPr>
        <w:object>
          <v:shape id="_x0000_i1264" o:spt="75" alt="eqId8b45ea4b3999f4f80963bc62a8e1de61" type="#_x0000_t75" style="height:16.15pt;width:26.25pt;" o:ole="t" filled="f" o:preferrelative="t" stroked="f" coordsize="21600,21600">
            <v:path/>
            <v:fill on="f" focussize="0,0"/>
            <v:stroke on="f" joinstyle="miter"/>
            <v:imagedata r:id="rId438" o:title="eqId8b45ea4b3999f4f80963bc62a8e1de61"/>
            <o:lock v:ext="edit" aspectratio="t"/>
            <w10:wrap type="none"/>
            <w10:anchorlock/>
          </v:shape>
          <o:OLEObject Type="Embed" ProgID="Equation.DSMT4" ShapeID="_x0000_i1264" DrawAspect="Content" ObjectID="_1468075964" r:id="rId437">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265" o:spt="75" alt="eqId0e9212ba576d3ea3665d4d9af87c89ee" type="#_x0000_t75" style="height:17.25pt;width:27.4pt;" o:ole="t" filled="f" o:preferrelative="t" stroked="f" coordsize="21600,21600">
            <v:path/>
            <v:fill on="f" focussize="0,0"/>
            <v:stroke on="f" joinstyle="miter"/>
            <v:imagedata r:id="rId440" o:title="eqId0e9212ba576d3ea3665d4d9af87c89ee"/>
            <o:lock v:ext="edit" aspectratio="t"/>
            <w10:wrap type="none"/>
            <w10:anchorlock/>
          </v:shape>
          <o:OLEObject Type="Embed" ProgID="Equation.DSMT4" ShapeID="_x0000_i1265" DrawAspect="Content" ObjectID="_1468075965" r:id="rId439">
            <o:LockedField>false</o:LockedField>
          </o:OLEObject>
        </w:object>
      </w:r>
      <w:r>
        <w:rPr>
          <w:rFonts w:ascii="Times New Roman" w:hAnsi="Times New Roman" w:eastAsia="宋体" w:cs="Times New Roman"/>
          <w:color w:val="FF0000"/>
        </w:rPr>
        <w:t>在酸性条件下被还原为</w:t>
      </w:r>
      <w:r>
        <w:rPr>
          <w:rFonts w:ascii="Times New Roman" w:hAnsi="Times New Roman" w:eastAsia="宋体" w:cs="Times New Roman"/>
          <w:color w:val="FF0000"/>
        </w:rPr>
        <w:object>
          <v:shape id="_x0000_i1266" o:spt="75" alt="eqIdc7c2dc9e2050177368cbeb8e5d97e126" type="#_x0000_t75" style="height:12.4pt;width:22.9pt;" o:ole="t" filled="f" o:preferrelative="t" stroked="f" coordsize="21600,21600">
            <v:path/>
            <v:fill on="f" focussize="0,0"/>
            <v:stroke on="f" joinstyle="miter"/>
            <v:imagedata r:id="rId442" o:title="eqIdc7c2dc9e2050177368cbeb8e5d97e126"/>
            <o:lock v:ext="edit" aspectratio="t"/>
            <w10:wrap type="none"/>
            <w10:anchorlock/>
          </v:shape>
          <o:OLEObject Type="Embed" ProgID="Equation.DSMT4" ShapeID="_x0000_i1266" DrawAspect="Content" ObjectID="_1468075966" r:id="rId441">
            <o:LockedField>false</o:LockedField>
          </o:OLEObject>
        </w:object>
      </w:r>
      <w:r>
        <w:rPr>
          <w:rFonts w:ascii="Times New Roman" w:hAnsi="Times New Roman" w:eastAsia="宋体" w:cs="Times New Roman"/>
          <w:color w:val="FF0000"/>
        </w:rPr>
        <w:t>和</w:t>
      </w:r>
      <w:r>
        <w:rPr>
          <w:rFonts w:ascii="Times New Roman" w:hAnsi="Times New Roman" w:eastAsia="宋体" w:cs="Times New Roman"/>
          <w:color w:val="FF0000"/>
        </w:rPr>
        <w:object>
          <v:shape id="_x0000_i1267" o:spt="75" alt="eqId16c3eda473890f0a3c225e6814e18d70" type="#_x0000_t75" style="height:15.75pt;width:27.4pt;" o:ole="t" filled="f" o:preferrelative="t" stroked="f" coordsize="21600,21600">
            <v:path/>
            <v:fill on="f" focussize="0,0"/>
            <v:stroke on="f" joinstyle="miter"/>
            <v:imagedata r:id="rId444" o:title="eqId16c3eda473890f0a3c225e6814e18d70"/>
            <o:lock v:ext="edit" aspectratio="t"/>
            <w10:wrap type="none"/>
            <w10:anchorlock/>
          </v:shape>
          <o:OLEObject Type="Embed" ProgID="Equation.DSMT4" ShapeID="_x0000_i1267" DrawAspect="Content" ObjectID="_1468075967" r:id="rId443">
            <o:LockedField>false</o:LockedField>
          </o:OLEObject>
        </w:object>
      </w:r>
      <w:r>
        <w:rPr>
          <w:rFonts w:ascii="Times New Roman" w:hAnsi="Times New Roman" w:eastAsia="宋体" w:cs="Times New Roman"/>
          <w:color w:val="FF0000"/>
        </w:rPr>
        <w:t>的反应，生成了N—H等极性共价键；过程Ⅲ为</w:t>
      </w:r>
      <w:r>
        <w:rPr>
          <w:rFonts w:ascii="Times New Roman" w:hAnsi="Times New Roman" w:eastAsia="宋体" w:cs="Times New Roman"/>
          <w:color w:val="FF0000"/>
        </w:rPr>
        <w:object>
          <v:shape id="_x0000_i1268" o:spt="75" alt="eqIdc7c2dc9e2050177368cbeb8e5d97e126" type="#_x0000_t75" style="height:12.4pt;width:22.9pt;" o:ole="t" filled="f" o:preferrelative="t" stroked="f" coordsize="21600,21600">
            <v:path/>
            <v:fill on="f" focussize="0,0"/>
            <v:stroke on="f" joinstyle="miter"/>
            <v:imagedata r:id="rId442" o:title="eqIdc7c2dc9e2050177368cbeb8e5d97e126"/>
            <o:lock v:ext="edit" aspectratio="t"/>
            <w10:wrap type="none"/>
            <w10:anchorlock/>
          </v:shape>
          <o:OLEObject Type="Embed" ProgID="Equation.DSMT4" ShapeID="_x0000_i1268" DrawAspect="Content" ObjectID="_1468075968" r:id="rId445">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269" o:spt="75" alt="eqId16c3eda473890f0a3c225e6814e18d70" type="#_x0000_t75" style="height:15.75pt;width:27.4pt;" o:ole="t" filled="f" o:preferrelative="t" stroked="f" coordsize="21600,21600">
            <v:path/>
            <v:fill on="f" focussize="0,0"/>
            <v:stroke on="f" joinstyle="miter"/>
            <v:imagedata r:id="rId444" o:title="eqId16c3eda473890f0a3c225e6814e18d70"/>
            <o:lock v:ext="edit" aspectratio="t"/>
            <w10:wrap type="none"/>
            <w10:anchorlock/>
          </v:shape>
          <o:OLEObject Type="Embed" ProgID="Equation.DSMT4" ShapeID="_x0000_i1269" DrawAspect="Content" ObjectID="_1468075969" r:id="rId446">
            <o:LockedField>false</o:LockedField>
          </o:OLEObject>
        </w:object>
      </w:r>
      <w:r>
        <w:rPr>
          <w:rFonts w:ascii="Times New Roman" w:hAnsi="Times New Roman" w:eastAsia="宋体" w:cs="Times New Roman"/>
          <w:color w:val="FF0000"/>
        </w:rPr>
        <w:t>生成</w:t>
      </w:r>
      <w:r>
        <w:rPr>
          <w:rFonts w:ascii="Times New Roman" w:hAnsi="Times New Roman" w:eastAsia="宋体" w:cs="Times New Roman"/>
          <w:color w:val="FF0000"/>
        </w:rPr>
        <w:object>
          <v:shape id="_x0000_i1270" o:spt="75" alt="eqIdcbdabc30c4643a7cf35daaae0a347d24" type="#_x0000_t75" style="height:17.65pt;width:55.5pt;" o:ole="t" filled="f" o:preferrelative="t" stroked="f" coordsize="21600,21600">
            <v:path/>
            <v:fill on="f" focussize="0,0"/>
            <v:stroke on="f" joinstyle="miter"/>
            <v:imagedata r:id="rId448" o:title="eqIdcbdabc30c4643a7cf35daaae0a347d24"/>
            <o:lock v:ext="edit" aspectratio="t"/>
            <w10:wrap type="none"/>
            <w10:anchorlock/>
          </v:shape>
          <o:OLEObject Type="Embed" ProgID="Equation.DSMT4" ShapeID="_x0000_i1270" DrawAspect="Content" ObjectID="_1468075970" r:id="rId447">
            <o:LockedField>false</o:LockedField>
          </o:OLEObject>
        </w:object>
      </w:r>
      <w:r>
        <w:rPr>
          <w:rFonts w:ascii="Times New Roman" w:hAnsi="Times New Roman" w:eastAsia="宋体" w:cs="Times New Roman"/>
          <w:color w:val="FF0000"/>
        </w:rPr>
        <w:t>的反应，生成了C—N极性共价键，A正确；</w:t>
      </w:r>
    </w:p>
    <w:p w14:paraId="29DF5BB9">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B．过程Ⅱ是得电子的还原反应，N元素的化合价由</w:t>
      </w:r>
      <w:r>
        <w:rPr>
          <w:rFonts w:ascii="Times New Roman" w:hAnsi="Times New Roman" w:eastAsia="宋体" w:cs="Times New Roman"/>
          <w:color w:val="FF0000"/>
        </w:rPr>
        <w:object>
          <v:shape id="_x0000_i1271" o:spt="75" alt="eqIdd5ceec0d3f3d8d2978fe4729c70fd991" type="#_x0000_t75" style="height:12.4pt;width:13.9pt;" o:ole="t" filled="f" o:preferrelative="t" stroked="f" coordsize="21600,21600">
            <v:path/>
            <v:fill on="f" focussize="0,0"/>
            <v:stroke on="f" joinstyle="miter"/>
            <v:imagedata r:id="rId450" o:title="eqIdd5ceec0d3f3d8d2978fe4729c70fd991"/>
            <o:lock v:ext="edit" aspectratio="t"/>
            <w10:wrap type="none"/>
            <w10:anchorlock/>
          </v:shape>
          <o:OLEObject Type="Embed" ProgID="Equation.DSMT4" ShapeID="_x0000_i1271" DrawAspect="Content" ObjectID="_1468075971" r:id="rId449">
            <o:LockedField>false</o:LockedField>
          </o:OLEObject>
        </w:object>
      </w:r>
      <w:r>
        <w:rPr>
          <w:rFonts w:ascii="Times New Roman" w:hAnsi="Times New Roman" w:eastAsia="宋体" w:cs="Times New Roman"/>
          <w:color w:val="FF0000"/>
        </w:rPr>
        <w:t>降为</w:t>
      </w:r>
      <w:r>
        <w:rPr>
          <w:rFonts w:ascii="Times New Roman" w:hAnsi="Times New Roman" w:eastAsia="宋体" w:cs="Times New Roman"/>
          <w:color w:val="FF0000"/>
        </w:rPr>
        <w:object>
          <v:shape id="_x0000_i1272" o:spt="75" alt="eqId274a9dc37509f01c2606fb3086a46f4f" type="#_x0000_t75" style="height:11.25pt;width:13.9pt;" o:ole="t" filled="f" o:preferrelative="t" stroked="f" coordsize="21600,21600">
            <v:path/>
            <v:fill on="f" focussize="0,0"/>
            <v:stroke on="f" joinstyle="miter"/>
            <v:imagedata r:id="rId452" o:title="eqId274a9dc37509f01c2606fb3086a46f4f"/>
            <o:lock v:ext="edit" aspectratio="t"/>
            <w10:wrap type="none"/>
            <w10:anchorlock/>
          </v:shape>
          <o:OLEObject Type="Embed" ProgID="Equation.DSMT4" ShapeID="_x0000_i1272" DrawAspect="Content" ObjectID="_1468075972" r:id="rId451">
            <o:LockedField>false</o:LockedField>
          </o:OLEObject>
        </w:object>
      </w:r>
      <w:r>
        <w:rPr>
          <w:rFonts w:ascii="Times New Roman" w:hAnsi="Times New Roman" w:eastAsia="宋体" w:cs="Times New Roman"/>
          <w:color w:val="FF0000"/>
        </w:rPr>
        <w:t>，C元素的化合价由</w:t>
      </w:r>
      <w:r>
        <w:rPr>
          <w:rFonts w:ascii="Times New Roman" w:hAnsi="Times New Roman" w:eastAsia="宋体" w:cs="Times New Roman"/>
          <w:color w:val="FF0000"/>
        </w:rPr>
        <w:object>
          <v:shape id="_x0000_i1273" o:spt="75" alt="eqId63351a5a9bb27f78dd6fe097acc933d9" type="#_x0000_t75" style="height:11.25pt;width:13.9pt;" o:ole="t" filled="f" o:preferrelative="t" stroked="f" coordsize="21600,21600">
            <v:path/>
            <v:fill on="f" focussize="0,0"/>
            <v:stroke on="f" joinstyle="miter"/>
            <v:imagedata r:id="rId454" o:title="eqId63351a5a9bb27f78dd6fe097acc933d9"/>
            <o:lock v:ext="edit" aspectratio="t"/>
            <w10:wrap type="none"/>
            <w10:anchorlock/>
          </v:shape>
          <o:OLEObject Type="Embed" ProgID="Equation.DSMT4" ShapeID="_x0000_i1273" DrawAspect="Content" ObjectID="_1468075973" r:id="rId453">
            <o:LockedField>false</o:LockedField>
          </o:OLEObject>
        </w:object>
      </w:r>
      <w:r>
        <w:rPr>
          <w:rFonts w:ascii="Times New Roman" w:hAnsi="Times New Roman" w:eastAsia="宋体" w:cs="Times New Roman"/>
          <w:color w:val="FF0000"/>
        </w:rPr>
        <w:t>降为</w:t>
      </w:r>
      <w:r>
        <w:rPr>
          <w:rFonts w:ascii="Times New Roman" w:hAnsi="Times New Roman" w:eastAsia="宋体" w:cs="Times New Roman"/>
          <w:color w:val="FF0000"/>
        </w:rPr>
        <w:object>
          <v:shape id="_x0000_i1274" o:spt="75" alt="eqId4c4f47d27d32b7f205cd916f49623f6b" type="#_x0000_t75" style="height:11.25pt;width:13.9pt;" o:ole="t" filled="f" o:preferrelative="t" stroked="f" coordsize="21600,21600">
            <v:path/>
            <v:fill on="f" focussize="0,0"/>
            <v:stroke on="f" joinstyle="miter"/>
            <v:imagedata r:id="rId456" o:title="eqId4c4f47d27d32b7f205cd916f49623f6b"/>
            <o:lock v:ext="edit" aspectratio="t"/>
            <w10:wrap type="none"/>
            <w10:anchorlock/>
          </v:shape>
          <o:OLEObject Type="Embed" ProgID="Equation.DSMT4" ShapeID="_x0000_i1274" DrawAspect="Content" ObjectID="_1468075974" r:id="rId455">
            <o:LockedField>false</o:LockedField>
          </o:OLEObject>
        </w:object>
      </w:r>
      <w:r>
        <w:rPr>
          <w:rFonts w:ascii="Times New Roman" w:hAnsi="Times New Roman" w:eastAsia="宋体" w:cs="Times New Roman"/>
          <w:color w:val="FF0000"/>
        </w:rPr>
        <w:t>，B错误；</w:t>
      </w:r>
    </w:p>
    <w:p w14:paraId="78CE856C">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C．所给离子方程式电荷不守恒，根据反应机理图可知，过程Ⅱ需要外界提供电子，则正确的反应方程式为</w:t>
      </w:r>
      <w:r>
        <w:rPr>
          <w:rFonts w:ascii="Times New Roman" w:hAnsi="Times New Roman" w:eastAsia="宋体" w:cs="Times New Roman"/>
          <w:color w:val="FF0000"/>
        </w:rPr>
        <w:object>
          <v:shape id="_x0000_i1275" o:spt="75" alt="eqId5e6c1820e48553f722e1032cf5b466d6" type="#_x0000_t75" style="height:33.75pt;width:233.25pt;" o:ole="t" filled="f" o:preferrelative="t" stroked="f" coordsize="21600,21600">
            <v:path/>
            <v:fill on="f" focussize="0,0"/>
            <v:stroke on="f" joinstyle="miter"/>
            <v:imagedata r:id="rId458" o:title="eqId5e6c1820e48553f722e1032cf5b466d6"/>
            <o:lock v:ext="edit" aspectratio="t"/>
            <w10:wrap type="none"/>
            <w10:anchorlock/>
          </v:shape>
          <o:OLEObject Type="Embed" ProgID="Equation.DSMT4" ShapeID="_x0000_i1275" DrawAspect="Content" ObjectID="_1468075975" r:id="rId457">
            <o:LockedField>false</o:LockedField>
          </o:OLEObject>
        </w:object>
      </w:r>
      <w:r>
        <w:rPr>
          <w:rFonts w:ascii="Times New Roman" w:hAnsi="Times New Roman" w:eastAsia="宋体" w:cs="Times New Roman"/>
          <w:color w:val="FF0000"/>
        </w:rPr>
        <w:t>，C错误；</w:t>
      </w:r>
    </w:p>
    <w:p w14:paraId="25E16970">
      <w:pPr>
        <w:shd w:val="clear" w:color="auto" w:fill="FFFFFF" w:themeFill="background1"/>
        <w:spacing w:line="360" w:lineRule="auto"/>
        <w:jc w:val="left"/>
        <w:textAlignment w:val="center"/>
        <w:rPr>
          <w:rFonts w:ascii="Times New Roman" w:hAnsi="Times New Roman" w:eastAsia="宋体" w:cs="Times New Roman"/>
        </w:rPr>
      </w:pPr>
      <w:r>
        <w:rPr>
          <w:rFonts w:ascii="Times New Roman" w:hAnsi="Times New Roman" w:eastAsia="宋体" w:cs="Times New Roman"/>
          <w:color w:val="FF0000"/>
        </w:rPr>
        <w:t>D．常温常压、无催化剂条件下，</w:t>
      </w:r>
      <w:r>
        <w:rPr>
          <w:rFonts w:ascii="Times New Roman" w:hAnsi="Times New Roman" w:eastAsia="宋体" w:cs="Times New Roman"/>
          <w:color w:val="FF0000"/>
        </w:rPr>
        <w:object>
          <v:shape id="_x0000_i1276" o:spt="75" alt="eqIda4298cb837170c021b9f2cd4e674a6a3" type="#_x0000_t75" style="height:15.75pt;width:21pt;" o:ole="t" filled="f" o:preferrelative="t" stroked="f" coordsize="21600,21600">
            <v:path/>
            <v:fill on="f" focussize="0,0"/>
            <v:stroke on="f" joinstyle="miter"/>
            <v:imagedata r:id="rId263" o:title="eqIda4298cb837170c021b9f2cd4e674a6a3"/>
            <o:lock v:ext="edit" aspectratio="t"/>
            <w10:wrap type="none"/>
            <w10:anchorlock/>
          </v:shape>
          <o:OLEObject Type="Embed" ProgID="Equation.DSMT4" ShapeID="_x0000_i1276" DrawAspect="Content" ObjectID="_1468075976" r:id="rId459">
            <o:LockedField>false</o:LockedField>
          </o:OLEObject>
        </w:object>
      </w:r>
      <w:r>
        <w:rPr>
          <w:rFonts w:ascii="Times New Roman" w:hAnsi="Times New Roman" w:eastAsia="宋体" w:cs="Times New Roman"/>
          <w:color w:val="FF0000"/>
        </w:rPr>
        <w:t>与</w:t>
      </w:r>
      <w:r>
        <w:rPr>
          <w:rFonts w:ascii="Times New Roman" w:hAnsi="Times New Roman" w:eastAsia="宋体" w:cs="Times New Roman"/>
          <w:color w:val="FF0000"/>
        </w:rPr>
        <w:object>
          <v:shape id="_x0000_i1277" o:spt="75" alt="eqId9efb21c1262459d071283fc896d91d30" type="#_x0000_t75" style="height:15.75pt;width:47.65pt;" o:ole="t" filled="f" o:preferrelative="t" stroked="f" coordsize="21600,21600">
            <v:path/>
            <v:fill on="f" focussize="0,0"/>
            <v:stroke on="f" joinstyle="miter"/>
            <v:imagedata r:id="rId435" o:title="eqId9efb21c1262459d071283fc896d91d30"/>
            <o:lock v:ext="edit" aspectratio="t"/>
            <w10:wrap type="none"/>
            <w10:anchorlock/>
          </v:shape>
          <o:OLEObject Type="Embed" ProgID="Equation.DSMT4" ShapeID="_x0000_i1277" DrawAspect="Content" ObjectID="_1468075977" r:id="rId460">
            <o:LockedField>false</o:LockedField>
          </o:OLEObject>
        </w:object>
      </w:r>
      <w:r>
        <w:rPr>
          <w:rFonts w:ascii="Times New Roman" w:hAnsi="Times New Roman" w:eastAsia="宋体" w:cs="Times New Roman"/>
          <w:color w:val="FF0000"/>
        </w:rPr>
        <w:t>反应生成</w:t>
      </w:r>
      <w:r>
        <w:rPr>
          <w:rFonts w:ascii="Times New Roman" w:hAnsi="Times New Roman" w:eastAsia="宋体" w:cs="Times New Roman"/>
          <w:color w:val="FF0000"/>
        </w:rPr>
        <w:object>
          <v:shape id="_x0000_i1278" o:spt="75" alt="eqId769e1a3ec3acec6d398f7db7644a4261" type="#_x0000_t75" style="height:17.65pt;width:55.5pt;" o:ole="t" filled="f" o:preferrelative="t" stroked="f" coordsize="21600,21600">
            <v:path/>
            <v:fill on="f" focussize="0,0"/>
            <v:stroke on="f" joinstyle="miter"/>
            <v:imagedata r:id="rId462" o:title="eqId769e1a3ec3acec6d398f7db7644a4261"/>
            <o:lock v:ext="edit" aspectratio="t"/>
            <w10:wrap type="none"/>
            <w10:anchorlock/>
          </v:shape>
          <o:OLEObject Type="Embed" ProgID="Equation.DSMT4" ShapeID="_x0000_i1278" DrawAspect="Content" ObjectID="_1468075978" r:id="rId461">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279" o:spt="75" alt="eqIdc363de647e8cc8c08a58e452150c4cf8" type="#_x0000_t75" style="height:15.75pt;width:48.4pt;" o:ole="t" filled="f" o:preferrelative="t" stroked="f" coordsize="21600,21600">
            <v:path/>
            <v:fill on="f" focussize="0,0"/>
            <v:stroke on="f" joinstyle="miter"/>
            <v:imagedata r:id="rId464" o:title="eqIdc363de647e8cc8c08a58e452150c4cf8"/>
            <o:lock v:ext="edit" aspectratio="t"/>
            <w10:wrap type="none"/>
            <w10:anchorlock/>
          </v:shape>
          <o:OLEObject Type="Embed" ProgID="Equation.DSMT4" ShapeID="_x0000_i1279" DrawAspect="Content" ObjectID="_1468075979" r:id="rId463">
            <o:LockedField>false</o:LockedField>
          </o:OLEObject>
        </w:object>
      </w:r>
      <w:r>
        <w:rPr>
          <w:rFonts w:ascii="Times New Roman" w:hAnsi="Times New Roman" w:eastAsia="宋体" w:cs="Times New Roman"/>
          <w:color w:val="FF0000"/>
        </w:rPr>
        <w:t>，D错误；</w:t>
      </w:r>
    </w:p>
    <w:p w14:paraId="4F525110">
      <w:pPr>
        <w:adjustRightInd w:val="0"/>
        <w:snapToGrid w:val="0"/>
        <w:spacing w:line="360" w:lineRule="auto"/>
        <w:contextualSpacing/>
        <w:textAlignment w:val="center"/>
        <w:rPr>
          <w:rFonts w:ascii="Times New Roman" w:hAnsi="Times New Roman" w:eastAsia="宋体" w:cs="Times New Roman"/>
          <w:color w:val="FF0000"/>
        </w:rPr>
      </w:pPr>
      <w:r>
        <w:rPr>
          <w:rFonts w:ascii="Times New Roman" w:hAnsi="Times New Roman" w:eastAsia="宋体" w:cs="Times New Roman"/>
          <w:color w:val="FF0000"/>
        </w:rPr>
        <w:t>故选A。</w:t>
      </w:r>
    </w:p>
    <w:p w14:paraId="62FD53F5">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20</w:t>
      </w:r>
      <w:r>
        <w:rPr>
          <w:rFonts w:ascii="Times New Roman" w:hAnsi="Times New Roman" w:eastAsia="宋体" w:cs="Times New Roman"/>
        </w:rPr>
        <w:t>．</w:t>
      </w:r>
      <w:r>
        <w:rPr>
          <w:rFonts w:ascii="Times New Roman" w:hAnsi="Times New Roman" w:eastAsia="宋体" w:cs="Times New Roman"/>
          <w:b/>
          <w:bCs/>
          <w:color w:val="0070C0"/>
        </w:rPr>
        <w:t>（2025·湖南邵阳·三模）</w:t>
      </w:r>
      <w:r>
        <w:rPr>
          <w:rFonts w:ascii="Times New Roman" w:hAnsi="Times New Roman" w:eastAsia="宋体" w:cs="Times New Roman"/>
        </w:rPr>
        <w:t>下列离子方程式或化学方程式正确的是</w:t>
      </w:r>
    </w:p>
    <w:p w14:paraId="2B8ADBCF">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A．泡沫灭火器的反应原理：</w:t>
      </w:r>
      <w:r>
        <w:rPr>
          <w:rFonts w:ascii="Times New Roman" w:hAnsi="Times New Roman" w:eastAsia="宋体" w:cs="Times New Roman"/>
        </w:rPr>
        <w:object>
          <v:shape id="_x0000_i1280" o:spt="75" alt="eqId2b0517068db65177096bdcedd5a9f283" type="#_x0000_t75" style="height:17.65pt;width:162pt;" o:ole="t" filled="f" o:preferrelative="t" stroked="f" coordsize="21600,21600">
            <v:path/>
            <v:fill on="f" focussize="0,0"/>
            <v:stroke on="f" joinstyle="miter"/>
            <v:imagedata r:id="rId466" o:title="eqId2b0517068db65177096bdcedd5a9f283"/>
            <o:lock v:ext="edit" aspectratio="t"/>
            <w10:wrap type="none"/>
            <w10:anchorlock/>
          </v:shape>
          <o:OLEObject Type="Embed" ProgID="Equation.DSMT4" ShapeID="_x0000_i1280" DrawAspect="Content" ObjectID="_1468075980" r:id="rId465">
            <o:LockedField>false</o:LockedField>
          </o:OLEObject>
        </w:object>
      </w:r>
    </w:p>
    <w:p w14:paraId="091F6D11">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B．丁二烯加聚制备顺丁橡胶：</w:t>
      </w:r>
      <w:r>
        <w:rPr>
          <w:rFonts w:ascii="Times New Roman" w:hAnsi="Times New Roman" w:eastAsia="宋体" w:cs="Times New Roman"/>
          <w:kern w:val="0"/>
          <w:sz w:val="24"/>
        </w:rPr>
        <w:drawing>
          <wp:inline distT="0" distB="0" distL="114300" distR="114300">
            <wp:extent cx="3209925" cy="600075"/>
            <wp:effectExtent l="0" t="0" r="9525" b="9525"/>
            <wp:docPr id="7" name="图片 7" descr="@@@72a8f792a5d849cd86dcc168d930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2a8f792a5d849cd86dcc168d9303608"/>
                    <pic:cNvPicPr>
                      <a:picLocks noChangeAspect="1"/>
                    </pic:cNvPicPr>
                  </pic:nvPicPr>
                  <pic:blipFill>
                    <a:blip r:embed="rId467"/>
                    <a:stretch>
                      <a:fillRect/>
                    </a:stretch>
                  </pic:blipFill>
                  <pic:spPr>
                    <a:xfrm>
                      <a:off x="0" y="0"/>
                      <a:ext cx="3209925" cy="600075"/>
                    </a:xfrm>
                    <a:prstGeom prst="rect">
                      <a:avLst/>
                    </a:prstGeom>
                  </pic:spPr>
                </pic:pic>
              </a:graphicData>
            </a:graphic>
          </wp:inline>
        </w:drawing>
      </w:r>
    </w:p>
    <w:p w14:paraId="15A7E8FD">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C．向</w:t>
      </w:r>
      <w:r>
        <w:rPr>
          <w:rFonts w:ascii="Times New Roman" w:hAnsi="Times New Roman" w:eastAsia="宋体" w:cs="Times New Roman"/>
        </w:rPr>
        <w:object>
          <v:shape id="_x0000_i1281" o:spt="75" alt="eqIdf4fcdce7444418a6bd89b0818fa2adbd" type="#_x0000_t75" style="height:12.75pt;width:33.4pt;" o:ole="t" filled="f" o:preferrelative="t" stroked="f" coordsize="21600,21600">
            <v:path/>
            <v:fill on="f" focussize="0,0"/>
            <v:stroke on="f" joinstyle="miter"/>
            <v:imagedata r:id="rId469" o:title="eqIdf4fcdce7444418a6bd89b0818fa2adbd"/>
            <o:lock v:ext="edit" aspectratio="t"/>
            <w10:wrap type="none"/>
            <w10:anchorlock/>
          </v:shape>
          <o:OLEObject Type="Embed" ProgID="Equation.DSMT4" ShapeID="_x0000_i1281" DrawAspect="Content" ObjectID="_1468075981" r:id="rId468">
            <o:LockedField>false</o:LockedField>
          </o:OLEObject>
        </w:object>
      </w:r>
      <w:r>
        <w:rPr>
          <w:rFonts w:ascii="Times New Roman" w:hAnsi="Times New Roman" w:eastAsia="宋体" w:cs="Times New Roman"/>
        </w:rPr>
        <w:t>溶液中通入过量</w:t>
      </w:r>
      <w:r>
        <w:rPr>
          <w:rFonts w:ascii="Times New Roman" w:hAnsi="Times New Roman" w:eastAsia="宋体" w:cs="Times New Roman"/>
        </w:rPr>
        <w:object>
          <v:shape id="_x0000_i1282" o:spt="75" alt="eqId3cd6200aa9357b208a994c93c210ff60" type="#_x0000_t75" style="height:13.9pt;width:18.4pt;" o:ole="t" filled="f" o:preferrelative="t" stroked="f" coordsize="21600,21600">
            <v:path/>
            <v:fill on="f" focussize="0,0"/>
            <v:stroke on="f" joinstyle="miter"/>
            <v:imagedata r:id="rId471" o:title="eqId3cd6200aa9357b208a994c93c210ff60"/>
            <o:lock v:ext="edit" aspectratio="t"/>
            <w10:wrap type="none"/>
            <w10:anchorlock/>
          </v:shape>
          <o:OLEObject Type="Embed" ProgID="Equation.DSMT4" ShapeID="_x0000_i1282" DrawAspect="Content" ObjectID="_1468075982" r:id="rId47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283" o:spt="75" alt="eqId5ca0a2c4b68a2f08328664bf1cb1c940" type="#_x0000_t75" style="height:16.5pt;width:152.25pt;" o:ole="t" filled="f" o:preferrelative="t" stroked="f" coordsize="21600,21600">
            <v:path/>
            <v:fill on="f" focussize="0,0"/>
            <v:stroke on="f" joinstyle="miter"/>
            <v:imagedata r:id="rId473" o:title="eqId5ca0a2c4b68a2f08328664bf1cb1c940"/>
            <o:lock v:ext="edit" aspectratio="t"/>
            <w10:wrap type="none"/>
            <w10:anchorlock/>
          </v:shape>
          <o:OLEObject Type="Embed" ProgID="Equation.DSMT4" ShapeID="_x0000_i1283" DrawAspect="Content" ObjectID="_1468075983" r:id="rId472">
            <o:LockedField>false</o:LockedField>
          </o:OLEObject>
        </w:object>
      </w:r>
    </w:p>
    <w:p w14:paraId="65A1F425">
      <w:pPr>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D．《天工开物》记载用炉甘石</w:t>
      </w:r>
      <w:r>
        <w:rPr>
          <w:rFonts w:ascii="Times New Roman" w:hAnsi="Times New Roman" w:eastAsia="宋体" w:cs="Times New Roman"/>
        </w:rPr>
        <w:object>
          <v:shape id="_x0000_i1284" o:spt="75" alt="eqId674e4be63ca0b76b77e1f6931dd7125c" type="#_x0000_t75" style="height:17.25pt;width:41.25pt;" o:ole="t" filled="f" o:preferrelative="t" stroked="f" coordsize="21600,21600">
            <v:path/>
            <v:fill on="f" focussize="0,0"/>
            <v:stroke on="f" joinstyle="miter"/>
            <v:imagedata r:id="rId475" o:title="eqId674e4be63ca0b76b77e1f6931dd7125c"/>
            <o:lock v:ext="edit" aspectratio="t"/>
            <w10:wrap type="none"/>
            <w10:anchorlock/>
          </v:shape>
          <o:OLEObject Type="Embed" ProgID="Equation.DSMT4" ShapeID="_x0000_i1284" DrawAspect="Content" ObjectID="_1468075984" r:id="rId474">
            <o:LockedField>false</o:LockedField>
          </o:OLEObject>
        </w:object>
      </w:r>
      <w:r>
        <w:rPr>
          <w:rFonts w:ascii="Times New Roman" w:hAnsi="Times New Roman" w:eastAsia="宋体" w:cs="Times New Roman"/>
        </w:rPr>
        <w:t>火法炼锌：</w:t>
      </w:r>
      <w:r>
        <w:rPr>
          <w:rFonts w:ascii="Times New Roman" w:hAnsi="Times New Roman" w:eastAsia="宋体" w:cs="Times New Roman"/>
        </w:rPr>
        <w:object>
          <v:shape id="_x0000_i1285" o:spt="75" alt="eqIdf424e5252508139278b1fb4443f9d539" type="#_x0000_t75" style="height:33.4pt;width:138pt;" o:ole="t" filled="f" o:preferrelative="t" stroked="f" coordsize="21600,21600">
            <v:path/>
            <v:fill on="f" focussize="0,0"/>
            <v:stroke on="f" joinstyle="miter"/>
            <v:imagedata r:id="rId477" o:title="eqIdf424e5252508139278b1fb4443f9d539"/>
            <o:lock v:ext="edit" aspectratio="t"/>
            <w10:wrap type="none"/>
            <w10:anchorlock/>
          </v:shape>
          <o:OLEObject Type="Embed" ProgID="Equation.DSMT4" ShapeID="_x0000_i1285" DrawAspect="Content" ObjectID="_1468075985" r:id="rId476">
            <o:LockedField>false</o:LockedField>
          </o:OLEObject>
        </w:object>
      </w:r>
    </w:p>
    <w:p w14:paraId="11201F2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【答案】A</w:t>
      </w:r>
    </w:p>
    <w:p w14:paraId="18583B1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【详解】A．泡沫灭火器的两个内筒分别盛装Al</w:t>
      </w:r>
      <w:r>
        <w:rPr>
          <w:rFonts w:ascii="Times New Roman" w:hAnsi="Times New Roman" w:eastAsia="宋体" w:cs="Times New Roman"/>
          <w:color w:val="FF0000"/>
          <w:vertAlign w:val="subscript"/>
        </w:rPr>
        <w:t>2</w:t>
      </w:r>
      <w:r>
        <w:rPr>
          <w:rFonts w:ascii="Times New Roman" w:hAnsi="Times New Roman" w:eastAsia="宋体" w:cs="Times New Roman"/>
          <w:color w:val="FF0000"/>
        </w:rPr>
        <w:t>​(SO</w:t>
      </w:r>
      <w:r>
        <w:rPr>
          <w:rFonts w:ascii="Times New Roman" w:hAnsi="Times New Roman" w:eastAsia="宋体" w:cs="Times New Roman"/>
          <w:color w:val="FF0000"/>
          <w:vertAlign w:val="subscript"/>
        </w:rPr>
        <w:t>4</w:t>
      </w:r>
      <w:r>
        <w:rPr>
          <w:rFonts w:ascii="Times New Roman" w:hAnsi="Times New Roman" w:eastAsia="宋体" w:cs="Times New Roman"/>
          <w:color w:val="FF0000"/>
        </w:rPr>
        <w:t>​)</w:t>
      </w:r>
      <w:r>
        <w:rPr>
          <w:rFonts w:ascii="Times New Roman" w:hAnsi="Times New Roman" w:eastAsia="宋体" w:cs="Times New Roman"/>
          <w:color w:val="FF0000"/>
          <w:vertAlign w:val="subscript"/>
        </w:rPr>
        <w:t>3</w:t>
      </w:r>
      <w:r>
        <w:rPr>
          <w:rFonts w:ascii="Times New Roman" w:hAnsi="Times New Roman" w:eastAsia="宋体" w:cs="Times New Roman"/>
          <w:color w:val="FF0000"/>
        </w:rPr>
        <w:t>​溶液和NaHCO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​溶液，用于灭火时，将两溶液混合，发生完全双水解反应：</w:t>
      </w:r>
      <w:r>
        <w:rPr>
          <w:rFonts w:ascii="Times New Roman" w:hAnsi="Times New Roman" w:eastAsia="宋体" w:cs="Times New Roman"/>
          <w:color w:val="FF0000"/>
        </w:rPr>
        <w:object>
          <v:shape id="_x0000_i1286" o:spt="75" alt="eqId538af083aac9ceb2525dfd97f15f89b4" type="#_x0000_t75" style="height:17.65pt;width:162pt;" o:ole="t" filled="f" o:preferrelative="t" stroked="f" coordsize="21600,21600">
            <v:path/>
            <v:fill on="f" focussize="0,0"/>
            <v:stroke on="f" joinstyle="miter"/>
            <v:imagedata r:id="rId479" o:title="eqId538af083aac9ceb2525dfd97f15f89b4"/>
            <o:lock v:ext="edit" aspectratio="t"/>
            <w10:wrap type="none"/>
            <w10:anchorlock/>
          </v:shape>
          <o:OLEObject Type="Embed" ProgID="Equation.DSMT4" ShapeID="_x0000_i1286" DrawAspect="Content" ObjectID="_1468075986" r:id="rId478">
            <o:LockedField>false</o:LockedField>
          </o:OLEObject>
        </w:object>
      </w:r>
      <w:r>
        <w:rPr>
          <w:rFonts w:ascii="Times New Roman" w:hAnsi="Times New Roman" w:eastAsia="宋体" w:cs="Times New Roman"/>
          <w:color w:val="FF0000"/>
        </w:rPr>
        <w:t>，A正确；</w:t>
      </w:r>
    </w:p>
    <w:p w14:paraId="0BDEC67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B．丁二烯加聚制备顺丁橡胶，加聚产物结构简式应为</w:t>
      </w:r>
      <w:r>
        <w:rPr>
          <w:rFonts w:ascii="Times New Roman" w:hAnsi="Times New Roman" w:eastAsia="宋体" w:cs="Times New Roman"/>
          <w:color w:val="FF0000"/>
          <w:kern w:val="0"/>
          <w:sz w:val="24"/>
        </w:rPr>
        <w:drawing>
          <wp:inline distT="0" distB="0" distL="114300" distR="114300">
            <wp:extent cx="1038225" cy="495300"/>
            <wp:effectExtent l="0" t="0" r="9525" b="0"/>
            <wp:docPr id="8" name="图片 8" descr="@@@cc8cdb3b46ea46ae9db77c02545e1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8cdb3b46ea46ae9db77c02545e157c"/>
                    <pic:cNvPicPr>
                      <a:picLocks noChangeAspect="1"/>
                    </pic:cNvPicPr>
                  </pic:nvPicPr>
                  <pic:blipFill>
                    <a:blip r:embed="rId480"/>
                    <a:stretch>
                      <a:fillRect/>
                    </a:stretch>
                  </pic:blipFill>
                  <pic:spPr>
                    <a:xfrm>
                      <a:off x="0" y="0"/>
                      <a:ext cx="1038225" cy="495300"/>
                    </a:xfrm>
                    <a:prstGeom prst="rect">
                      <a:avLst/>
                    </a:prstGeom>
                  </pic:spPr>
                </pic:pic>
              </a:graphicData>
            </a:graphic>
          </wp:inline>
        </w:drawing>
      </w:r>
      <w:r>
        <w:rPr>
          <w:rFonts w:ascii="Times New Roman" w:hAnsi="Times New Roman" w:eastAsia="宋体" w:cs="Times New Roman"/>
          <w:color w:val="FF0000"/>
        </w:rPr>
        <w:t xml:space="preserve"> ​ ，所给结构简式错误，化学方程式为：</w:t>
      </w:r>
      <w:r>
        <w:rPr>
          <w:rFonts w:ascii="Times New Roman" w:hAnsi="Times New Roman" w:eastAsia="宋体" w:cs="Times New Roman"/>
          <w:color w:val="FF0000"/>
          <w:kern w:val="0"/>
          <w:sz w:val="24"/>
        </w:rPr>
        <w:drawing>
          <wp:inline distT="0" distB="0" distL="114300" distR="114300">
            <wp:extent cx="2524125" cy="581025"/>
            <wp:effectExtent l="0" t="0" r="9525" b="9525"/>
            <wp:docPr id="10" name="图片 10" descr="@@@1e6d00d2d21c44f79655e449f07db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e6d00d2d21c44f79655e449f07db148"/>
                    <pic:cNvPicPr>
                      <a:picLocks noChangeAspect="1"/>
                    </pic:cNvPicPr>
                  </pic:nvPicPr>
                  <pic:blipFill>
                    <a:blip r:embed="rId481"/>
                    <a:stretch>
                      <a:fillRect/>
                    </a:stretch>
                  </pic:blipFill>
                  <pic:spPr>
                    <a:xfrm>
                      <a:off x="0" y="0"/>
                      <a:ext cx="2524125" cy="581025"/>
                    </a:xfrm>
                    <a:prstGeom prst="rect">
                      <a:avLst/>
                    </a:prstGeom>
                  </pic:spPr>
                </pic:pic>
              </a:graphicData>
            </a:graphic>
          </wp:inline>
        </w:drawing>
      </w:r>
      <w:r>
        <w:rPr>
          <w:rFonts w:ascii="Times New Roman" w:hAnsi="Times New Roman" w:eastAsia="宋体" w:cs="Times New Roman"/>
          <w:color w:val="FF0000"/>
        </w:rPr>
        <w:t>，B错误；</w:t>
      </w:r>
    </w:p>
    <w:p w14:paraId="7C712536">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C．向NaClO溶液中通入过量SO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​，ClO</w:t>
      </w:r>
      <w:r>
        <w:rPr>
          <w:rFonts w:ascii="Times New Roman" w:hAnsi="Times New Roman" w:eastAsia="宋体" w:cs="Times New Roman"/>
          <w:color w:val="FF0000"/>
          <w:vertAlign w:val="superscript"/>
        </w:rPr>
        <w:t>−</w:t>
      </w:r>
      <w:r>
        <w:rPr>
          <w:rFonts w:ascii="Times New Roman" w:hAnsi="Times New Roman" w:eastAsia="宋体" w:cs="Times New Roman"/>
          <w:color w:val="FF0000"/>
        </w:rPr>
        <w:t>具有强氧化性，SO</w:t>
      </w:r>
      <w:r>
        <w:rPr>
          <w:rFonts w:ascii="Times New Roman" w:hAnsi="Times New Roman" w:eastAsia="宋体" w:cs="Times New Roman"/>
          <w:color w:val="FF0000"/>
          <w:vertAlign w:val="subscript"/>
        </w:rPr>
        <w:t>2​</w:t>
      </w:r>
      <w:r>
        <w:rPr>
          <w:rFonts w:ascii="Times New Roman" w:hAnsi="Times New Roman" w:eastAsia="宋体" w:cs="Times New Roman"/>
          <w:color w:val="FF0000"/>
        </w:rPr>
        <w:t>具有还原性，二者发生氧化还原反应，离子方程式为</w:t>
      </w:r>
      <w:r>
        <w:rPr>
          <w:rFonts w:ascii="Times New Roman" w:hAnsi="Times New Roman" w:eastAsia="宋体" w:cs="Times New Roman"/>
          <w:color w:val="FF0000"/>
        </w:rPr>
        <w:object>
          <v:shape id="_x0000_i1287" o:spt="75" alt="eqId7299bc92592d4bb0b12ead5142e604c1" type="#_x0000_t75" style="height:17.65pt;width:162pt;" o:ole="t" filled="f" o:preferrelative="t" stroked="f" coordsize="21600,21600">
            <v:path/>
            <v:fill on="f" focussize="0,0"/>
            <v:stroke on="f" joinstyle="miter"/>
            <v:imagedata r:id="rId483" o:title="eqId7299bc92592d4bb0b12ead5142e604c1"/>
            <o:lock v:ext="edit" aspectratio="t"/>
            <w10:wrap type="none"/>
            <w10:anchorlock/>
          </v:shape>
          <o:OLEObject Type="Embed" ProgID="Equation.DSMT4" ShapeID="_x0000_i1287" DrawAspect="Content" ObjectID="_1468075987" r:id="rId482">
            <o:LockedField>false</o:LockedField>
          </o:OLEObject>
        </w:object>
      </w:r>
      <w:r>
        <w:rPr>
          <w:rFonts w:ascii="Times New Roman" w:hAnsi="Times New Roman" w:eastAsia="宋体" w:cs="Times New Roman"/>
          <w:color w:val="FF0000"/>
        </w:rPr>
        <w:t xml:space="preserve"> ，不是简单的复分解反应，C错误；</w:t>
      </w:r>
    </w:p>
    <w:p w14:paraId="1BAD823A">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D．火法炼锌涉及反应为ZnCO</w:t>
      </w:r>
      <w:r>
        <w:rPr>
          <w:rFonts w:ascii="Times New Roman" w:hAnsi="Times New Roman" w:eastAsia="宋体" w:cs="Times New Roman"/>
          <w:color w:val="FF0000"/>
          <w:vertAlign w:val="subscript"/>
        </w:rPr>
        <w:t>3</w:t>
      </w:r>
      <w:r>
        <w:rPr>
          <w:rFonts w:ascii="Times New Roman" w:hAnsi="Times New Roman" w:eastAsia="宋体" w:cs="Times New Roman"/>
          <w:color w:val="FF0000"/>
        </w:rPr>
        <w:t>与C反应，生成物为Zn和CO，该反应方程式为:</w:t>
      </w:r>
      <w:r>
        <w:rPr>
          <w:rFonts w:ascii="Times New Roman" w:hAnsi="Times New Roman" w:eastAsia="宋体" w:cs="Times New Roman"/>
          <w:color w:val="FF0000"/>
        </w:rPr>
        <w:object>
          <v:shape id="_x0000_i1288" o:spt="75" alt="eqIde62eeccfee23e7f40e6376e2551a6195" type="#_x0000_t75" style="height:33.75pt;width:128.65pt;" o:ole="t" filled="f" o:preferrelative="t" stroked="f" coordsize="21600,21600">
            <v:path/>
            <v:fill on="f" focussize="0,0"/>
            <v:stroke on="f" joinstyle="miter"/>
            <v:imagedata r:id="rId485" o:title="eqIde62eeccfee23e7f40e6376e2551a6195"/>
            <o:lock v:ext="edit" aspectratio="t"/>
            <w10:wrap type="none"/>
            <w10:anchorlock/>
          </v:shape>
          <o:OLEObject Type="Embed" ProgID="Equation.DSMT4" ShapeID="_x0000_i1288" DrawAspect="Content" ObjectID="_1468075988" r:id="rId484">
            <o:LockedField>false</o:LockedField>
          </o:OLEObject>
        </w:object>
      </w:r>
      <w:r>
        <w:rPr>
          <w:rFonts w:ascii="Times New Roman" w:hAnsi="Times New Roman" w:eastAsia="宋体" w:cs="Times New Roman"/>
          <w:color w:val="FF0000"/>
        </w:rPr>
        <w:t>，D错误；</w:t>
      </w:r>
    </w:p>
    <w:p w14:paraId="37A9E148">
      <w:pPr>
        <w:adjustRightInd w:val="0"/>
        <w:snapToGrid w:val="0"/>
        <w:spacing w:line="360" w:lineRule="auto"/>
        <w:contextualSpacing/>
        <w:textAlignment w:val="center"/>
        <w:rPr>
          <w:rFonts w:ascii="Times New Roman" w:hAnsi="Times New Roman" w:cs="Times New Roman" w:eastAsiaTheme="majorEastAsia"/>
          <w:color w:val="EE0000"/>
        </w:rPr>
      </w:pPr>
      <w:r>
        <w:rPr>
          <w:rFonts w:ascii="Times New Roman" w:hAnsi="Times New Roman" w:eastAsia="宋体" w:cs="Times New Roman"/>
          <w:color w:val="FF0000"/>
        </w:rPr>
        <w:t>故选A。</w:t>
      </w:r>
    </w:p>
    <w:sectPr>
      <w:headerReference r:id="rId5" w:type="first"/>
      <w:footerReference r:id="rId8" w:type="first"/>
      <w:headerReference r:id="rId3" w:type="default"/>
      <w:footerReference r:id="rId6" w:type="default"/>
      <w:headerReference r:id="rId4" w:type="even"/>
      <w:footerReference r:id="rId7" w:type="even"/>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981835B-208D-441D-8F12-B0E869AB8F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BE7C19F-6D4C-4776-84EB-292BF2E4A75E}"/>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3" w:fontKey="{B83B8D8D-0CAE-41F4-AFBC-31F0F16E0FE8}"/>
  </w:font>
  <w:font w:name="仿宋">
    <w:panose1 w:val="02010609060101010101"/>
    <w:charset w:val="86"/>
    <w:family w:val="modern"/>
    <w:pitch w:val="default"/>
    <w:sig w:usb0="800002BF" w:usb1="38CF7CFA" w:usb2="00000016" w:usb3="00000000" w:csb0="00040001" w:csb1="00000000"/>
    <w:embedRegular r:id="rId4" w:fontKey="{7D494BE4-A06B-4E3E-96AD-2985901D4384}"/>
  </w:font>
  <w:font w:name="等线">
    <w:panose1 w:val="02010600030101010101"/>
    <w:charset w:val="86"/>
    <w:family w:val="auto"/>
    <w:pitch w:val="default"/>
    <w:sig w:usb0="A00002BF" w:usb1="38CF7CFA" w:usb2="00000016" w:usb3="00000000" w:csb0="0004000F" w:csb1="00000000"/>
    <w:embedRegular r:id="rId5" w:fontKey="{2A4E93E9-D71C-41C3-A4A6-DDE23FDD79C5}"/>
  </w:font>
  <w:font w:name="ZBFH">
    <w:altName w:val="Times New Roman"/>
    <w:panose1 w:val="02020603050405020304"/>
    <w:charset w:val="00"/>
    <w:family w:val="roman"/>
    <w:pitch w:val="default"/>
    <w:sig w:usb0="00000000" w:usb1="00000000" w:usb2="00000008" w:usb3="00000000" w:csb0="000001FF" w:csb1="00000000"/>
    <w:embedRegular r:id="rId6" w:fontKey="{19D36BA2-95B2-4627-A839-149C11AB482F}"/>
  </w:font>
  <w:font w:name="Cambria Math">
    <w:panose1 w:val="02040503050406030204"/>
    <w:charset w:val="01"/>
    <w:family w:val="roman"/>
    <w:pitch w:val="default"/>
    <w:sig w:usb0="E00006FF" w:usb1="420024FF" w:usb2="02000000" w:usb3="00000000" w:csb0="2000019F" w:csb1="00000000"/>
    <w:embedRegular r:id="rId7" w:fontKey="{786BC157-BBAB-4003-BDBD-6DE9A96F3D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8545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25E73A89">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1BD9CE36">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A867">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610C9">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37661">
    <w:pPr>
      <w:pStyle w:val="6"/>
    </w:pPr>
  </w:p>
  <w:p w14:paraId="6B712AAC">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7B75232B38-A165-1FB7-499C-2E1C792CACB5%257D"/>
          <o:lock v:ext="edit" aspectratio="t"/>
        </v:shape>
      </w:pict>
    </w:r>
    <w:r>
      <w:rPr>
        <w:color w:val="FFFFFF"/>
        <w:sz w:val="2"/>
        <w:szCs w:val="2"/>
      </w:rPr>
      <w:pict>
        <v:shape id="_x0000_i1289"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4941DC8F">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9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B8731">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75662">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74983"/>
    <w:rsid w:val="000814E0"/>
    <w:rsid w:val="00082735"/>
    <w:rsid w:val="00091E33"/>
    <w:rsid w:val="00096103"/>
    <w:rsid w:val="000A0DE4"/>
    <w:rsid w:val="000B2655"/>
    <w:rsid w:val="000C30C7"/>
    <w:rsid w:val="000E4EE0"/>
    <w:rsid w:val="00155F9F"/>
    <w:rsid w:val="001827B6"/>
    <w:rsid w:val="00194C92"/>
    <w:rsid w:val="001A0E04"/>
    <w:rsid w:val="001A2D89"/>
    <w:rsid w:val="001A69EA"/>
    <w:rsid w:val="001A6BFE"/>
    <w:rsid w:val="001B3E3B"/>
    <w:rsid w:val="001D1C6D"/>
    <w:rsid w:val="002102BD"/>
    <w:rsid w:val="00210656"/>
    <w:rsid w:val="00217444"/>
    <w:rsid w:val="002352D0"/>
    <w:rsid w:val="0025640D"/>
    <w:rsid w:val="00261FCF"/>
    <w:rsid w:val="00262868"/>
    <w:rsid w:val="00265000"/>
    <w:rsid w:val="002731C1"/>
    <w:rsid w:val="002E2B05"/>
    <w:rsid w:val="003014CA"/>
    <w:rsid w:val="00304173"/>
    <w:rsid w:val="00307ECF"/>
    <w:rsid w:val="00320F75"/>
    <w:rsid w:val="003356B7"/>
    <w:rsid w:val="003379E7"/>
    <w:rsid w:val="003519E2"/>
    <w:rsid w:val="00362549"/>
    <w:rsid w:val="00377B34"/>
    <w:rsid w:val="00382671"/>
    <w:rsid w:val="003B4CFA"/>
    <w:rsid w:val="003E372C"/>
    <w:rsid w:val="0041402D"/>
    <w:rsid w:val="004151FC"/>
    <w:rsid w:val="00416B22"/>
    <w:rsid w:val="0042016B"/>
    <w:rsid w:val="00451696"/>
    <w:rsid w:val="00473F51"/>
    <w:rsid w:val="00475501"/>
    <w:rsid w:val="00487424"/>
    <w:rsid w:val="00491988"/>
    <w:rsid w:val="004B391B"/>
    <w:rsid w:val="004B73B3"/>
    <w:rsid w:val="004C0153"/>
    <w:rsid w:val="004C18B5"/>
    <w:rsid w:val="004C73C3"/>
    <w:rsid w:val="004F28FD"/>
    <w:rsid w:val="00532DB3"/>
    <w:rsid w:val="005342D7"/>
    <w:rsid w:val="00551A36"/>
    <w:rsid w:val="00555819"/>
    <w:rsid w:val="00564121"/>
    <w:rsid w:val="00566CFC"/>
    <w:rsid w:val="00582E92"/>
    <w:rsid w:val="0058569A"/>
    <w:rsid w:val="005B60E9"/>
    <w:rsid w:val="005C5350"/>
    <w:rsid w:val="005E17CA"/>
    <w:rsid w:val="005E7ECA"/>
    <w:rsid w:val="00636EC9"/>
    <w:rsid w:val="00640488"/>
    <w:rsid w:val="00645517"/>
    <w:rsid w:val="00654A30"/>
    <w:rsid w:val="0066138A"/>
    <w:rsid w:val="00663CB8"/>
    <w:rsid w:val="00690D66"/>
    <w:rsid w:val="006C2C44"/>
    <w:rsid w:val="006C4CD8"/>
    <w:rsid w:val="006D670A"/>
    <w:rsid w:val="006D676A"/>
    <w:rsid w:val="00700F96"/>
    <w:rsid w:val="0072207E"/>
    <w:rsid w:val="007310FB"/>
    <w:rsid w:val="00731595"/>
    <w:rsid w:val="007958B1"/>
    <w:rsid w:val="007A3B2E"/>
    <w:rsid w:val="007D4F16"/>
    <w:rsid w:val="007E676B"/>
    <w:rsid w:val="007E7EF8"/>
    <w:rsid w:val="00801322"/>
    <w:rsid w:val="008045EA"/>
    <w:rsid w:val="00815B08"/>
    <w:rsid w:val="008310BE"/>
    <w:rsid w:val="00834172"/>
    <w:rsid w:val="008928CF"/>
    <w:rsid w:val="008A54CC"/>
    <w:rsid w:val="008B3D78"/>
    <w:rsid w:val="008C2274"/>
    <w:rsid w:val="008F0C68"/>
    <w:rsid w:val="00930064"/>
    <w:rsid w:val="00943421"/>
    <w:rsid w:val="0097165D"/>
    <w:rsid w:val="00981068"/>
    <w:rsid w:val="00982147"/>
    <w:rsid w:val="009867FF"/>
    <w:rsid w:val="009A5C82"/>
    <w:rsid w:val="009B1BD1"/>
    <w:rsid w:val="009D2754"/>
    <w:rsid w:val="009D6D7A"/>
    <w:rsid w:val="00A06E07"/>
    <w:rsid w:val="00A27033"/>
    <w:rsid w:val="00A3681F"/>
    <w:rsid w:val="00A601C5"/>
    <w:rsid w:val="00A75E87"/>
    <w:rsid w:val="00A92F1D"/>
    <w:rsid w:val="00AA5BBD"/>
    <w:rsid w:val="00B1412C"/>
    <w:rsid w:val="00B20451"/>
    <w:rsid w:val="00B37832"/>
    <w:rsid w:val="00B617D3"/>
    <w:rsid w:val="00B653A7"/>
    <w:rsid w:val="00B71816"/>
    <w:rsid w:val="00BA494A"/>
    <w:rsid w:val="00BB2FAA"/>
    <w:rsid w:val="00BC0500"/>
    <w:rsid w:val="00BC17D5"/>
    <w:rsid w:val="00BC2494"/>
    <w:rsid w:val="00BD1DCA"/>
    <w:rsid w:val="00C02FC6"/>
    <w:rsid w:val="00C232D2"/>
    <w:rsid w:val="00C23C1E"/>
    <w:rsid w:val="00C37E48"/>
    <w:rsid w:val="00C46DBA"/>
    <w:rsid w:val="00C4750A"/>
    <w:rsid w:val="00C72AD6"/>
    <w:rsid w:val="00C769FC"/>
    <w:rsid w:val="00C82D19"/>
    <w:rsid w:val="00C932ED"/>
    <w:rsid w:val="00CC5A26"/>
    <w:rsid w:val="00CD48CB"/>
    <w:rsid w:val="00CD531F"/>
    <w:rsid w:val="00CD60AE"/>
    <w:rsid w:val="00CD6ABC"/>
    <w:rsid w:val="00CD7A91"/>
    <w:rsid w:val="00D00319"/>
    <w:rsid w:val="00D00AF4"/>
    <w:rsid w:val="00D23437"/>
    <w:rsid w:val="00D24942"/>
    <w:rsid w:val="00D76C4E"/>
    <w:rsid w:val="00DA3613"/>
    <w:rsid w:val="00DB4582"/>
    <w:rsid w:val="00DE2F30"/>
    <w:rsid w:val="00DE3B40"/>
    <w:rsid w:val="00E00112"/>
    <w:rsid w:val="00E33BC0"/>
    <w:rsid w:val="00E37CBF"/>
    <w:rsid w:val="00E513FC"/>
    <w:rsid w:val="00E80AB0"/>
    <w:rsid w:val="00E9355A"/>
    <w:rsid w:val="00E95329"/>
    <w:rsid w:val="00EB7D43"/>
    <w:rsid w:val="00EC38E7"/>
    <w:rsid w:val="00EC7CA0"/>
    <w:rsid w:val="00F62B23"/>
    <w:rsid w:val="00F85E88"/>
    <w:rsid w:val="00F8705F"/>
    <w:rsid w:val="00F978E2"/>
    <w:rsid w:val="00FC0311"/>
    <w:rsid w:val="00FC3C52"/>
    <w:rsid w:val="00FE15A9"/>
    <w:rsid w:val="036363D4"/>
    <w:rsid w:val="0E127591"/>
    <w:rsid w:val="1A7508C7"/>
    <w:rsid w:val="1FA616CA"/>
    <w:rsid w:val="37B00EE0"/>
    <w:rsid w:val="4C45549B"/>
    <w:rsid w:val="54037CA3"/>
    <w:rsid w:val="6A8D2838"/>
    <w:rsid w:val="6FB50ADA"/>
    <w:rsid w:val="72C71C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4"/>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15"/>
    <w:qFormat/>
    <w:uiPriority w:val="0"/>
    <w:rPr>
      <w:rFonts w:ascii="宋体" w:hAnsi="Courier New" w:cs="Courier New"/>
      <w:szCs w:val="21"/>
    </w:rPr>
  </w:style>
  <w:style w:type="paragraph" w:styleId="4">
    <w:name w:val="Balloon Text"/>
    <w:basedOn w:val="1"/>
    <w:link w:val="17"/>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widowControl/>
      <w:adjustRightInd w:val="0"/>
      <w:snapToGrid w:val="0"/>
      <w:spacing w:line="360" w:lineRule="auto"/>
      <w:ind w:firstLine="424" w:firstLineChars="202"/>
      <w:contextualSpacing/>
      <w:jc w:val="left"/>
    </w:pPr>
    <w:rPr>
      <w:rFonts w:ascii="Times New Roman" w:hAnsi="Times New Roman" w:eastAsia="宋体" w:cs="Times New Roman"/>
      <w:color w:val="000000"/>
      <w:szCs w:val="21"/>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FollowedHyperlink"/>
    <w:basedOn w:val="10"/>
    <w:qFormat/>
    <w:uiPriority w:val="0"/>
    <w:rPr>
      <w:color w:val="800080"/>
      <w:u w:val="single"/>
    </w:rPr>
  </w:style>
  <w:style w:type="character" w:styleId="13">
    <w:name w:val="Hyperlink"/>
    <w:basedOn w:val="10"/>
    <w:semiHidden/>
    <w:unhideWhenUsed/>
    <w:qFormat/>
    <w:uiPriority w:val="99"/>
    <w:rPr>
      <w:color w:val="0000FF"/>
      <w:u w:val="single"/>
    </w:rPr>
  </w:style>
  <w:style w:type="character" w:customStyle="1" w:styleId="14">
    <w:name w:val="标题 2 字符"/>
    <w:basedOn w:val="10"/>
    <w:link w:val="2"/>
    <w:qFormat/>
    <w:uiPriority w:val="9"/>
    <w:rPr>
      <w:rFonts w:ascii="宋体" w:hAnsi="宋体" w:eastAsia="宋体" w:cs="Times New Roman"/>
      <w:b/>
      <w:bCs/>
      <w:kern w:val="0"/>
      <w:sz w:val="36"/>
      <w:szCs w:val="36"/>
    </w:rPr>
  </w:style>
  <w:style w:type="character" w:customStyle="1" w:styleId="15">
    <w:name w:val="纯文本 字符"/>
    <w:basedOn w:val="10"/>
    <w:link w:val="3"/>
    <w:qFormat/>
    <w:uiPriority w:val="99"/>
    <w:rPr>
      <w:rFonts w:ascii="宋体" w:hAnsi="Courier New" w:cs="Courier New"/>
      <w:szCs w:val="21"/>
    </w:rPr>
  </w:style>
  <w:style w:type="character" w:customStyle="1" w:styleId="16">
    <w:name w:val="页眉 字符"/>
    <w:basedOn w:val="10"/>
    <w:link w:val="6"/>
    <w:qFormat/>
    <w:uiPriority w:val="0"/>
    <w:rPr>
      <w:sz w:val="18"/>
      <w:szCs w:val="24"/>
    </w:rPr>
  </w:style>
  <w:style w:type="character" w:customStyle="1" w:styleId="17">
    <w:name w:val="批注框文本 字符"/>
    <w:basedOn w:val="10"/>
    <w:link w:val="4"/>
    <w:semiHidden/>
    <w:qFormat/>
    <w:uiPriority w:val="99"/>
    <w:rPr>
      <w:sz w:val="18"/>
      <w:szCs w:val="18"/>
    </w:rPr>
  </w:style>
  <w:style w:type="character" w:customStyle="1" w:styleId="18">
    <w:name w:val="页脚 字符"/>
    <w:basedOn w:val="10"/>
    <w:link w:val="5"/>
    <w:qFormat/>
    <w:uiPriority w:val="99"/>
    <w:rPr>
      <w:sz w:val="18"/>
      <w:szCs w:val="18"/>
    </w:rPr>
  </w:style>
  <w:style w:type="character" w:customStyle="1" w:styleId="19">
    <w:name w:val="纯文本 Char1"/>
    <w:qFormat/>
    <w:locked/>
    <w:uiPriority w:val="0"/>
    <w:rPr>
      <w:rFonts w:ascii="宋体" w:hAnsi="Courier New" w:eastAsia="宋体" w:cs="Courier New"/>
      <w:szCs w:val="21"/>
    </w:rPr>
  </w:style>
  <w:style w:type="paragraph" w:customStyle="1" w:styleId="20">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styleId="2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oleObject" Target="embeddings/oleObject42.bin"/><Relationship Id="rId97" Type="http://schemas.openxmlformats.org/officeDocument/2006/relationships/image" Target="media/image48.wmf"/><Relationship Id="rId96" Type="http://schemas.openxmlformats.org/officeDocument/2006/relationships/oleObject" Target="embeddings/oleObject41.bin"/><Relationship Id="rId95" Type="http://schemas.openxmlformats.org/officeDocument/2006/relationships/oleObject" Target="embeddings/oleObject40.bin"/><Relationship Id="rId94" Type="http://schemas.openxmlformats.org/officeDocument/2006/relationships/image" Target="media/image47.wmf"/><Relationship Id="rId93" Type="http://schemas.openxmlformats.org/officeDocument/2006/relationships/oleObject" Target="embeddings/oleObject39.bin"/><Relationship Id="rId92" Type="http://schemas.openxmlformats.org/officeDocument/2006/relationships/oleObject" Target="embeddings/oleObject38.bin"/><Relationship Id="rId91" Type="http://schemas.openxmlformats.org/officeDocument/2006/relationships/image" Target="media/image46.wmf"/><Relationship Id="rId90" Type="http://schemas.openxmlformats.org/officeDocument/2006/relationships/oleObject" Target="embeddings/oleObject37.bin"/><Relationship Id="rId9" Type="http://schemas.openxmlformats.org/officeDocument/2006/relationships/theme" Target="theme/theme1.xml"/><Relationship Id="rId89" Type="http://schemas.openxmlformats.org/officeDocument/2006/relationships/image" Target="media/image45.wmf"/><Relationship Id="rId88" Type="http://schemas.openxmlformats.org/officeDocument/2006/relationships/oleObject" Target="embeddings/oleObject36.bin"/><Relationship Id="rId87" Type="http://schemas.openxmlformats.org/officeDocument/2006/relationships/image" Target="media/image44.wmf"/><Relationship Id="rId86" Type="http://schemas.openxmlformats.org/officeDocument/2006/relationships/oleObject" Target="embeddings/oleObject35.bin"/><Relationship Id="rId85" Type="http://schemas.openxmlformats.org/officeDocument/2006/relationships/image" Target="media/image43.wmf"/><Relationship Id="rId84" Type="http://schemas.openxmlformats.org/officeDocument/2006/relationships/oleObject" Target="embeddings/oleObject34.bin"/><Relationship Id="rId83" Type="http://schemas.openxmlformats.org/officeDocument/2006/relationships/image" Target="media/image42.wmf"/><Relationship Id="rId82" Type="http://schemas.openxmlformats.org/officeDocument/2006/relationships/oleObject" Target="embeddings/oleObject33.bin"/><Relationship Id="rId81" Type="http://schemas.openxmlformats.org/officeDocument/2006/relationships/image" Target="media/image41.wmf"/><Relationship Id="rId80" Type="http://schemas.openxmlformats.org/officeDocument/2006/relationships/oleObject" Target="embeddings/oleObject32.bin"/><Relationship Id="rId8" Type="http://schemas.openxmlformats.org/officeDocument/2006/relationships/footer" Target="footer3.xml"/><Relationship Id="rId79" Type="http://schemas.openxmlformats.org/officeDocument/2006/relationships/image" Target="media/image40.wmf"/><Relationship Id="rId78" Type="http://schemas.openxmlformats.org/officeDocument/2006/relationships/oleObject" Target="embeddings/oleObject31.bin"/><Relationship Id="rId77" Type="http://schemas.openxmlformats.org/officeDocument/2006/relationships/image" Target="media/image39.wmf"/><Relationship Id="rId76" Type="http://schemas.openxmlformats.org/officeDocument/2006/relationships/oleObject" Target="embeddings/oleObject30.bin"/><Relationship Id="rId75" Type="http://schemas.openxmlformats.org/officeDocument/2006/relationships/oleObject" Target="embeddings/oleObject29.bin"/><Relationship Id="rId74" Type="http://schemas.openxmlformats.org/officeDocument/2006/relationships/image" Target="media/image38.wmf"/><Relationship Id="rId73" Type="http://schemas.openxmlformats.org/officeDocument/2006/relationships/oleObject" Target="embeddings/oleObject28.bin"/><Relationship Id="rId72" Type="http://schemas.openxmlformats.org/officeDocument/2006/relationships/image" Target="media/image37.wmf"/><Relationship Id="rId71" Type="http://schemas.openxmlformats.org/officeDocument/2006/relationships/oleObject" Target="embeddings/oleObject27.bin"/><Relationship Id="rId70" Type="http://schemas.openxmlformats.org/officeDocument/2006/relationships/image" Target="media/image36.wmf"/><Relationship Id="rId7" Type="http://schemas.openxmlformats.org/officeDocument/2006/relationships/footer" Target="footer2.xml"/><Relationship Id="rId69" Type="http://schemas.openxmlformats.org/officeDocument/2006/relationships/oleObject" Target="embeddings/oleObject26.bin"/><Relationship Id="rId68" Type="http://schemas.openxmlformats.org/officeDocument/2006/relationships/image" Target="media/image35.wmf"/><Relationship Id="rId67" Type="http://schemas.openxmlformats.org/officeDocument/2006/relationships/oleObject" Target="embeddings/oleObject25.bin"/><Relationship Id="rId66" Type="http://schemas.openxmlformats.org/officeDocument/2006/relationships/image" Target="media/image34.wmf"/><Relationship Id="rId65" Type="http://schemas.openxmlformats.org/officeDocument/2006/relationships/oleObject" Target="embeddings/oleObject24.bin"/><Relationship Id="rId64" Type="http://schemas.openxmlformats.org/officeDocument/2006/relationships/image" Target="media/image33.wmf"/><Relationship Id="rId63" Type="http://schemas.openxmlformats.org/officeDocument/2006/relationships/oleObject" Target="embeddings/oleObject23.bin"/><Relationship Id="rId62" Type="http://schemas.openxmlformats.org/officeDocument/2006/relationships/image" Target="media/image32.wmf"/><Relationship Id="rId61" Type="http://schemas.openxmlformats.org/officeDocument/2006/relationships/oleObject" Target="embeddings/oleObject22.bin"/><Relationship Id="rId60" Type="http://schemas.openxmlformats.org/officeDocument/2006/relationships/oleObject" Target="embeddings/oleObject21.bin"/><Relationship Id="rId6" Type="http://schemas.openxmlformats.org/officeDocument/2006/relationships/footer" Target="footer1.xml"/><Relationship Id="rId59" Type="http://schemas.openxmlformats.org/officeDocument/2006/relationships/oleObject" Target="embeddings/oleObject20.bin"/><Relationship Id="rId58" Type="http://schemas.openxmlformats.org/officeDocument/2006/relationships/image" Target="media/image31.wmf"/><Relationship Id="rId57" Type="http://schemas.openxmlformats.org/officeDocument/2006/relationships/oleObject" Target="embeddings/oleObject19.bin"/><Relationship Id="rId56" Type="http://schemas.openxmlformats.org/officeDocument/2006/relationships/image" Target="media/image30.wmf"/><Relationship Id="rId55" Type="http://schemas.openxmlformats.org/officeDocument/2006/relationships/oleObject" Target="embeddings/oleObject18.bin"/><Relationship Id="rId54" Type="http://schemas.openxmlformats.org/officeDocument/2006/relationships/image" Target="media/image29.wmf"/><Relationship Id="rId53" Type="http://schemas.openxmlformats.org/officeDocument/2006/relationships/oleObject" Target="embeddings/oleObject17.bin"/><Relationship Id="rId52" Type="http://schemas.openxmlformats.org/officeDocument/2006/relationships/image" Target="media/image28.wmf"/><Relationship Id="rId51" Type="http://schemas.openxmlformats.org/officeDocument/2006/relationships/oleObject" Target="embeddings/oleObject16.bin"/><Relationship Id="rId50" Type="http://schemas.openxmlformats.org/officeDocument/2006/relationships/oleObject" Target="embeddings/oleObject15.bin"/><Relationship Id="rId5" Type="http://schemas.openxmlformats.org/officeDocument/2006/relationships/header" Target="header3.xml"/><Relationship Id="rId49" Type="http://schemas.openxmlformats.org/officeDocument/2006/relationships/image" Target="media/image27.wmf"/><Relationship Id="rId487" Type="http://schemas.openxmlformats.org/officeDocument/2006/relationships/fontTable" Target="fontTable.xml"/><Relationship Id="rId486" Type="http://schemas.openxmlformats.org/officeDocument/2006/relationships/customXml" Target="../customXml/item1.xml"/><Relationship Id="rId485" Type="http://schemas.openxmlformats.org/officeDocument/2006/relationships/image" Target="media/image213.wmf"/><Relationship Id="rId484" Type="http://schemas.openxmlformats.org/officeDocument/2006/relationships/oleObject" Target="embeddings/oleObject264.bin"/><Relationship Id="rId483" Type="http://schemas.openxmlformats.org/officeDocument/2006/relationships/image" Target="media/image212.wmf"/><Relationship Id="rId482" Type="http://schemas.openxmlformats.org/officeDocument/2006/relationships/oleObject" Target="embeddings/oleObject263.bin"/><Relationship Id="rId481" Type="http://schemas.openxmlformats.org/officeDocument/2006/relationships/image" Target="media/image211.png"/><Relationship Id="rId480" Type="http://schemas.openxmlformats.org/officeDocument/2006/relationships/image" Target="media/image210.png"/><Relationship Id="rId48" Type="http://schemas.openxmlformats.org/officeDocument/2006/relationships/oleObject" Target="embeddings/oleObject14.bin"/><Relationship Id="rId479" Type="http://schemas.openxmlformats.org/officeDocument/2006/relationships/image" Target="media/image209.wmf"/><Relationship Id="rId478" Type="http://schemas.openxmlformats.org/officeDocument/2006/relationships/oleObject" Target="embeddings/oleObject262.bin"/><Relationship Id="rId477" Type="http://schemas.openxmlformats.org/officeDocument/2006/relationships/image" Target="media/image208.wmf"/><Relationship Id="rId476" Type="http://schemas.openxmlformats.org/officeDocument/2006/relationships/oleObject" Target="embeddings/oleObject261.bin"/><Relationship Id="rId475" Type="http://schemas.openxmlformats.org/officeDocument/2006/relationships/image" Target="media/image207.wmf"/><Relationship Id="rId474" Type="http://schemas.openxmlformats.org/officeDocument/2006/relationships/oleObject" Target="embeddings/oleObject260.bin"/><Relationship Id="rId473" Type="http://schemas.openxmlformats.org/officeDocument/2006/relationships/image" Target="media/image206.wmf"/><Relationship Id="rId472" Type="http://schemas.openxmlformats.org/officeDocument/2006/relationships/oleObject" Target="embeddings/oleObject259.bin"/><Relationship Id="rId471" Type="http://schemas.openxmlformats.org/officeDocument/2006/relationships/image" Target="media/image205.wmf"/><Relationship Id="rId470" Type="http://schemas.openxmlformats.org/officeDocument/2006/relationships/oleObject" Target="embeddings/oleObject258.bin"/><Relationship Id="rId47" Type="http://schemas.openxmlformats.org/officeDocument/2006/relationships/image" Target="media/image26.wmf"/><Relationship Id="rId469" Type="http://schemas.openxmlformats.org/officeDocument/2006/relationships/image" Target="media/image204.wmf"/><Relationship Id="rId468" Type="http://schemas.openxmlformats.org/officeDocument/2006/relationships/oleObject" Target="embeddings/oleObject257.bin"/><Relationship Id="rId467" Type="http://schemas.openxmlformats.org/officeDocument/2006/relationships/image" Target="media/image203.png"/><Relationship Id="rId466" Type="http://schemas.openxmlformats.org/officeDocument/2006/relationships/image" Target="media/image202.wmf"/><Relationship Id="rId465" Type="http://schemas.openxmlformats.org/officeDocument/2006/relationships/oleObject" Target="embeddings/oleObject256.bin"/><Relationship Id="rId464" Type="http://schemas.openxmlformats.org/officeDocument/2006/relationships/image" Target="media/image201.wmf"/><Relationship Id="rId463" Type="http://schemas.openxmlformats.org/officeDocument/2006/relationships/oleObject" Target="embeddings/oleObject255.bin"/><Relationship Id="rId462" Type="http://schemas.openxmlformats.org/officeDocument/2006/relationships/image" Target="media/image200.wmf"/><Relationship Id="rId461" Type="http://schemas.openxmlformats.org/officeDocument/2006/relationships/oleObject" Target="embeddings/oleObject254.bin"/><Relationship Id="rId460" Type="http://schemas.openxmlformats.org/officeDocument/2006/relationships/oleObject" Target="embeddings/oleObject253.bin"/><Relationship Id="rId46" Type="http://schemas.openxmlformats.org/officeDocument/2006/relationships/oleObject" Target="embeddings/oleObject13.bin"/><Relationship Id="rId459" Type="http://schemas.openxmlformats.org/officeDocument/2006/relationships/oleObject" Target="embeddings/oleObject252.bin"/><Relationship Id="rId458" Type="http://schemas.openxmlformats.org/officeDocument/2006/relationships/image" Target="media/image199.wmf"/><Relationship Id="rId457" Type="http://schemas.openxmlformats.org/officeDocument/2006/relationships/oleObject" Target="embeddings/oleObject251.bin"/><Relationship Id="rId456" Type="http://schemas.openxmlformats.org/officeDocument/2006/relationships/image" Target="media/image198.wmf"/><Relationship Id="rId455" Type="http://schemas.openxmlformats.org/officeDocument/2006/relationships/oleObject" Target="embeddings/oleObject250.bin"/><Relationship Id="rId454" Type="http://schemas.openxmlformats.org/officeDocument/2006/relationships/image" Target="media/image197.wmf"/><Relationship Id="rId453" Type="http://schemas.openxmlformats.org/officeDocument/2006/relationships/oleObject" Target="embeddings/oleObject249.bin"/><Relationship Id="rId452" Type="http://schemas.openxmlformats.org/officeDocument/2006/relationships/image" Target="media/image196.wmf"/><Relationship Id="rId451" Type="http://schemas.openxmlformats.org/officeDocument/2006/relationships/oleObject" Target="embeddings/oleObject248.bin"/><Relationship Id="rId450" Type="http://schemas.openxmlformats.org/officeDocument/2006/relationships/image" Target="media/image195.wmf"/><Relationship Id="rId45" Type="http://schemas.openxmlformats.org/officeDocument/2006/relationships/image" Target="media/image25.wmf"/><Relationship Id="rId449" Type="http://schemas.openxmlformats.org/officeDocument/2006/relationships/oleObject" Target="embeddings/oleObject247.bin"/><Relationship Id="rId448" Type="http://schemas.openxmlformats.org/officeDocument/2006/relationships/image" Target="media/image194.wmf"/><Relationship Id="rId447" Type="http://schemas.openxmlformats.org/officeDocument/2006/relationships/oleObject" Target="embeddings/oleObject246.bin"/><Relationship Id="rId446" Type="http://schemas.openxmlformats.org/officeDocument/2006/relationships/oleObject" Target="embeddings/oleObject245.bin"/><Relationship Id="rId445" Type="http://schemas.openxmlformats.org/officeDocument/2006/relationships/oleObject" Target="embeddings/oleObject244.bin"/><Relationship Id="rId444" Type="http://schemas.openxmlformats.org/officeDocument/2006/relationships/image" Target="media/image193.wmf"/><Relationship Id="rId443" Type="http://schemas.openxmlformats.org/officeDocument/2006/relationships/oleObject" Target="embeddings/oleObject243.bin"/><Relationship Id="rId442" Type="http://schemas.openxmlformats.org/officeDocument/2006/relationships/image" Target="media/image192.wmf"/><Relationship Id="rId441" Type="http://schemas.openxmlformats.org/officeDocument/2006/relationships/oleObject" Target="embeddings/oleObject242.bin"/><Relationship Id="rId440" Type="http://schemas.openxmlformats.org/officeDocument/2006/relationships/image" Target="media/image191.wmf"/><Relationship Id="rId44" Type="http://schemas.openxmlformats.org/officeDocument/2006/relationships/oleObject" Target="embeddings/oleObject12.bin"/><Relationship Id="rId439" Type="http://schemas.openxmlformats.org/officeDocument/2006/relationships/oleObject" Target="embeddings/oleObject241.bin"/><Relationship Id="rId438" Type="http://schemas.openxmlformats.org/officeDocument/2006/relationships/image" Target="media/image190.wmf"/><Relationship Id="rId437" Type="http://schemas.openxmlformats.org/officeDocument/2006/relationships/oleObject" Target="embeddings/oleObject240.bin"/><Relationship Id="rId436" Type="http://schemas.openxmlformats.org/officeDocument/2006/relationships/oleObject" Target="embeddings/oleObject239.bin"/><Relationship Id="rId435" Type="http://schemas.openxmlformats.org/officeDocument/2006/relationships/image" Target="media/image189.wmf"/><Relationship Id="rId434" Type="http://schemas.openxmlformats.org/officeDocument/2006/relationships/oleObject" Target="embeddings/oleObject238.bin"/><Relationship Id="rId433" Type="http://schemas.openxmlformats.org/officeDocument/2006/relationships/oleObject" Target="embeddings/oleObject237.bin"/><Relationship Id="rId432" Type="http://schemas.openxmlformats.org/officeDocument/2006/relationships/image" Target="media/image188.wmf"/><Relationship Id="rId431" Type="http://schemas.openxmlformats.org/officeDocument/2006/relationships/oleObject" Target="embeddings/oleObject236.bin"/><Relationship Id="rId430" Type="http://schemas.openxmlformats.org/officeDocument/2006/relationships/oleObject" Target="embeddings/oleObject235.bin"/><Relationship Id="rId43" Type="http://schemas.openxmlformats.org/officeDocument/2006/relationships/image" Target="media/image24.wmf"/><Relationship Id="rId429" Type="http://schemas.openxmlformats.org/officeDocument/2006/relationships/oleObject" Target="embeddings/oleObject234.bin"/><Relationship Id="rId428" Type="http://schemas.openxmlformats.org/officeDocument/2006/relationships/oleObject" Target="embeddings/oleObject233.bin"/><Relationship Id="rId427" Type="http://schemas.openxmlformats.org/officeDocument/2006/relationships/oleObject" Target="embeddings/oleObject232.bin"/><Relationship Id="rId426" Type="http://schemas.openxmlformats.org/officeDocument/2006/relationships/image" Target="media/image187.png"/><Relationship Id="rId425" Type="http://schemas.openxmlformats.org/officeDocument/2006/relationships/image" Target="media/image186.wmf"/><Relationship Id="rId424" Type="http://schemas.openxmlformats.org/officeDocument/2006/relationships/oleObject" Target="embeddings/oleObject231.bin"/><Relationship Id="rId423" Type="http://schemas.openxmlformats.org/officeDocument/2006/relationships/image" Target="media/image185.wmf"/><Relationship Id="rId422" Type="http://schemas.openxmlformats.org/officeDocument/2006/relationships/oleObject" Target="embeddings/oleObject230.bin"/><Relationship Id="rId421" Type="http://schemas.openxmlformats.org/officeDocument/2006/relationships/oleObject" Target="embeddings/oleObject229.bin"/><Relationship Id="rId420" Type="http://schemas.openxmlformats.org/officeDocument/2006/relationships/oleObject" Target="embeddings/oleObject228.bin"/><Relationship Id="rId42" Type="http://schemas.openxmlformats.org/officeDocument/2006/relationships/oleObject" Target="embeddings/oleObject11.bin"/><Relationship Id="rId419" Type="http://schemas.openxmlformats.org/officeDocument/2006/relationships/image" Target="media/image184.wmf"/><Relationship Id="rId418" Type="http://schemas.openxmlformats.org/officeDocument/2006/relationships/oleObject" Target="embeddings/oleObject227.bin"/><Relationship Id="rId417" Type="http://schemas.openxmlformats.org/officeDocument/2006/relationships/oleObject" Target="embeddings/oleObject226.bin"/><Relationship Id="rId416" Type="http://schemas.openxmlformats.org/officeDocument/2006/relationships/oleObject" Target="embeddings/oleObject225.bin"/><Relationship Id="rId415" Type="http://schemas.openxmlformats.org/officeDocument/2006/relationships/oleObject" Target="embeddings/oleObject224.bin"/><Relationship Id="rId414" Type="http://schemas.openxmlformats.org/officeDocument/2006/relationships/oleObject" Target="embeddings/oleObject223.bin"/><Relationship Id="rId413" Type="http://schemas.openxmlformats.org/officeDocument/2006/relationships/image" Target="media/image183.wmf"/><Relationship Id="rId412" Type="http://schemas.openxmlformats.org/officeDocument/2006/relationships/oleObject" Target="embeddings/oleObject222.bin"/><Relationship Id="rId411" Type="http://schemas.openxmlformats.org/officeDocument/2006/relationships/image" Target="media/image182.wmf"/><Relationship Id="rId410" Type="http://schemas.openxmlformats.org/officeDocument/2006/relationships/oleObject" Target="embeddings/oleObject221.bin"/><Relationship Id="rId41" Type="http://schemas.openxmlformats.org/officeDocument/2006/relationships/image" Target="media/image23.wmf"/><Relationship Id="rId409" Type="http://schemas.openxmlformats.org/officeDocument/2006/relationships/image" Target="media/image181.wmf"/><Relationship Id="rId408" Type="http://schemas.openxmlformats.org/officeDocument/2006/relationships/oleObject" Target="embeddings/oleObject220.bin"/><Relationship Id="rId407" Type="http://schemas.openxmlformats.org/officeDocument/2006/relationships/image" Target="media/image180.wmf"/><Relationship Id="rId406" Type="http://schemas.openxmlformats.org/officeDocument/2006/relationships/oleObject" Target="embeddings/oleObject219.bin"/><Relationship Id="rId405" Type="http://schemas.openxmlformats.org/officeDocument/2006/relationships/oleObject" Target="embeddings/oleObject218.bin"/><Relationship Id="rId404" Type="http://schemas.openxmlformats.org/officeDocument/2006/relationships/image" Target="media/image179.wmf"/><Relationship Id="rId403" Type="http://schemas.openxmlformats.org/officeDocument/2006/relationships/oleObject" Target="embeddings/oleObject217.bin"/><Relationship Id="rId402" Type="http://schemas.openxmlformats.org/officeDocument/2006/relationships/image" Target="media/image178.wmf"/><Relationship Id="rId401" Type="http://schemas.openxmlformats.org/officeDocument/2006/relationships/oleObject" Target="embeddings/oleObject216.bin"/><Relationship Id="rId400" Type="http://schemas.openxmlformats.org/officeDocument/2006/relationships/image" Target="media/image177.wmf"/><Relationship Id="rId40" Type="http://schemas.openxmlformats.org/officeDocument/2006/relationships/oleObject" Target="embeddings/oleObject10.bin"/><Relationship Id="rId4" Type="http://schemas.openxmlformats.org/officeDocument/2006/relationships/header" Target="header2.xml"/><Relationship Id="rId399" Type="http://schemas.openxmlformats.org/officeDocument/2006/relationships/oleObject" Target="embeddings/oleObject215.bin"/><Relationship Id="rId398" Type="http://schemas.openxmlformats.org/officeDocument/2006/relationships/image" Target="media/image176.wmf"/><Relationship Id="rId397" Type="http://schemas.openxmlformats.org/officeDocument/2006/relationships/oleObject" Target="embeddings/oleObject214.bin"/><Relationship Id="rId396" Type="http://schemas.openxmlformats.org/officeDocument/2006/relationships/image" Target="media/image175.wmf"/><Relationship Id="rId395" Type="http://schemas.openxmlformats.org/officeDocument/2006/relationships/oleObject" Target="embeddings/oleObject213.bin"/><Relationship Id="rId394" Type="http://schemas.openxmlformats.org/officeDocument/2006/relationships/image" Target="media/image174.wmf"/><Relationship Id="rId393" Type="http://schemas.openxmlformats.org/officeDocument/2006/relationships/oleObject" Target="embeddings/oleObject212.bin"/><Relationship Id="rId392" Type="http://schemas.openxmlformats.org/officeDocument/2006/relationships/image" Target="media/image173.wmf"/><Relationship Id="rId391" Type="http://schemas.openxmlformats.org/officeDocument/2006/relationships/oleObject" Target="embeddings/oleObject211.bin"/><Relationship Id="rId390" Type="http://schemas.openxmlformats.org/officeDocument/2006/relationships/oleObject" Target="embeddings/oleObject210.bin"/><Relationship Id="rId39" Type="http://schemas.openxmlformats.org/officeDocument/2006/relationships/image" Target="media/image22.wmf"/><Relationship Id="rId389" Type="http://schemas.openxmlformats.org/officeDocument/2006/relationships/image" Target="media/image172.wmf"/><Relationship Id="rId388" Type="http://schemas.openxmlformats.org/officeDocument/2006/relationships/oleObject" Target="embeddings/oleObject209.bin"/><Relationship Id="rId387" Type="http://schemas.openxmlformats.org/officeDocument/2006/relationships/image" Target="media/image171.wmf"/><Relationship Id="rId386" Type="http://schemas.openxmlformats.org/officeDocument/2006/relationships/oleObject" Target="embeddings/oleObject208.bin"/><Relationship Id="rId385" Type="http://schemas.openxmlformats.org/officeDocument/2006/relationships/image" Target="media/image170.wmf"/><Relationship Id="rId384" Type="http://schemas.openxmlformats.org/officeDocument/2006/relationships/oleObject" Target="embeddings/oleObject207.bin"/><Relationship Id="rId383" Type="http://schemas.openxmlformats.org/officeDocument/2006/relationships/image" Target="media/image169.wmf"/><Relationship Id="rId382" Type="http://schemas.openxmlformats.org/officeDocument/2006/relationships/oleObject" Target="embeddings/oleObject206.bin"/><Relationship Id="rId381" Type="http://schemas.openxmlformats.org/officeDocument/2006/relationships/image" Target="media/image168.wmf"/><Relationship Id="rId380" Type="http://schemas.openxmlformats.org/officeDocument/2006/relationships/oleObject" Target="embeddings/oleObject205.bin"/><Relationship Id="rId38" Type="http://schemas.openxmlformats.org/officeDocument/2006/relationships/oleObject" Target="embeddings/oleObject9.bin"/><Relationship Id="rId379" Type="http://schemas.openxmlformats.org/officeDocument/2006/relationships/image" Target="media/image167.png"/><Relationship Id="rId378" Type="http://schemas.openxmlformats.org/officeDocument/2006/relationships/image" Target="media/image166.png"/><Relationship Id="rId377" Type="http://schemas.openxmlformats.org/officeDocument/2006/relationships/oleObject" Target="embeddings/oleObject204.bin"/><Relationship Id="rId376" Type="http://schemas.openxmlformats.org/officeDocument/2006/relationships/oleObject" Target="embeddings/oleObject203.bin"/><Relationship Id="rId375" Type="http://schemas.openxmlformats.org/officeDocument/2006/relationships/oleObject" Target="embeddings/oleObject202.bin"/><Relationship Id="rId374" Type="http://schemas.openxmlformats.org/officeDocument/2006/relationships/oleObject" Target="embeddings/oleObject201.bin"/><Relationship Id="rId373" Type="http://schemas.openxmlformats.org/officeDocument/2006/relationships/image" Target="media/image165.png"/><Relationship Id="rId372" Type="http://schemas.openxmlformats.org/officeDocument/2006/relationships/image" Target="media/image164.wmf"/><Relationship Id="rId371" Type="http://schemas.openxmlformats.org/officeDocument/2006/relationships/oleObject" Target="embeddings/oleObject200.bin"/><Relationship Id="rId370" Type="http://schemas.openxmlformats.org/officeDocument/2006/relationships/oleObject" Target="embeddings/oleObject199.bin"/><Relationship Id="rId37" Type="http://schemas.openxmlformats.org/officeDocument/2006/relationships/image" Target="media/image21.wmf"/><Relationship Id="rId369" Type="http://schemas.openxmlformats.org/officeDocument/2006/relationships/image" Target="media/image163.wmf"/><Relationship Id="rId368" Type="http://schemas.openxmlformats.org/officeDocument/2006/relationships/oleObject" Target="embeddings/oleObject198.bin"/><Relationship Id="rId367" Type="http://schemas.openxmlformats.org/officeDocument/2006/relationships/image" Target="media/image162.wmf"/><Relationship Id="rId366" Type="http://schemas.openxmlformats.org/officeDocument/2006/relationships/oleObject" Target="embeddings/oleObject197.bin"/><Relationship Id="rId365" Type="http://schemas.openxmlformats.org/officeDocument/2006/relationships/oleObject" Target="embeddings/oleObject196.bin"/><Relationship Id="rId364" Type="http://schemas.openxmlformats.org/officeDocument/2006/relationships/image" Target="media/image161.wmf"/><Relationship Id="rId363" Type="http://schemas.openxmlformats.org/officeDocument/2006/relationships/oleObject" Target="embeddings/oleObject195.bin"/><Relationship Id="rId362" Type="http://schemas.openxmlformats.org/officeDocument/2006/relationships/image" Target="media/image160.wmf"/><Relationship Id="rId361" Type="http://schemas.openxmlformats.org/officeDocument/2006/relationships/oleObject" Target="embeddings/oleObject194.bin"/><Relationship Id="rId360" Type="http://schemas.openxmlformats.org/officeDocument/2006/relationships/image" Target="media/image159.wmf"/><Relationship Id="rId36" Type="http://schemas.openxmlformats.org/officeDocument/2006/relationships/oleObject" Target="embeddings/oleObject8.bin"/><Relationship Id="rId359" Type="http://schemas.openxmlformats.org/officeDocument/2006/relationships/oleObject" Target="embeddings/oleObject193.bin"/><Relationship Id="rId358" Type="http://schemas.openxmlformats.org/officeDocument/2006/relationships/image" Target="media/image158.wmf"/><Relationship Id="rId357" Type="http://schemas.openxmlformats.org/officeDocument/2006/relationships/oleObject" Target="embeddings/oleObject192.bin"/><Relationship Id="rId356" Type="http://schemas.openxmlformats.org/officeDocument/2006/relationships/image" Target="media/image157.wmf"/><Relationship Id="rId355" Type="http://schemas.openxmlformats.org/officeDocument/2006/relationships/oleObject" Target="embeddings/oleObject191.bin"/><Relationship Id="rId354" Type="http://schemas.openxmlformats.org/officeDocument/2006/relationships/oleObject" Target="embeddings/oleObject190.bin"/><Relationship Id="rId353" Type="http://schemas.openxmlformats.org/officeDocument/2006/relationships/oleObject" Target="embeddings/oleObject189.bin"/><Relationship Id="rId352" Type="http://schemas.openxmlformats.org/officeDocument/2006/relationships/oleObject" Target="embeddings/oleObject188.bin"/><Relationship Id="rId351" Type="http://schemas.openxmlformats.org/officeDocument/2006/relationships/image" Target="media/image156.wmf"/><Relationship Id="rId350" Type="http://schemas.openxmlformats.org/officeDocument/2006/relationships/oleObject" Target="embeddings/oleObject187.bin"/><Relationship Id="rId35" Type="http://schemas.openxmlformats.org/officeDocument/2006/relationships/image" Target="media/image20.wmf"/><Relationship Id="rId349" Type="http://schemas.openxmlformats.org/officeDocument/2006/relationships/oleObject" Target="embeddings/oleObject186.bin"/><Relationship Id="rId348" Type="http://schemas.openxmlformats.org/officeDocument/2006/relationships/image" Target="media/image155.wmf"/><Relationship Id="rId347" Type="http://schemas.openxmlformats.org/officeDocument/2006/relationships/oleObject" Target="embeddings/oleObject185.bin"/><Relationship Id="rId346" Type="http://schemas.openxmlformats.org/officeDocument/2006/relationships/image" Target="media/image154.wmf"/><Relationship Id="rId345" Type="http://schemas.openxmlformats.org/officeDocument/2006/relationships/oleObject" Target="embeddings/oleObject184.bin"/><Relationship Id="rId344" Type="http://schemas.openxmlformats.org/officeDocument/2006/relationships/image" Target="media/image153.wmf"/><Relationship Id="rId343" Type="http://schemas.openxmlformats.org/officeDocument/2006/relationships/oleObject" Target="embeddings/oleObject183.bin"/><Relationship Id="rId342" Type="http://schemas.openxmlformats.org/officeDocument/2006/relationships/oleObject" Target="embeddings/oleObject182.bin"/><Relationship Id="rId341" Type="http://schemas.openxmlformats.org/officeDocument/2006/relationships/image" Target="media/image152.wmf"/><Relationship Id="rId340" Type="http://schemas.openxmlformats.org/officeDocument/2006/relationships/oleObject" Target="embeddings/oleObject181.bin"/><Relationship Id="rId34" Type="http://schemas.openxmlformats.org/officeDocument/2006/relationships/oleObject" Target="embeddings/oleObject7.bin"/><Relationship Id="rId339" Type="http://schemas.openxmlformats.org/officeDocument/2006/relationships/image" Target="media/image151.wmf"/><Relationship Id="rId338" Type="http://schemas.openxmlformats.org/officeDocument/2006/relationships/oleObject" Target="embeddings/oleObject180.bin"/><Relationship Id="rId337" Type="http://schemas.openxmlformats.org/officeDocument/2006/relationships/image" Target="media/image150.wmf"/><Relationship Id="rId336" Type="http://schemas.openxmlformats.org/officeDocument/2006/relationships/oleObject" Target="embeddings/oleObject179.bin"/><Relationship Id="rId335" Type="http://schemas.openxmlformats.org/officeDocument/2006/relationships/image" Target="media/image149.wmf"/><Relationship Id="rId334" Type="http://schemas.openxmlformats.org/officeDocument/2006/relationships/oleObject" Target="embeddings/oleObject178.bin"/><Relationship Id="rId333" Type="http://schemas.openxmlformats.org/officeDocument/2006/relationships/image" Target="media/image148.wmf"/><Relationship Id="rId332" Type="http://schemas.openxmlformats.org/officeDocument/2006/relationships/oleObject" Target="embeddings/oleObject177.bin"/><Relationship Id="rId331" Type="http://schemas.openxmlformats.org/officeDocument/2006/relationships/oleObject" Target="embeddings/oleObject176.bin"/><Relationship Id="rId330" Type="http://schemas.openxmlformats.org/officeDocument/2006/relationships/image" Target="media/image147.wmf"/><Relationship Id="rId33" Type="http://schemas.openxmlformats.org/officeDocument/2006/relationships/image" Target="media/image19.wmf"/><Relationship Id="rId329" Type="http://schemas.openxmlformats.org/officeDocument/2006/relationships/oleObject" Target="embeddings/oleObject175.bin"/><Relationship Id="rId328" Type="http://schemas.openxmlformats.org/officeDocument/2006/relationships/image" Target="media/image146.wmf"/><Relationship Id="rId327" Type="http://schemas.openxmlformats.org/officeDocument/2006/relationships/oleObject" Target="embeddings/oleObject174.bin"/><Relationship Id="rId326" Type="http://schemas.openxmlformats.org/officeDocument/2006/relationships/image" Target="media/image145.wmf"/><Relationship Id="rId325" Type="http://schemas.openxmlformats.org/officeDocument/2006/relationships/oleObject" Target="embeddings/oleObject173.bin"/><Relationship Id="rId324" Type="http://schemas.openxmlformats.org/officeDocument/2006/relationships/oleObject" Target="embeddings/oleObject172.bin"/><Relationship Id="rId323" Type="http://schemas.openxmlformats.org/officeDocument/2006/relationships/oleObject" Target="embeddings/oleObject171.bin"/><Relationship Id="rId322" Type="http://schemas.openxmlformats.org/officeDocument/2006/relationships/oleObject" Target="embeddings/oleObject170.bin"/><Relationship Id="rId321" Type="http://schemas.openxmlformats.org/officeDocument/2006/relationships/oleObject" Target="embeddings/oleObject169.bin"/><Relationship Id="rId320" Type="http://schemas.openxmlformats.org/officeDocument/2006/relationships/image" Target="media/image144.wmf"/><Relationship Id="rId32" Type="http://schemas.openxmlformats.org/officeDocument/2006/relationships/oleObject" Target="embeddings/oleObject6.bin"/><Relationship Id="rId319" Type="http://schemas.openxmlformats.org/officeDocument/2006/relationships/oleObject" Target="embeddings/oleObject168.bin"/><Relationship Id="rId318" Type="http://schemas.openxmlformats.org/officeDocument/2006/relationships/oleObject" Target="embeddings/oleObject167.bin"/><Relationship Id="rId317" Type="http://schemas.openxmlformats.org/officeDocument/2006/relationships/oleObject" Target="embeddings/oleObject166.bin"/><Relationship Id="rId316" Type="http://schemas.openxmlformats.org/officeDocument/2006/relationships/image" Target="media/image143.wmf"/><Relationship Id="rId315" Type="http://schemas.openxmlformats.org/officeDocument/2006/relationships/oleObject" Target="embeddings/oleObject165.bin"/><Relationship Id="rId314" Type="http://schemas.openxmlformats.org/officeDocument/2006/relationships/image" Target="media/image142.wmf"/><Relationship Id="rId313" Type="http://schemas.openxmlformats.org/officeDocument/2006/relationships/oleObject" Target="embeddings/oleObject164.bin"/><Relationship Id="rId312" Type="http://schemas.openxmlformats.org/officeDocument/2006/relationships/image" Target="media/image141.wmf"/><Relationship Id="rId311" Type="http://schemas.openxmlformats.org/officeDocument/2006/relationships/oleObject" Target="embeddings/oleObject163.bin"/><Relationship Id="rId310" Type="http://schemas.openxmlformats.org/officeDocument/2006/relationships/image" Target="media/image140.wmf"/><Relationship Id="rId31" Type="http://schemas.openxmlformats.org/officeDocument/2006/relationships/image" Target="media/image18.wmf"/><Relationship Id="rId309" Type="http://schemas.openxmlformats.org/officeDocument/2006/relationships/oleObject" Target="embeddings/oleObject162.bin"/><Relationship Id="rId308" Type="http://schemas.openxmlformats.org/officeDocument/2006/relationships/image" Target="media/image139.wmf"/><Relationship Id="rId307" Type="http://schemas.openxmlformats.org/officeDocument/2006/relationships/oleObject" Target="embeddings/oleObject161.bin"/><Relationship Id="rId306" Type="http://schemas.openxmlformats.org/officeDocument/2006/relationships/image" Target="media/image138.wmf"/><Relationship Id="rId305" Type="http://schemas.openxmlformats.org/officeDocument/2006/relationships/oleObject" Target="embeddings/oleObject160.bin"/><Relationship Id="rId304" Type="http://schemas.openxmlformats.org/officeDocument/2006/relationships/image" Target="media/image137.wmf"/><Relationship Id="rId303" Type="http://schemas.openxmlformats.org/officeDocument/2006/relationships/oleObject" Target="embeddings/oleObject159.bin"/><Relationship Id="rId302" Type="http://schemas.openxmlformats.org/officeDocument/2006/relationships/image" Target="media/image136.wmf"/><Relationship Id="rId301" Type="http://schemas.openxmlformats.org/officeDocument/2006/relationships/oleObject" Target="embeddings/oleObject158.bin"/><Relationship Id="rId300" Type="http://schemas.openxmlformats.org/officeDocument/2006/relationships/image" Target="media/image135.wmf"/><Relationship Id="rId30" Type="http://schemas.openxmlformats.org/officeDocument/2006/relationships/oleObject" Target="embeddings/oleObject5.bin"/><Relationship Id="rId3" Type="http://schemas.openxmlformats.org/officeDocument/2006/relationships/header" Target="header1.xml"/><Relationship Id="rId299" Type="http://schemas.openxmlformats.org/officeDocument/2006/relationships/oleObject" Target="embeddings/oleObject157.bin"/><Relationship Id="rId298" Type="http://schemas.openxmlformats.org/officeDocument/2006/relationships/oleObject" Target="embeddings/oleObject156.bin"/><Relationship Id="rId297" Type="http://schemas.openxmlformats.org/officeDocument/2006/relationships/image" Target="media/image134.wmf"/><Relationship Id="rId296" Type="http://schemas.openxmlformats.org/officeDocument/2006/relationships/oleObject" Target="embeddings/oleObject155.bin"/><Relationship Id="rId295" Type="http://schemas.openxmlformats.org/officeDocument/2006/relationships/image" Target="media/image133.wmf"/><Relationship Id="rId294" Type="http://schemas.openxmlformats.org/officeDocument/2006/relationships/oleObject" Target="embeddings/oleObject154.bin"/><Relationship Id="rId293" Type="http://schemas.openxmlformats.org/officeDocument/2006/relationships/oleObject" Target="embeddings/oleObject153.bin"/><Relationship Id="rId292" Type="http://schemas.openxmlformats.org/officeDocument/2006/relationships/image" Target="media/image132.wmf"/><Relationship Id="rId291" Type="http://schemas.openxmlformats.org/officeDocument/2006/relationships/oleObject" Target="embeddings/oleObject152.bin"/><Relationship Id="rId290" Type="http://schemas.openxmlformats.org/officeDocument/2006/relationships/image" Target="media/image131.wmf"/><Relationship Id="rId29" Type="http://schemas.openxmlformats.org/officeDocument/2006/relationships/image" Target="media/image17.wmf"/><Relationship Id="rId289" Type="http://schemas.openxmlformats.org/officeDocument/2006/relationships/oleObject" Target="embeddings/oleObject151.bin"/><Relationship Id="rId288" Type="http://schemas.openxmlformats.org/officeDocument/2006/relationships/image" Target="media/image130.wmf"/><Relationship Id="rId287" Type="http://schemas.openxmlformats.org/officeDocument/2006/relationships/oleObject" Target="embeddings/oleObject150.bin"/><Relationship Id="rId286" Type="http://schemas.openxmlformats.org/officeDocument/2006/relationships/image" Target="media/image129.wmf"/><Relationship Id="rId285" Type="http://schemas.openxmlformats.org/officeDocument/2006/relationships/oleObject" Target="embeddings/oleObject149.bin"/><Relationship Id="rId284" Type="http://schemas.openxmlformats.org/officeDocument/2006/relationships/oleObject" Target="embeddings/oleObject148.bin"/><Relationship Id="rId283" Type="http://schemas.openxmlformats.org/officeDocument/2006/relationships/image" Target="media/image128.wmf"/><Relationship Id="rId282" Type="http://schemas.openxmlformats.org/officeDocument/2006/relationships/oleObject" Target="embeddings/oleObject147.bin"/><Relationship Id="rId281" Type="http://schemas.openxmlformats.org/officeDocument/2006/relationships/image" Target="media/image127.wmf"/><Relationship Id="rId280" Type="http://schemas.openxmlformats.org/officeDocument/2006/relationships/oleObject" Target="embeddings/oleObject146.bin"/><Relationship Id="rId28" Type="http://schemas.openxmlformats.org/officeDocument/2006/relationships/oleObject" Target="embeddings/oleObject4.bin"/><Relationship Id="rId279" Type="http://schemas.openxmlformats.org/officeDocument/2006/relationships/image" Target="media/image126.wmf"/><Relationship Id="rId278" Type="http://schemas.openxmlformats.org/officeDocument/2006/relationships/oleObject" Target="embeddings/oleObject145.bin"/><Relationship Id="rId277" Type="http://schemas.openxmlformats.org/officeDocument/2006/relationships/image" Target="media/image125.wmf"/><Relationship Id="rId276" Type="http://schemas.openxmlformats.org/officeDocument/2006/relationships/oleObject" Target="embeddings/oleObject144.bin"/><Relationship Id="rId275" Type="http://schemas.openxmlformats.org/officeDocument/2006/relationships/oleObject" Target="embeddings/oleObject143.bin"/><Relationship Id="rId274" Type="http://schemas.openxmlformats.org/officeDocument/2006/relationships/image" Target="media/image124.wmf"/><Relationship Id="rId273" Type="http://schemas.openxmlformats.org/officeDocument/2006/relationships/oleObject" Target="embeddings/oleObject142.bin"/><Relationship Id="rId272" Type="http://schemas.openxmlformats.org/officeDocument/2006/relationships/oleObject" Target="embeddings/oleObject141.bin"/><Relationship Id="rId271" Type="http://schemas.openxmlformats.org/officeDocument/2006/relationships/image" Target="media/image123.wmf"/><Relationship Id="rId270" Type="http://schemas.openxmlformats.org/officeDocument/2006/relationships/oleObject" Target="embeddings/oleObject140.bin"/><Relationship Id="rId27" Type="http://schemas.openxmlformats.org/officeDocument/2006/relationships/image" Target="media/image16.wmf"/><Relationship Id="rId269" Type="http://schemas.openxmlformats.org/officeDocument/2006/relationships/image" Target="media/image122.wmf"/><Relationship Id="rId268" Type="http://schemas.openxmlformats.org/officeDocument/2006/relationships/oleObject" Target="embeddings/oleObject139.bin"/><Relationship Id="rId267" Type="http://schemas.openxmlformats.org/officeDocument/2006/relationships/image" Target="media/image121.wmf"/><Relationship Id="rId266" Type="http://schemas.openxmlformats.org/officeDocument/2006/relationships/oleObject" Target="embeddings/oleObject138.bin"/><Relationship Id="rId265" Type="http://schemas.openxmlformats.org/officeDocument/2006/relationships/image" Target="media/image120.wmf"/><Relationship Id="rId264" Type="http://schemas.openxmlformats.org/officeDocument/2006/relationships/oleObject" Target="embeddings/oleObject137.bin"/><Relationship Id="rId263" Type="http://schemas.openxmlformats.org/officeDocument/2006/relationships/image" Target="media/image119.wmf"/><Relationship Id="rId262" Type="http://schemas.openxmlformats.org/officeDocument/2006/relationships/oleObject" Target="embeddings/oleObject136.bin"/><Relationship Id="rId261" Type="http://schemas.openxmlformats.org/officeDocument/2006/relationships/image" Target="media/image118.wmf"/><Relationship Id="rId260" Type="http://schemas.openxmlformats.org/officeDocument/2006/relationships/oleObject" Target="embeddings/oleObject135.bin"/><Relationship Id="rId26" Type="http://schemas.openxmlformats.org/officeDocument/2006/relationships/oleObject" Target="embeddings/oleObject3.bin"/><Relationship Id="rId259" Type="http://schemas.openxmlformats.org/officeDocument/2006/relationships/image" Target="media/image117.wmf"/><Relationship Id="rId258" Type="http://schemas.openxmlformats.org/officeDocument/2006/relationships/oleObject" Target="embeddings/oleObject134.bin"/><Relationship Id="rId257" Type="http://schemas.openxmlformats.org/officeDocument/2006/relationships/image" Target="media/image116.wmf"/><Relationship Id="rId256" Type="http://schemas.openxmlformats.org/officeDocument/2006/relationships/oleObject" Target="embeddings/oleObject133.bin"/><Relationship Id="rId255" Type="http://schemas.openxmlformats.org/officeDocument/2006/relationships/image" Target="media/image115.wmf"/><Relationship Id="rId254" Type="http://schemas.openxmlformats.org/officeDocument/2006/relationships/oleObject" Target="embeddings/oleObject132.bin"/><Relationship Id="rId253" Type="http://schemas.openxmlformats.org/officeDocument/2006/relationships/oleObject" Target="embeddings/oleObject131.bin"/><Relationship Id="rId252" Type="http://schemas.openxmlformats.org/officeDocument/2006/relationships/image" Target="media/image114.wmf"/><Relationship Id="rId251" Type="http://schemas.openxmlformats.org/officeDocument/2006/relationships/oleObject" Target="embeddings/oleObject130.bin"/><Relationship Id="rId250" Type="http://schemas.openxmlformats.org/officeDocument/2006/relationships/image" Target="media/image113.wmf"/><Relationship Id="rId25" Type="http://schemas.openxmlformats.org/officeDocument/2006/relationships/image" Target="media/image15.wmf"/><Relationship Id="rId249" Type="http://schemas.openxmlformats.org/officeDocument/2006/relationships/oleObject" Target="embeddings/oleObject129.bin"/><Relationship Id="rId248" Type="http://schemas.openxmlformats.org/officeDocument/2006/relationships/image" Target="media/image112.wmf"/><Relationship Id="rId247" Type="http://schemas.openxmlformats.org/officeDocument/2006/relationships/oleObject" Target="embeddings/oleObject128.bin"/><Relationship Id="rId246" Type="http://schemas.openxmlformats.org/officeDocument/2006/relationships/image" Target="media/image111.wmf"/><Relationship Id="rId245" Type="http://schemas.openxmlformats.org/officeDocument/2006/relationships/oleObject" Target="embeddings/oleObject127.bin"/><Relationship Id="rId244" Type="http://schemas.openxmlformats.org/officeDocument/2006/relationships/image" Target="media/image110.wmf"/><Relationship Id="rId243" Type="http://schemas.openxmlformats.org/officeDocument/2006/relationships/oleObject" Target="embeddings/oleObject126.bin"/><Relationship Id="rId242" Type="http://schemas.openxmlformats.org/officeDocument/2006/relationships/image" Target="media/image109.wmf"/><Relationship Id="rId241" Type="http://schemas.openxmlformats.org/officeDocument/2006/relationships/oleObject" Target="embeddings/oleObject125.bin"/><Relationship Id="rId240" Type="http://schemas.openxmlformats.org/officeDocument/2006/relationships/image" Target="media/image108.wmf"/><Relationship Id="rId24" Type="http://schemas.openxmlformats.org/officeDocument/2006/relationships/oleObject" Target="embeddings/oleObject2.bin"/><Relationship Id="rId239" Type="http://schemas.openxmlformats.org/officeDocument/2006/relationships/oleObject" Target="embeddings/oleObject124.bin"/><Relationship Id="rId238" Type="http://schemas.openxmlformats.org/officeDocument/2006/relationships/image" Target="media/image107.wmf"/><Relationship Id="rId237" Type="http://schemas.openxmlformats.org/officeDocument/2006/relationships/oleObject" Target="embeddings/oleObject123.bin"/><Relationship Id="rId236" Type="http://schemas.openxmlformats.org/officeDocument/2006/relationships/image" Target="media/image106.wmf"/><Relationship Id="rId235" Type="http://schemas.openxmlformats.org/officeDocument/2006/relationships/oleObject" Target="embeddings/oleObject122.bin"/><Relationship Id="rId234" Type="http://schemas.openxmlformats.org/officeDocument/2006/relationships/image" Target="media/image105.wmf"/><Relationship Id="rId233" Type="http://schemas.openxmlformats.org/officeDocument/2006/relationships/oleObject" Target="embeddings/oleObject121.bin"/><Relationship Id="rId232" Type="http://schemas.openxmlformats.org/officeDocument/2006/relationships/oleObject" Target="embeddings/oleObject120.bin"/><Relationship Id="rId231" Type="http://schemas.openxmlformats.org/officeDocument/2006/relationships/oleObject" Target="embeddings/oleObject119.bin"/><Relationship Id="rId230" Type="http://schemas.openxmlformats.org/officeDocument/2006/relationships/image" Target="media/image104.wmf"/><Relationship Id="rId23" Type="http://schemas.openxmlformats.org/officeDocument/2006/relationships/image" Target="media/image14.wmf"/><Relationship Id="rId229" Type="http://schemas.openxmlformats.org/officeDocument/2006/relationships/oleObject" Target="embeddings/oleObject118.bin"/><Relationship Id="rId228" Type="http://schemas.openxmlformats.org/officeDocument/2006/relationships/oleObject" Target="embeddings/oleObject117.bin"/><Relationship Id="rId227" Type="http://schemas.openxmlformats.org/officeDocument/2006/relationships/oleObject" Target="embeddings/oleObject116.bin"/><Relationship Id="rId226" Type="http://schemas.openxmlformats.org/officeDocument/2006/relationships/image" Target="media/image103.wmf"/><Relationship Id="rId225" Type="http://schemas.openxmlformats.org/officeDocument/2006/relationships/oleObject" Target="embeddings/oleObject115.bin"/><Relationship Id="rId224" Type="http://schemas.openxmlformats.org/officeDocument/2006/relationships/image" Target="media/image102.wmf"/><Relationship Id="rId223" Type="http://schemas.openxmlformats.org/officeDocument/2006/relationships/oleObject" Target="embeddings/oleObject114.bin"/><Relationship Id="rId222" Type="http://schemas.openxmlformats.org/officeDocument/2006/relationships/image" Target="media/image101.wmf"/><Relationship Id="rId221" Type="http://schemas.openxmlformats.org/officeDocument/2006/relationships/oleObject" Target="embeddings/oleObject113.bin"/><Relationship Id="rId220" Type="http://schemas.openxmlformats.org/officeDocument/2006/relationships/image" Target="media/image100.wmf"/><Relationship Id="rId22" Type="http://schemas.openxmlformats.org/officeDocument/2006/relationships/oleObject" Target="embeddings/oleObject1.bin"/><Relationship Id="rId219" Type="http://schemas.openxmlformats.org/officeDocument/2006/relationships/oleObject" Target="embeddings/oleObject112.bin"/><Relationship Id="rId218" Type="http://schemas.openxmlformats.org/officeDocument/2006/relationships/image" Target="media/image99.wmf"/><Relationship Id="rId217" Type="http://schemas.openxmlformats.org/officeDocument/2006/relationships/oleObject" Target="embeddings/oleObject111.bin"/><Relationship Id="rId216" Type="http://schemas.openxmlformats.org/officeDocument/2006/relationships/image" Target="media/image98.wmf"/><Relationship Id="rId215" Type="http://schemas.openxmlformats.org/officeDocument/2006/relationships/oleObject" Target="embeddings/oleObject110.bin"/><Relationship Id="rId214" Type="http://schemas.openxmlformats.org/officeDocument/2006/relationships/image" Target="media/image97.wmf"/><Relationship Id="rId213" Type="http://schemas.openxmlformats.org/officeDocument/2006/relationships/oleObject" Target="embeddings/oleObject109.bin"/><Relationship Id="rId212" Type="http://schemas.openxmlformats.org/officeDocument/2006/relationships/oleObject" Target="embeddings/oleObject108.bin"/><Relationship Id="rId211" Type="http://schemas.openxmlformats.org/officeDocument/2006/relationships/oleObject" Target="embeddings/oleObject107.bin"/><Relationship Id="rId210" Type="http://schemas.openxmlformats.org/officeDocument/2006/relationships/image" Target="media/image96.wmf"/><Relationship Id="rId21" Type="http://schemas.openxmlformats.org/officeDocument/2006/relationships/image" Target="media/image13.png"/><Relationship Id="rId209" Type="http://schemas.openxmlformats.org/officeDocument/2006/relationships/oleObject" Target="embeddings/oleObject106.bin"/><Relationship Id="rId208" Type="http://schemas.openxmlformats.org/officeDocument/2006/relationships/image" Target="media/image95.wmf"/><Relationship Id="rId207" Type="http://schemas.openxmlformats.org/officeDocument/2006/relationships/oleObject" Target="embeddings/oleObject105.bin"/><Relationship Id="rId206" Type="http://schemas.openxmlformats.org/officeDocument/2006/relationships/oleObject" Target="embeddings/oleObject104.bin"/><Relationship Id="rId205" Type="http://schemas.openxmlformats.org/officeDocument/2006/relationships/image" Target="media/image94.wmf"/><Relationship Id="rId204" Type="http://schemas.openxmlformats.org/officeDocument/2006/relationships/oleObject" Target="embeddings/oleObject103.bin"/><Relationship Id="rId203" Type="http://schemas.openxmlformats.org/officeDocument/2006/relationships/image" Target="media/image93.wmf"/><Relationship Id="rId202" Type="http://schemas.openxmlformats.org/officeDocument/2006/relationships/oleObject" Target="embeddings/oleObject102.bin"/><Relationship Id="rId201" Type="http://schemas.openxmlformats.org/officeDocument/2006/relationships/image" Target="media/image92.wmf"/><Relationship Id="rId200" Type="http://schemas.openxmlformats.org/officeDocument/2006/relationships/oleObject" Target="embeddings/oleObject101.bin"/><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1.wmf"/><Relationship Id="rId197" Type="http://schemas.openxmlformats.org/officeDocument/2006/relationships/oleObject" Target="embeddings/oleObject99.bin"/><Relationship Id="rId196" Type="http://schemas.openxmlformats.org/officeDocument/2006/relationships/oleObject" Target="embeddings/oleObject98.bin"/><Relationship Id="rId195" Type="http://schemas.openxmlformats.org/officeDocument/2006/relationships/image" Target="media/image90.wmf"/><Relationship Id="rId194" Type="http://schemas.openxmlformats.org/officeDocument/2006/relationships/oleObject" Target="embeddings/oleObject97.bin"/><Relationship Id="rId193" Type="http://schemas.openxmlformats.org/officeDocument/2006/relationships/oleObject" Target="embeddings/oleObject96.bin"/><Relationship Id="rId192" Type="http://schemas.openxmlformats.org/officeDocument/2006/relationships/image" Target="media/image89.wmf"/><Relationship Id="rId191" Type="http://schemas.openxmlformats.org/officeDocument/2006/relationships/oleObject" Target="embeddings/oleObject95.bin"/><Relationship Id="rId190" Type="http://schemas.openxmlformats.org/officeDocument/2006/relationships/image" Target="media/image88.wmf"/><Relationship Id="rId19" Type="http://schemas.openxmlformats.org/officeDocument/2006/relationships/image" Target="media/image11.svg"/><Relationship Id="rId189" Type="http://schemas.openxmlformats.org/officeDocument/2006/relationships/oleObject" Target="embeddings/oleObject94.bin"/><Relationship Id="rId188" Type="http://schemas.openxmlformats.org/officeDocument/2006/relationships/oleObject" Target="embeddings/oleObject93.bin"/><Relationship Id="rId187" Type="http://schemas.openxmlformats.org/officeDocument/2006/relationships/image" Target="media/image87.wmf"/><Relationship Id="rId186" Type="http://schemas.openxmlformats.org/officeDocument/2006/relationships/oleObject" Target="embeddings/oleObject92.bin"/><Relationship Id="rId185" Type="http://schemas.openxmlformats.org/officeDocument/2006/relationships/image" Target="media/image86.wmf"/><Relationship Id="rId184" Type="http://schemas.openxmlformats.org/officeDocument/2006/relationships/oleObject" Target="embeddings/oleObject91.bin"/><Relationship Id="rId183" Type="http://schemas.openxmlformats.org/officeDocument/2006/relationships/image" Target="media/image85.wmf"/><Relationship Id="rId182" Type="http://schemas.openxmlformats.org/officeDocument/2006/relationships/oleObject" Target="embeddings/oleObject90.bin"/><Relationship Id="rId181" Type="http://schemas.openxmlformats.org/officeDocument/2006/relationships/image" Target="media/image84.wmf"/><Relationship Id="rId180" Type="http://schemas.openxmlformats.org/officeDocument/2006/relationships/oleObject" Target="embeddings/oleObject89.bin"/><Relationship Id="rId18" Type="http://schemas.openxmlformats.org/officeDocument/2006/relationships/image" Target="media/image10.png"/><Relationship Id="rId179" Type="http://schemas.openxmlformats.org/officeDocument/2006/relationships/image" Target="media/image83.wmf"/><Relationship Id="rId178" Type="http://schemas.openxmlformats.org/officeDocument/2006/relationships/oleObject" Target="embeddings/oleObject88.bin"/><Relationship Id="rId177" Type="http://schemas.openxmlformats.org/officeDocument/2006/relationships/oleObject" Target="embeddings/oleObject87.bin"/><Relationship Id="rId176" Type="http://schemas.openxmlformats.org/officeDocument/2006/relationships/image" Target="media/image82.wmf"/><Relationship Id="rId175" Type="http://schemas.openxmlformats.org/officeDocument/2006/relationships/oleObject" Target="embeddings/oleObject86.bin"/><Relationship Id="rId174" Type="http://schemas.openxmlformats.org/officeDocument/2006/relationships/oleObject" Target="embeddings/oleObject85.bin"/><Relationship Id="rId173" Type="http://schemas.openxmlformats.org/officeDocument/2006/relationships/image" Target="media/image81.wmf"/><Relationship Id="rId172" Type="http://schemas.openxmlformats.org/officeDocument/2006/relationships/oleObject" Target="embeddings/oleObject84.bin"/><Relationship Id="rId171" Type="http://schemas.openxmlformats.org/officeDocument/2006/relationships/image" Target="media/image80.wmf"/><Relationship Id="rId170" Type="http://schemas.openxmlformats.org/officeDocument/2006/relationships/oleObject" Target="embeddings/oleObject83.bin"/><Relationship Id="rId17" Type="http://schemas.openxmlformats.org/officeDocument/2006/relationships/image" Target="media/image9.png"/><Relationship Id="rId169" Type="http://schemas.openxmlformats.org/officeDocument/2006/relationships/image" Target="media/image79.wmf"/><Relationship Id="rId168" Type="http://schemas.openxmlformats.org/officeDocument/2006/relationships/oleObject" Target="embeddings/oleObject82.bin"/><Relationship Id="rId167" Type="http://schemas.openxmlformats.org/officeDocument/2006/relationships/image" Target="media/image78.wmf"/><Relationship Id="rId166" Type="http://schemas.openxmlformats.org/officeDocument/2006/relationships/oleObject" Target="embeddings/oleObject81.bin"/><Relationship Id="rId165" Type="http://schemas.openxmlformats.org/officeDocument/2006/relationships/image" Target="media/image77.wmf"/><Relationship Id="rId164" Type="http://schemas.openxmlformats.org/officeDocument/2006/relationships/oleObject" Target="embeddings/oleObject80.bin"/><Relationship Id="rId163" Type="http://schemas.openxmlformats.org/officeDocument/2006/relationships/image" Target="media/image76.wmf"/><Relationship Id="rId162" Type="http://schemas.openxmlformats.org/officeDocument/2006/relationships/oleObject" Target="embeddings/oleObject79.bin"/><Relationship Id="rId161" Type="http://schemas.openxmlformats.org/officeDocument/2006/relationships/image" Target="media/image75.wmf"/><Relationship Id="rId160" Type="http://schemas.openxmlformats.org/officeDocument/2006/relationships/oleObject" Target="embeddings/oleObject78.bin"/><Relationship Id="rId16" Type="http://schemas.openxmlformats.org/officeDocument/2006/relationships/image" Target="media/image8.png"/><Relationship Id="rId159" Type="http://schemas.openxmlformats.org/officeDocument/2006/relationships/image" Target="media/image74.wmf"/><Relationship Id="rId158" Type="http://schemas.openxmlformats.org/officeDocument/2006/relationships/oleObject" Target="embeddings/oleObject77.bin"/><Relationship Id="rId157" Type="http://schemas.openxmlformats.org/officeDocument/2006/relationships/oleObject" Target="embeddings/oleObject76.bin"/><Relationship Id="rId156" Type="http://schemas.openxmlformats.org/officeDocument/2006/relationships/image" Target="media/image73.wmf"/><Relationship Id="rId155" Type="http://schemas.openxmlformats.org/officeDocument/2006/relationships/oleObject" Target="embeddings/oleObject75.bin"/><Relationship Id="rId154" Type="http://schemas.openxmlformats.org/officeDocument/2006/relationships/image" Target="media/image72.png"/><Relationship Id="rId153" Type="http://schemas.openxmlformats.org/officeDocument/2006/relationships/oleObject" Target="embeddings/oleObject74.bin"/><Relationship Id="rId152" Type="http://schemas.openxmlformats.org/officeDocument/2006/relationships/image" Target="media/image71.wmf"/><Relationship Id="rId151" Type="http://schemas.openxmlformats.org/officeDocument/2006/relationships/oleObject" Target="embeddings/oleObject73.bin"/><Relationship Id="rId150" Type="http://schemas.openxmlformats.org/officeDocument/2006/relationships/image" Target="media/image70.wmf"/><Relationship Id="rId15" Type="http://schemas.openxmlformats.org/officeDocument/2006/relationships/image" Target="media/image7.svg"/><Relationship Id="rId149" Type="http://schemas.openxmlformats.org/officeDocument/2006/relationships/oleObject" Target="embeddings/oleObject72.bin"/><Relationship Id="rId148" Type="http://schemas.openxmlformats.org/officeDocument/2006/relationships/image" Target="media/image69.wmf"/><Relationship Id="rId147" Type="http://schemas.openxmlformats.org/officeDocument/2006/relationships/oleObject" Target="embeddings/oleObject71.bin"/><Relationship Id="rId146" Type="http://schemas.openxmlformats.org/officeDocument/2006/relationships/image" Target="media/image68.wmf"/><Relationship Id="rId145" Type="http://schemas.openxmlformats.org/officeDocument/2006/relationships/oleObject" Target="embeddings/oleObject70.bin"/><Relationship Id="rId144" Type="http://schemas.openxmlformats.org/officeDocument/2006/relationships/image" Target="media/image67.wmf"/><Relationship Id="rId143" Type="http://schemas.openxmlformats.org/officeDocument/2006/relationships/oleObject" Target="embeddings/oleObject69.bin"/><Relationship Id="rId142" Type="http://schemas.openxmlformats.org/officeDocument/2006/relationships/oleObject" Target="embeddings/oleObject68.bin"/><Relationship Id="rId141" Type="http://schemas.openxmlformats.org/officeDocument/2006/relationships/image" Target="media/image66.wmf"/><Relationship Id="rId140" Type="http://schemas.openxmlformats.org/officeDocument/2006/relationships/oleObject" Target="embeddings/oleObject67.bin"/><Relationship Id="rId14" Type="http://schemas.openxmlformats.org/officeDocument/2006/relationships/image" Target="media/image6.png"/><Relationship Id="rId139" Type="http://schemas.openxmlformats.org/officeDocument/2006/relationships/image" Target="media/image65.wmf"/><Relationship Id="rId138" Type="http://schemas.openxmlformats.org/officeDocument/2006/relationships/oleObject" Target="embeddings/oleObject66.bin"/><Relationship Id="rId137" Type="http://schemas.openxmlformats.org/officeDocument/2006/relationships/image" Target="media/image64.wmf"/><Relationship Id="rId136" Type="http://schemas.openxmlformats.org/officeDocument/2006/relationships/oleObject" Target="embeddings/oleObject65.bin"/><Relationship Id="rId135" Type="http://schemas.openxmlformats.org/officeDocument/2006/relationships/image" Target="media/image63.wmf"/><Relationship Id="rId134" Type="http://schemas.openxmlformats.org/officeDocument/2006/relationships/oleObject" Target="embeddings/oleObject64.bin"/><Relationship Id="rId133" Type="http://schemas.openxmlformats.org/officeDocument/2006/relationships/oleObject" Target="embeddings/oleObject63.bin"/><Relationship Id="rId132" Type="http://schemas.openxmlformats.org/officeDocument/2006/relationships/image" Target="media/image62.wmf"/><Relationship Id="rId131" Type="http://schemas.openxmlformats.org/officeDocument/2006/relationships/oleObject" Target="embeddings/oleObject62.bin"/><Relationship Id="rId130" Type="http://schemas.openxmlformats.org/officeDocument/2006/relationships/oleObject" Target="embeddings/oleObject61.bin"/><Relationship Id="rId13" Type="http://schemas.openxmlformats.org/officeDocument/2006/relationships/image" Target="media/image5.png"/><Relationship Id="rId129" Type="http://schemas.openxmlformats.org/officeDocument/2006/relationships/oleObject" Target="embeddings/oleObject60.bin"/><Relationship Id="rId128" Type="http://schemas.openxmlformats.org/officeDocument/2006/relationships/oleObject" Target="embeddings/oleObject59.bin"/><Relationship Id="rId127" Type="http://schemas.openxmlformats.org/officeDocument/2006/relationships/image" Target="media/image61.wmf"/><Relationship Id="rId126" Type="http://schemas.openxmlformats.org/officeDocument/2006/relationships/oleObject" Target="embeddings/oleObject58.bin"/><Relationship Id="rId125" Type="http://schemas.openxmlformats.org/officeDocument/2006/relationships/image" Target="media/image60.wmf"/><Relationship Id="rId124" Type="http://schemas.openxmlformats.org/officeDocument/2006/relationships/oleObject" Target="embeddings/oleObject57.bin"/><Relationship Id="rId123" Type="http://schemas.openxmlformats.org/officeDocument/2006/relationships/oleObject" Target="embeddings/oleObject56.bin"/><Relationship Id="rId122" Type="http://schemas.openxmlformats.org/officeDocument/2006/relationships/image" Target="media/image59.wmf"/><Relationship Id="rId121" Type="http://schemas.openxmlformats.org/officeDocument/2006/relationships/oleObject" Target="embeddings/oleObject55.bin"/><Relationship Id="rId120" Type="http://schemas.openxmlformats.org/officeDocument/2006/relationships/oleObject" Target="embeddings/oleObject54.bin"/><Relationship Id="rId12" Type="http://schemas.openxmlformats.org/officeDocument/2006/relationships/image" Target="media/image4.png"/><Relationship Id="rId119" Type="http://schemas.openxmlformats.org/officeDocument/2006/relationships/oleObject" Target="embeddings/oleObject53.bin"/><Relationship Id="rId118" Type="http://schemas.openxmlformats.org/officeDocument/2006/relationships/image" Target="media/image58.wmf"/><Relationship Id="rId117" Type="http://schemas.openxmlformats.org/officeDocument/2006/relationships/oleObject" Target="embeddings/oleObject52.bin"/><Relationship Id="rId116" Type="http://schemas.openxmlformats.org/officeDocument/2006/relationships/image" Target="media/image57.wmf"/><Relationship Id="rId115" Type="http://schemas.openxmlformats.org/officeDocument/2006/relationships/oleObject" Target="embeddings/oleObject51.bin"/><Relationship Id="rId114" Type="http://schemas.openxmlformats.org/officeDocument/2006/relationships/image" Target="media/image56.wmf"/><Relationship Id="rId113" Type="http://schemas.openxmlformats.org/officeDocument/2006/relationships/oleObject" Target="embeddings/oleObject50.bin"/><Relationship Id="rId112" Type="http://schemas.openxmlformats.org/officeDocument/2006/relationships/image" Target="media/image55.wmf"/><Relationship Id="rId111" Type="http://schemas.openxmlformats.org/officeDocument/2006/relationships/oleObject" Target="embeddings/oleObject49.bin"/><Relationship Id="rId110" Type="http://schemas.openxmlformats.org/officeDocument/2006/relationships/image" Target="media/image54.wmf"/><Relationship Id="rId11" Type="http://schemas.openxmlformats.org/officeDocument/2006/relationships/image" Target="media/image3.png"/><Relationship Id="rId109" Type="http://schemas.openxmlformats.org/officeDocument/2006/relationships/oleObject" Target="embeddings/oleObject48.bin"/><Relationship Id="rId108" Type="http://schemas.openxmlformats.org/officeDocument/2006/relationships/image" Target="media/image53.png"/><Relationship Id="rId107" Type="http://schemas.openxmlformats.org/officeDocument/2006/relationships/image" Target="media/image52.wmf"/><Relationship Id="rId106" Type="http://schemas.openxmlformats.org/officeDocument/2006/relationships/oleObject" Target="embeddings/oleObject47.bin"/><Relationship Id="rId105" Type="http://schemas.openxmlformats.org/officeDocument/2006/relationships/image" Target="media/image51.wmf"/><Relationship Id="rId104" Type="http://schemas.openxmlformats.org/officeDocument/2006/relationships/oleObject" Target="embeddings/oleObject46.bin"/><Relationship Id="rId103" Type="http://schemas.openxmlformats.org/officeDocument/2006/relationships/image" Target="media/image50.wmf"/><Relationship Id="rId102" Type="http://schemas.openxmlformats.org/officeDocument/2006/relationships/oleObject" Target="embeddings/oleObject45.bin"/><Relationship Id="rId101" Type="http://schemas.openxmlformats.org/officeDocument/2006/relationships/oleObject" Target="embeddings/oleObject44.bin"/><Relationship Id="rId100" Type="http://schemas.openxmlformats.org/officeDocument/2006/relationships/image" Target="media/image49.wmf"/><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4"/>
    <customShpInfo spid="_x0000_s2055"/>
    <customShpInfo spid="_x0000_s2056"/>
    <customShpInfo spid="_x0000_s2057"/>
    <customShpInfo spid="_x0000_s205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1080</Words>
  <Characters>1273</Characters>
  <Lines>139</Lines>
  <Paragraphs>39</Paragraphs>
  <TotalTime>100</TotalTime>
  <ScaleCrop>false</ScaleCrop>
  <LinksUpToDate>false</LinksUpToDate>
  <CharactersWithSpaces>1279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2025-11-20T14:00:00Z</dcterms:created>
  <dc:creator>Administrator</dc:creator>
  <cp:lastModifiedBy>张弥</cp:lastModifiedBy>
  <dcterms:modified xsi:type="dcterms:W3CDTF">2026-03-19T05:52:42Z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0D146D4A6382400982C853A2995A8001_12</vt:lpwstr>
  </property>
</Properties>
</file>