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bookmarkStart w:id="4" w:name="_GoBack"/>
      <w:bookmarkEnd w:id="4"/>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12179300</wp:posOffset>
            </wp:positionH>
            <wp:positionV relativeFrom="topMargin">
              <wp:posOffset>10287000</wp:posOffset>
            </wp:positionV>
            <wp:extent cx="279400" cy="444500"/>
            <wp:effectExtent l="0" t="0" r="6350" b="12700"/>
            <wp:wrapNone/>
            <wp:docPr id="100400" name="图片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 name="图片 100400"/>
                    <pic:cNvPicPr>
                      <a:picLocks noChangeAspect="1"/>
                    </pic:cNvPicPr>
                  </pic:nvPicPr>
                  <pic:blipFill>
                    <a:blip r:embed="rId6"/>
                    <a:stretch>
                      <a:fillRect/>
                    </a:stretch>
                  </pic:blipFill>
                  <pic:spPr>
                    <a:xfrm>
                      <a:off x="0" y="0"/>
                      <a:ext cx="2794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清单02  阿伏加德罗常数</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3833495"/>
                <wp:effectExtent l="0" t="0" r="12065" b="14605"/>
                <wp:docPr id="63" name="文本框 7"/>
                <wp:cNvGraphicFramePr/>
                <a:graphic xmlns:a="http://schemas.openxmlformats.org/drawingml/2006/main">
                  <a:graphicData uri="http://schemas.microsoft.com/office/word/2010/wordprocessingShape">
                    <wps:wsp>
                      <wps:cNvSpPr txBox="1"/>
                      <wps:spPr>
                        <a:xfrm>
                          <a:off x="0" y="0"/>
                          <a:ext cx="6102985" cy="3833812"/>
                        </a:xfrm>
                        <a:prstGeom prst="rect">
                          <a:avLst/>
                        </a:prstGeom>
                        <a:noFill/>
                        <a:ln w="12700">
                          <a:solidFill>
                            <a:schemeClr val="accent1"/>
                          </a:solidFill>
                          <a:prstDash val="lgDashDotDot"/>
                        </a:ln>
                      </wps:spPr>
                      <wps:txbx>
                        <w:txbxContent>
                          <w:p w14:paraId="50E1DBD8">
                            <w:pPr>
                              <w:spacing w:line="360" w:lineRule="auto"/>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7972F55F">
                            <w:pPr>
                              <w:spacing w:line="360" w:lineRule="auto"/>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6F5AEBD8">
                            <w:pPr>
                              <w:spacing w:line="360" w:lineRule="auto"/>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171FB9BD">
                            <w:pPr>
                              <w:widowControl/>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4188354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542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3867602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6022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6DA79AC8">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 xml:space="preserve">技法01 </w:t>
                            </w:r>
                            <w:r>
                              <w:rPr>
                                <w:rFonts w:hint="eastAsia" w:ascii="微软雅黑" w:hAnsi="微软雅黑" w:eastAsia="微软雅黑" w:cs="微软雅黑"/>
                                <w:b/>
                              </w:rPr>
                              <w:t>与阿伏加德罗常数有关的计算</w:t>
                            </w:r>
                          </w:p>
                          <w:p w14:paraId="15ED92B9">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 xml:space="preserve">技法02 </w:t>
                            </w:r>
                            <w:r>
                              <w:rPr>
                                <w:rFonts w:hint="eastAsia" w:ascii="微软雅黑" w:hAnsi="微软雅黑" w:eastAsia="微软雅黑" w:cs="微软雅黑"/>
                                <w:b/>
                              </w:rPr>
                              <w:t>关于</w:t>
                            </w:r>
                            <w:r>
                              <w:rPr>
                                <w:rFonts w:hint="eastAsia" w:ascii="微软雅黑" w:hAnsi="微软雅黑" w:eastAsia="微软雅黑" w:cs="微软雅黑"/>
                                <w:b/>
                                <w:i/>
                                <w:iCs/>
                              </w:rPr>
                              <w:t>N</w:t>
                            </w:r>
                            <w:r>
                              <w:rPr>
                                <w:rFonts w:hint="eastAsia" w:ascii="微软雅黑" w:hAnsi="微软雅黑" w:eastAsia="微软雅黑" w:cs="微软雅黑"/>
                                <w:b/>
                                <w:vertAlign w:val="subscript"/>
                              </w:rPr>
                              <w:t>A</w:t>
                            </w:r>
                            <w:r>
                              <w:rPr>
                                <w:rFonts w:hint="eastAsia" w:ascii="微软雅黑" w:hAnsi="微软雅黑" w:eastAsia="微软雅黑" w:cs="微软雅黑"/>
                                <w:b/>
                              </w:rPr>
                              <w:t>判断的常见陷阱</w:t>
                            </w:r>
                          </w:p>
                          <w:p w14:paraId="469B0FE3">
                            <w:pPr>
                              <w:spacing w:line="360" w:lineRule="auto"/>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1F33E154">
                            <w:pPr>
                              <w:widowControl/>
                              <w:adjustRightInd w:val="0"/>
                              <w:snapToGrid w:val="0"/>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38507588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588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21207000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000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54771846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1846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5258A74C">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有关阿伏加德罗常数的判断</w:t>
                            </w:r>
                          </w:p>
                          <w:p w14:paraId="4F1D4E8D">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 xml:space="preserve">类型02 </w:t>
                            </w:r>
                            <w:r>
                              <w:rPr>
                                <w:rFonts w:hint="eastAsia" w:ascii="微软雅黑" w:hAnsi="微软雅黑" w:eastAsia="微软雅黑" w:cs="微软雅黑"/>
                                <w:i/>
                                <w:iCs/>
                              </w:rPr>
                              <w:t>N</w:t>
                            </w:r>
                            <w:r>
                              <w:rPr>
                                <w:rFonts w:hint="eastAsia" w:ascii="微软雅黑" w:hAnsi="微软雅黑" w:eastAsia="微软雅黑" w:cs="微软雅黑"/>
                                <w:vertAlign w:val="subscript"/>
                              </w:rPr>
                              <w:t>A</w:t>
                            </w:r>
                            <w:r>
                              <w:rPr>
                                <w:rFonts w:hint="eastAsia" w:ascii="微软雅黑" w:hAnsi="微软雅黑" w:eastAsia="微软雅黑" w:cs="微软雅黑"/>
                              </w:rPr>
                              <w:t>融合题</w:t>
                            </w:r>
                          </w:p>
                          <w:p w14:paraId="3502E614">
                            <w:pPr>
                              <w:pStyle w:val="7"/>
                              <w:ind w:firstLine="485"/>
                              <w:rPr>
                                <w:rFonts w:hint="eastAsia" w:ascii="等线" w:hAnsi="等线" w:eastAsia="等线" w:cs="等线"/>
                                <w:sz w:val="22"/>
                                <w:szCs w:val="28"/>
                              </w:rPr>
                            </w:pPr>
                            <w:r>
                              <w:rPr>
                                <w:rFonts w:hint="eastAsia" w:ascii="微软雅黑" w:hAnsi="微软雅黑" w:eastAsia="微软雅黑" w:cs="微软雅黑"/>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rPr>
                              <w:t>分级强化训练，实现能力跃迁</w:t>
                            </w:r>
                          </w:p>
                        </w:txbxContent>
                      </wps:txbx>
                      <wps:bodyPr wrap="square" rtlCol="0" anchor="ctr"/>
                    </wps:wsp>
                  </a:graphicData>
                </a:graphic>
              </wp:inline>
            </w:drawing>
          </mc:Choice>
          <mc:Fallback>
            <w:pict>
              <v:shape id="文本框 7" o:spid="_x0000_s1026" o:spt="202" type="#_x0000_t202" style="height:301.85pt;width:480.55pt;v-text-anchor:middle;" filled="f" stroked="t" coordsize="21600,21600" o:gfxdata="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2u9PtYAAAAFAQAADwAAAAAAAAABACAAAAAiAAAAZHJzL2Rvd25yZXYueG1sUEsBAhQAFAAAAAgA&#10;h07iQJ0XvXDuAQAAvQMAAA4AAAAAAAAAAQAgAAAAJQEAAGRycy9lMm9Eb2MueG1sUEsFBgAAAAAG&#10;AAYAWQEAAIUFAAAAAA==&#10;">
                <v:fill on="f" focussize="0,0"/>
                <v:stroke weight="1pt" color="#4F81BD [3204]" joinstyle="round" dashstyle="longDashDotDot"/>
                <v:imagedata o:title=""/>
                <o:lock v:ext="edit" aspectratio="f"/>
                <v:textbox>
                  <w:txbxContent>
                    <w:p w14:paraId="50E1DBD8">
                      <w:pPr>
                        <w:spacing w:line="360" w:lineRule="auto"/>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7972F55F">
                      <w:pPr>
                        <w:spacing w:line="360" w:lineRule="auto"/>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6F5AEBD8">
                      <w:pPr>
                        <w:spacing w:line="360" w:lineRule="auto"/>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171FB9BD">
                      <w:pPr>
                        <w:widowControl/>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4188354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542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3867602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6022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6DA79AC8">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 xml:space="preserve">技法01 </w:t>
                      </w:r>
                      <w:r>
                        <w:rPr>
                          <w:rFonts w:hint="eastAsia" w:ascii="微软雅黑" w:hAnsi="微软雅黑" w:eastAsia="微软雅黑" w:cs="微软雅黑"/>
                          <w:b/>
                        </w:rPr>
                        <w:t>与阿伏加德罗常数有关的计算</w:t>
                      </w:r>
                    </w:p>
                    <w:p w14:paraId="15ED92B9">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 xml:space="preserve">技法02 </w:t>
                      </w:r>
                      <w:r>
                        <w:rPr>
                          <w:rFonts w:hint="eastAsia" w:ascii="微软雅黑" w:hAnsi="微软雅黑" w:eastAsia="微软雅黑" w:cs="微软雅黑"/>
                          <w:b/>
                        </w:rPr>
                        <w:t>关于</w:t>
                      </w:r>
                      <w:r>
                        <w:rPr>
                          <w:rFonts w:hint="eastAsia" w:ascii="微软雅黑" w:hAnsi="微软雅黑" w:eastAsia="微软雅黑" w:cs="微软雅黑"/>
                          <w:b/>
                          <w:i/>
                          <w:iCs/>
                        </w:rPr>
                        <w:t>N</w:t>
                      </w:r>
                      <w:r>
                        <w:rPr>
                          <w:rFonts w:hint="eastAsia" w:ascii="微软雅黑" w:hAnsi="微软雅黑" w:eastAsia="微软雅黑" w:cs="微软雅黑"/>
                          <w:b/>
                          <w:vertAlign w:val="subscript"/>
                        </w:rPr>
                        <w:t>A</w:t>
                      </w:r>
                      <w:r>
                        <w:rPr>
                          <w:rFonts w:hint="eastAsia" w:ascii="微软雅黑" w:hAnsi="微软雅黑" w:eastAsia="微软雅黑" w:cs="微软雅黑"/>
                          <w:b/>
                        </w:rPr>
                        <w:t>判断的常见陷阱</w:t>
                      </w:r>
                    </w:p>
                    <w:p w14:paraId="469B0FE3">
                      <w:pPr>
                        <w:spacing w:line="360" w:lineRule="auto"/>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1F33E154">
                      <w:pPr>
                        <w:widowControl/>
                        <w:adjustRightInd w:val="0"/>
                        <w:snapToGrid w:val="0"/>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38507588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588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21207000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000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54771846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1846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5258A74C">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有关阿伏加德罗常数的判断</w:t>
                      </w:r>
                    </w:p>
                    <w:p w14:paraId="4F1D4E8D">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 xml:space="preserve">类型02 </w:t>
                      </w:r>
                      <w:r>
                        <w:rPr>
                          <w:rFonts w:hint="eastAsia" w:ascii="微软雅黑" w:hAnsi="微软雅黑" w:eastAsia="微软雅黑" w:cs="微软雅黑"/>
                          <w:i/>
                          <w:iCs/>
                        </w:rPr>
                        <w:t>N</w:t>
                      </w:r>
                      <w:r>
                        <w:rPr>
                          <w:rFonts w:hint="eastAsia" w:ascii="微软雅黑" w:hAnsi="微软雅黑" w:eastAsia="微软雅黑" w:cs="微软雅黑"/>
                          <w:vertAlign w:val="subscript"/>
                        </w:rPr>
                        <w:t>A</w:t>
                      </w:r>
                      <w:r>
                        <w:rPr>
                          <w:rFonts w:hint="eastAsia" w:ascii="微软雅黑" w:hAnsi="微软雅黑" w:eastAsia="微软雅黑" w:cs="微软雅黑"/>
                        </w:rPr>
                        <w:t>融合题</w:t>
                      </w:r>
                    </w:p>
                    <w:p w14:paraId="3502E614">
                      <w:pPr>
                        <w:pStyle w:val="7"/>
                        <w:ind w:firstLine="485"/>
                        <w:rPr>
                          <w:rFonts w:hint="eastAsia" w:ascii="等线" w:hAnsi="等线" w:eastAsia="等线" w:cs="等线"/>
                          <w:sz w:val="22"/>
                          <w:szCs w:val="28"/>
                        </w:rPr>
                      </w:pPr>
                      <w:r>
                        <w:rPr>
                          <w:rFonts w:hint="eastAsia" w:ascii="微软雅黑" w:hAnsi="微软雅黑" w:eastAsia="微软雅黑" w:cs="微软雅黑"/>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rPr>
                        <w:t>分级强化训练，实现能力跃迁</w:t>
                      </w:r>
                    </w:p>
                  </w:txbxContent>
                </v:textbox>
                <w10:wrap type="none"/>
                <w10:anchorlock/>
              </v:shape>
            </w:pict>
          </mc:Fallback>
        </mc:AlternateContent>
      </w:r>
    </w:p>
    <w:p w14:paraId="29B9F57F">
      <w:pPr>
        <w:adjustRightInd w:val="0"/>
        <w:snapToGrid w:val="0"/>
        <w:spacing w:line="360" w:lineRule="auto"/>
        <w:contextualSpacing/>
        <w:jc w:val="center"/>
      </w:pP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395220"/>
                <wp:effectExtent l="0" t="0" r="0" b="5080"/>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395537"/>
                        </a:xfrm>
                        <a:prstGeom prst="rect">
                          <a:avLst/>
                        </a:prstGeom>
                        <a:solidFill>
                          <a:schemeClr val="accent5">
                            <a:lumMod val="20000"/>
                            <a:lumOff val="80000"/>
                          </a:schemeClr>
                        </a:solidFill>
                        <a:ln w="9525">
                          <a:noFill/>
                          <a:round/>
                        </a:ln>
                      </wps:spPr>
                      <wps:txbx>
                        <w:txbxContent>
                          <w:p w14:paraId="5B6D5411">
                            <w:pPr>
                              <w:pStyle w:val="7"/>
                            </w:pPr>
                            <w:r>
                              <w:rPr>
                                <w:rFonts w:hint="eastAsia"/>
                              </w:rPr>
                              <w:t>有关阿伏加德罗常数常数的判断是</w:t>
                            </w:r>
                            <w:r>
                              <w:t>要求考生能基于物质的量认识物质组成及其化学变化，运用物质的量、摩尔质量、气体摩尔体积、物质的量浓度之间的相互关系进行简单计算。</w:t>
                            </w:r>
                          </w:p>
                          <w:p w14:paraId="341DF1BA">
                            <w:pPr>
                              <w:pStyle w:val="7"/>
                            </w:pPr>
                            <w:r>
                              <w:t>近几年高考对</w:t>
                            </w:r>
                            <w:r>
                              <w:rPr>
                                <w:rFonts w:hint="eastAsia"/>
                              </w:rPr>
                              <w:t>阿伏加德罗常数的判断</w:t>
                            </w:r>
                            <w:r>
                              <w:t>的考查命题</w:t>
                            </w:r>
                            <w:r>
                              <w:rPr>
                                <w:rFonts w:hint="eastAsia"/>
                              </w:rPr>
                              <w:t>，</w:t>
                            </w:r>
                            <w:r>
                              <w:t>在命题形式上仍延续以往的特点</w:t>
                            </w:r>
                            <w:r>
                              <w:rPr>
                                <w:rFonts w:hint="eastAsia"/>
                              </w:rPr>
                              <w:t>。除了常规的考查方式以外，命题形式也有新的变化，如不再单独考查，</w:t>
                            </w:r>
                            <w:r>
                              <w:t>会分散到其他选择题当中，如</w:t>
                            </w:r>
                            <w:r>
                              <w:rPr>
                                <w:rFonts w:hint="eastAsia"/>
                              </w:rPr>
                              <w:t>与化学反应方程式（历程）、工艺流程、化学实验、电化学等为载体融合考查</w:t>
                            </w:r>
                            <w:r>
                              <w:t>。</w:t>
                            </w:r>
                          </w:p>
                          <w:p w14:paraId="5F8659DE">
                            <w:pPr>
                              <w:pStyle w:val="7"/>
                              <w:rPr>
                                <w:color w:val="000000" w:themeColor="text1"/>
                                <w14:textFill>
                                  <w14:solidFill>
                                    <w14:schemeClr w14:val="tx1"/>
                                  </w14:solidFill>
                                </w14:textFill>
                              </w:rPr>
                            </w:pPr>
                            <w:r>
                              <w:t>该考查形式涉及很多知识板块，常考点主要有：</w:t>
                            </w:r>
                            <w:r>
                              <w:rPr>
                                <w:rFonts w:hint="eastAsia"/>
                              </w:rPr>
                              <w:t>①</w:t>
                            </w:r>
                            <w:r>
                              <w:t>微粒中所含分子数、原子数、离子数、中子数、质子数；</w:t>
                            </w:r>
                            <w:r>
                              <w:rPr>
                                <w:rFonts w:hint="eastAsia"/>
                              </w:rPr>
                              <w:t>②</w:t>
                            </w:r>
                            <w:r>
                              <w:t>溶液中所含</w:t>
                            </w:r>
                            <w:r>
                              <w:rPr>
                                <w:rFonts w:hint="eastAsia"/>
                              </w:rPr>
                              <w:t>微粒</w:t>
                            </w:r>
                            <w:r>
                              <w:t>数</w:t>
                            </w:r>
                            <w:r>
                              <w:rPr>
                                <w:rFonts w:hint="eastAsia"/>
                              </w:rPr>
                              <w:t>；③氧化还原反应</w:t>
                            </w:r>
                            <w:r>
                              <w:t>中转移电子数</w:t>
                            </w:r>
                            <w:r>
                              <w:rPr>
                                <w:rFonts w:hint="eastAsia"/>
                              </w:rPr>
                              <w:t>；④</w:t>
                            </w:r>
                            <w:r>
                              <w:t>电化学装置中电路中通过的电子数、电极产物的物质的量</w:t>
                            </w:r>
                            <w:r>
                              <w:rPr>
                                <w:rFonts w:hint="eastAsia"/>
                              </w:rPr>
                              <w:t>；⑤</w:t>
                            </w:r>
                            <w:r>
                              <w:t>化学键键数目、极性键或非极性键数目、配位键数目、晶体中化学键数目、孤电子对数目、共用电子对数目等。</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88.6pt;width:483.65pt;" fillcolor="#DBEEF4 [664]" filled="t" stroked="f" coordsize="21600,21600" o:gfxdata="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&#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b8nk1gAAAAUBAAAPAAAAAAAAAAEAIAAAACIAAABk&#10;cnMvZG93bnJldi54bWxQSwECFAAUAAAACACHTuJA22DZq0ECAAB6BAAADgAAAAAAAAABACAAAAAl&#10;AQAAZHJzL2Uyb0RvYy54bWxQSwUGAAAAAAYABgBZAQAA2AUAAAAA&#10;">
                <v:fill on="t" focussize="0,0"/>
                <v:stroke on="f" joinstyle="round"/>
                <v:imagedata o:title=""/>
                <o:lock v:ext="edit" aspectratio="f"/>
                <v:textbox>
                  <w:txbxContent>
                    <w:p w14:paraId="5B6D5411">
                      <w:pPr>
                        <w:pStyle w:val="7"/>
                      </w:pPr>
                      <w:r>
                        <w:rPr>
                          <w:rFonts w:hint="eastAsia"/>
                        </w:rPr>
                        <w:t>有关阿伏加德罗常数常数的判断是</w:t>
                      </w:r>
                      <w:r>
                        <w:t>要求考生能基于物质的量认识物质组成及其化学变化，运用物质的量、摩尔质量、气体摩尔体积、物质的量浓度之间的相互关系进行简单计算。</w:t>
                      </w:r>
                    </w:p>
                    <w:p w14:paraId="341DF1BA">
                      <w:pPr>
                        <w:pStyle w:val="7"/>
                      </w:pPr>
                      <w:r>
                        <w:t>近几年高考对</w:t>
                      </w:r>
                      <w:r>
                        <w:rPr>
                          <w:rFonts w:hint="eastAsia"/>
                        </w:rPr>
                        <w:t>阿伏加德罗常数的判断</w:t>
                      </w:r>
                      <w:r>
                        <w:t>的考查命题</w:t>
                      </w:r>
                      <w:r>
                        <w:rPr>
                          <w:rFonts w:hint="eastAsia"/>
                        </w:rPr>
                        <w:t>，</w:t>
                      </w:r>
                      <w:r>
                        <w:t>在命题形式上仍延续以往的特点</w:t>
                      </w:r>
                      <w:r>
                        <w:rPr>
                          <w:rFonts w:hint="eastAsia"/>
                        </w:rPr>
                        <w:t>。除了常规的考查方式以外，命题形式也有新的变化，如不再单独考查，</w:t>
                      </w:r>
                      <w:r>
                        <w:t>会分散到其他选择题当中，如</w:t>
                      </w:r>
                      <w:r>
                        <w:rPr>
                          <w:rFonts w:hint="eastAsia"/>
                        </w:rPr>
                        <w:t>与化学反应方程式（历程）、工艺流程、化学实验、电化学等为载体融合考查</w:t>
                      </w:r>
                      <w:r>
                        <w:t>。</w:t>
                      </w:r>
                    </w:p>
                    <w:p w14:paraId="5F8659DE">
                      <w:pPr>
                        <w:pStyle w:val="7"/>
                        <w:rPr>
                          <w:color w:val="000000" w:themeColor="text1"/>
                          <w14:textFill>
                            <w14:solidFill>
                              <w14:schemeClr w14:val="tx1"/>
                            </w14:solidFill>
                          </w14:textFill>
                        </w:rPr>
                      </w:pPr>
                      <w:r>
                        <w:t>该考查形式涉及很多知识板块，常考点主要有：</w:t>
                      </w:r>
                      <w:r>
                        <w:rPr>
                          <w:rFonts w:hint="eastAsia"/>
                        </w:rPr>
                        <w:t>①</w:t>
                      </w:r>
                      <w:r>
                        <w:t>微粒中所含分子数、原子数、离子数、中子数、质子数；</w:t>
                      </w:r>
                      <w:r>
                        <w:rPr>
                          <w:rFonts w:hint="eastAsia"/>
                        </w:rPr>
                        <w:t>②</w:t>
                      </w:r>
                      <w:r>
                        <w:t>溶液中所含</w:t>
                      </w:r>
                      <w:r>
                        <w:rPr>
                          <w:rFonts w:hint="eastAsia"/>
                        </w:rPr>
                        <w:t>微粒</w:t>
                      </w:r>
                      <w:r>
                        <w:t>数</w:t>
                      </w:r>
                      <w:r>
                        <w:rPr>
                          <w:rFonts w:hint="eastAsia"/>
                        </w:rPr>
                        <w:t>；③氧化还原反应</w:t>
                      </w:r>
                      <w:r>
                        <w:t>中转移电子数</w:t>
                      </w:r>
                      <w:r>
                        <w:rPr>
                          <w:rFonts w:hint="eastAsia"/>
                        </w:rPr>
                        <w:t>；④</w:t>
                      </w:r>
                      <w:r>
                        <w:t>电化学装置中电路中通过的电子数、电极产物的物质的量</w:t>
                      </w:r>
                      <w:r>
                        <w:rPr>
                          <w:rFonts w:hint="eastAsia"/>
                        </w:rPr>
                        <w:t>；⑤</w:t>
                      </w:r>
                      <w:r>
                        <w:t>化学键键数目、极性键或非极性键数目、配位键数目、晶体中化学键数目、孤电子对数目、共用电子对数目等。</w:t>
                      </w:r>
                    </w:p>
                  </w:txbxContent>
                </v:textbox>
                <w10:wrap type="none"/>
                <w10:anchorlock/>
              </v:shape>
            </w:pict>
          </mc:Fallback>
        </mc:AlternateContent>
      </w:r>
    </w:p>
    <w:p w14:paraId="0964D810">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细审题干</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阅读题目获取</w:t>
            </w:r>
            <w:r>
              <w:rPr>
                <w:rFonts w:ascii="Times New Roman" w:hAnsi="Times New Roman" w:cs="Times New Roman" w:eastAsiaTheme="majorEastAsia"/>
                <w:szCs w:val="21"/>
              </w:rPr>
              <w:t>对解题有价值的信息</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排除无效信息，</w:t>
            </w:r>
            <w:r>
              <w:rPr>
                <w:rFonts w:hint="eastAsia" w:ascii="Times New Roman" w:hAnsi="Times New Roman" w:cs="Times New Roman" w:eastAsiaTheme="majorEastAsia"/>
                <w:szCs w:val="21"/>
              </w:rPr>
              <w:t>特别注意题干中所给条件和物质的状态，</w:t>
            </w:r>
            <w:r>
              <w:rPr>
                <w:rFonts w:ascii="Times New Roman" w:hAnsi="Times New Roman" w:cs="Times New Roman" w:eastAsiaTheme="majorEastAsia"/>
                <w:szCs w:val="21"/>
              </w:rPr>
              <w:t>并作标记。</w:t>
            </w:r>
            <w:r>
              <w:rPr>
                <w:rFonts w:hint="eastAsia" w:ascii="Times New Roman" w:hAnsi="Times New Roman" w:cs="Times New Roman" w:eastAsiaTheme="majorEastAsia"/>
                <w:i/>
                <w:iCs/>
                <w:szCs w:val="21"/>
              </w:rPr>
              <w:t>N</w:t>
            </w:r>
            <w:r>
              <w:rPr>
                <w:rFonts w:hint="eastAsia" w:ascii="Times New Roman" w:hAnsi="Times New Roman" w:cs="Times New Roman" w:eastAsiaTheme="majorEastAsia"/>
                <w:szCs w:val="21"/>
                <w:vertAlign w:val="subscript"/>
              </w:rPr>
              <w:t>A</w:t>
            </w:r>
            <w:r>
              <w:rPr>
                <w:rFonts w:hint="eastAsia" w:ascii="Times New Roman" w:hAnsi="Times New Roman" w:cs="Times New Roman" w:eastAsiaTheme="majorEastAsia"/>
                <w:szCs w:val="21"/>
              </w:rPr>
              <w:t>与</w:t>
            </w:r>
            <w:r>
              <w:rPr>
                <w:rFonts w:hint="eastAsia"/>
              </w:rPr>
              <w:t>化学反应方程式（历程）、工艺流程、化学实验、电化学等为载体的融合题</w:t>
            </w:r>
            <w:r>
              <w:rPr>
                <w:rFonts w:hint="eastAsia" w:ascii="Times New Roman" w:hAnsi="Times New Roman" w:cs="Times New Roman" w:eastAsiaTheme="majorEastAsia"/>
                <w:szCs w:val="21"/>
              </w:rPr>
              <w:t>，要分析题干给与的信息，理清物质之间的物质的量关系。</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逐项分析</w:t>
            </w:r>
          </w:p>
        </w:tc>
        <w:tc>
          <w:tcPr>
            <w:tcW w:w="7200" w:type="dxa"/>
          </w:tcPr>
          <w:p w14:paraId="52F07B23">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逐项分析选项，判断外界条件与所求物质的物理量是否存在关联</w:t>
            </w:r>
            <w:r>
              <w:rPr>
                <w:rFonts w:ascii="Times New Roman" w:hAnsi="Times New Roman" w:cs="Times New Roman" w:eastAsiaTheme="majorEastAsia"/>
                <w:szCs w:val="21"/>
              </w:rPr>
              <w:t>。</w:t>
            </w:r>
          </w:p>
          <w:p w14:paraId="2337C68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①对气态物质，因注意所给条件是不是标准状况；②当条件为标准状况时，因查看所给物质在标准状态下是不是气体；③对非标准状况下的气态物质，要结合选项并参照标准状况进行分析和判断；④</w:t>
            </w:r>
            <w:r>
              <w:rPr>
                <w:rFonts w:ascii="Times New Roman" w:hAnsi="Times New Roman" w:cs="Times New Roman" w:eastAsiaTheme="majorEastAsia"/>
                <w:color w:val="000000" w:themeColor="text1"/>
                <w:szCs w:val="21"/>
                <w14:textFill>
                  <w14:solidFill>
                    <w14:schemeClr w14:val="tx1"/>
                  </w14:solidFill>
                </w14:textFill>
              </w:rPr>
              <w:t>)已知数据是物质的量浓度或pH时，要关注考题是否给出了溶液的体积。</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第三步：巧计算</w:t>
            </w:r>
          </w:p>
        </w:tc>
        <w:tc>
          <w:tcPr>
            <w:tcW w:w="7200" w:type="dxa"/>
          </w:tcPr>
          <w:p w14:paraId="1DEFD05C">
            <w:pPr>
              <w:adjustRightInd w:val="0"/>
              <w:snapToGrid w:val="0"/>
              <w:spacing w:line="360" w:lineRule="auto"/>
              <w:contextualSpacing/>
              <w:rPr>
                <w:rFonts w:ascii="Times New Roman" w:hAnsi="Times New Roman" w:cs="Times New Roman" w:eastAsiaTheme="majorEastAsia"/>
                <w:color w:val="000000" w:themeColor="text1"/>
                <w:szCs w:val="21"/>
                <w14:textFill>
                  <w14:solidFill>
                    <w14:schemeClr w14:val="tx1"/>
                  </w14:solidFill>
                </w14:textFill>
              </w:rPr>
            </w:pPr>
            <w:r>
              <w:rPr>
                <w:rFonts w:ascii="Times New Roman" w:hAnsi="Times New Roman" w:cs="Times New Roman" w:eastAsiaTheme="majorEastAsia"/>
                <w:color w:val="000000" w:themeColor="text1"/>
                <w:szCs w:val="21"/>
                <w14:textFill>
                  <w14:solidFill>
                    <w14:schemeClr w14:val="tx1"/>
                  </w14:solidFill>
                </w14:textFill>
              </w:rPr>
              <w:t>根据所求内容进行计算</w:t>
            </w:r>
            <w:r>
              <w:rPr>
                <w:rFonts w:hint="eastAsia" w:ascii="Times New Roman" w:hAnsi="Times New Roman" w:cs="Times New Roman" w:eastAsiaTheme="majorEastAsia"/>
                <w:color w:val="000000" w:themeColor="text1"/>
                <w:szCs w:val="21"/>
                <w14:textFill>
                  <w14:solidFill>
                    <w14:schemeClr w14:val="tx1"/>
                  </w14:solidFill>
                </w14:textFill>
              </w:rPr>
              <w:t>。</w:t>
            </w:r>
          </w:p>
          <w:p w14:paraId="52B44ECF">
            <w:pPr>
              <w:adjustRightInd w:val="0"/>
              <w:snapToGrid w:val="0"/>
              <w:spacing w:line="360" w:lineRule="auto"/>
              <w:contextualSpacing/>
              <w:rPr>
                <w:rFonts w:ascii="Times New Roman" w:hAnsi="Times New Roman" w:cs="Times New Roman" w:eastAsiaTheme="majorEastAsia"/>
                <w:szCs w:val="21"/>
              </w:rPr>
            </w:pPr>
            <w:r>
              <w:rPr>
                <w:rFonts w:ascii="Times New Roman" w:hAnsi="Times New Roman" w:cs="Times New Roman" w:eastAsiaTheme="majorEastAsia"/>
                <w:szCs w:val="21"/>
              </w:rPr>
              <w:t>(1)同种物质在不同的氧化还原反应中“角色”可能不同，电子转移数目也可能不同，不能一概而论。如1 mol Cl</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溶于水转移电子数小于</w:t>
            </w:r>
            <w:r>
              <w:rPr>
                <w:rFonts w:ascii="Times New Roman" w:hAnsi="Times New Roman" w:cs="Times New Roman" w:eastAsiaTheme="majorEastAsia"/>
                <w:i/>
                <w:szCs w:val="21"/>
              </w:rPr>
              <w:t>N</w:t>
            </w:r>
            <w:r>
              <w:rPr>
                <w:rFonts w:ascii="Times New Roman" w:hAnsi="Times New Roman" w:cs="Times New Roman" w:eastAsiaTheme="majorEastAsia"/>
                <w:szCs w:val="21"/>
                <w:vertAlign w:val="subscript"/>
              </w:rPr>
              <w:t>A</w:t>
            </w:r>
            <w:r>
              <w:rPr>
                <w:rFonts w:ascii="Times New Roman" w:hAnsi="Times New Roman" w:cs="Times New Roman" w:eastAsiaTheme="majorEastAsia"/>
                <w:szCs w:val="21"/>
              </w:rPr>
              <w:t>而1 mol Cl</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与NaOH反应转移</w:t>
            </w:r>
            <w:r>
              <w:rPr>
                <w:rFonts w:ascii="Times New Roman" w:hAnsi="Times New Roman" w:cs="Times New Roman" w:eastAsiaTheme="majorEastAsia"/>
                <w:i/>
                <w:szCs w:val="21"/>
              </w:rPr>
              <w:t>N</w:t>
            </w:r>
            <w:r>
              <w:rPr>
                <w:rFonts w:ascii="Times New Roman" w:hAnsi="Times New Roman" w:cs="Times New Roman" w:eastAsiaTheme="majorEastAsia"/>
                <w:szCs w:val="21"/>
                <w:vertAlign w:val="subscript"/>
              </w:rPr>
              <w:t>A</w:t>
            </w:r>
            <w:r>
              <w:rPr>
                <w:rFonts w:ascii="Times New Roman" w:hAnsi="Times New Roman" w:cs="Times New Roman" w:eastAsiaTheme="majorEastAsia"/>
                <w:szCs w:val="21"/>
              </w:rPr>
              <w:t>个电子。</w:t>
            </w:r>
          </w:p>
          <w:p w14:paraId="5CA65CAB">
            <w:pPr>
              <w:adjustRightInd w:val="0"/>
              <w:snapToGrid w:val="0"/>
              <w:spacing w:line="360" w:lineRule="auto"/>
              <w:contextualSpacing/>
              <w:rPr>
                <w:rFonts w:hint="eastAsia" w:ascii="Times New Roman" w:hAnsi="Times New Roman" w:cs="Times New Roman" w:eastAsiaTheme="majorEastAsia"/>
                <w:szCs w:val="21"/>
              </w:rPr>
            </w:pPr>
            <w:r>
              <w:rPr>
                <w:rFonts w:ascii="Times New Roman" w:hAnsi="Times New Roman" w:cs="Times New Roman" w:eastAsiaTheme="majorEastAsia"/>
                <w:szCs w:val="21"/>
              </w:rPr>
              <w:t>(2)计算特殊物质中所含微粒及化学键的数目时需要准确记忆典型物质的组成与结构</w:t>
            </w:r>
          </w:p>
        </w:tc>
      </w:tr>
    </w:tbl>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3BE59677">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与阿伏加德罗常数有关的计算</w:t>
      </w:r>
    </w:p>
    <w:p w14:paraId="53EE0AFF">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1．阿伏加德罗常数与“</w:t>
      </w:r>
      <w:r>
        <w:rPr>
          <w:rFonts w:ascii="Times New Roman" w:hAnsi="Times New Roman" w:eastAsia="宋体" w:cs="Times New Roman"/>
          <w:i/>
          <w:szCs w:val="21"/>
        </w:rPr>
        <w:t>V</w:t>
      </w:r>
      <w:r>
        <w:rPr>
          <w:rFonts w:ascii="Times New Roman" w:hAnsi="Times New Roman" w:eastAsia="宋体" w:cs="Times New Roman"/>
          <w:szCs w:val="21"/>
          <w:vertAlign w:val="subscript"/>
        </w:rPr>
        <w:t>m</w:t>
      </w:r>
      <w:r>
        <w:rPr>
          <w:rFonts w:ascii="Times New Roman" w:hAnsi="Times New Roman" w:eastAsia="宋体" w:cs="Times New Roman"/>
          <w:szCs w:val="21"/>
        </w:rPr>
        <w:t>＝22.4 L·mol</w:t>
      </w:r>
      <w:r>
        <w:rPr>
          <w:rFonts w:ascii="Times New Roman" w:hAnsi="Times New Roman" w:eastAsia="宋体" w:cs="Times New Roman"/>
          <w:szCs w:val="21"/>
          <w:vertAlign w:val="superscript"/>
        </w:rPr>
        <w:t>－1</w:t>
      </w:r>
      <w:r>
        <w:rPr>
          <w:rFonts w:ascii="Times New Roman" w:hAnsi="Times New Roman" w:eastAsia="宋体" w:cs="Times New Roman"/>
          <w:szCs w:val="21"/>
        </w:rPr>
        <w:t>”的使用</w:t>
      </w:r>
    </w:p>
    <w:p w14:paraId="6E28CDD2">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(1)利用“</w:t>
      </w:r>
      <w:r>
        <w:rPr>
          <w:rFonts w:ascii="Times New Roman" w:hAnsi="Times New Roman" w:eastAsia="宋体" w:cs="Times New Roman"/>
          <w:i/>
          <w:szCs w:val="21"/>
        </w:rPr>
        <w:t>V</w:t>
      </w:r>
      <w:r>
        <w:rPr>
          <w:rFonts w:ascii="Times New Roman" w:hAnsi="Times New Roman" w:eastAsia="宋体" w:cs="Times New Roman"/>
          <w:szCs w:val="21"/>
          <w:vertAlign w:val="subscript"/>
        </w:rPr>
        <w:t>m</w:t>
      </w:r>
      <w:r>
        <w:rPr>
          <w:rFonts w:ascii="Times New Roman" w:hAnsi="Times New Roman" w:eastAsia="宋体" w:cs="Times New Roman"/>
          <w:szCs w:val="21"/>
        </w:rPr>
        <w:t>＝22.4 L·mol</w:t>
      </w:r>
      <w:r>
        <w:rPr>
          <w:rFonts w:ascii="Times New Roman" w:hAnsi="Times New Roman" w:eastAsia="宋体" w:cs="Times New Roman"/>
          <w:szCs w:val="21"/>
          <w:vertAlign w:val="superscript"/>
        </w:rPr>
        <w:t>－1</w:t>
      </w:r>
      <w:r>
        <w:rPr>
          <w:rFonts w:ascii="Times New Roman" w:hAnsi="Times New Roman" w:eastAsia="宋体" w:cs="Times New Roman"/>
          <w:szCs w:val="21"/>
        </w:rPr>
        <w:t>”进行计算时，两个要点：</w:t>
      </w:r>
    </w:p>
    <w:p w14:paraId="0902827F">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cs="Cambria Math" w:asciiTheme="minorEastAsia" w:hAnsiTheme="minorEastAsia"/>
          <w:szCs w:val="21"/>
        </w:rPr>
        <w:t>①</w:t>
      </w:r>
      <w:r>
        <w:rPr>
          <w:rFonts w:ascii="Times New Roman" w:hAnsi="Times New Roman" w:eastAsia="宋体" w:cs="Times New Roman"/>
          <w:szCs w:val="21"/>
        </w:rPr>
        <w:t>必须是气体，液体或固体均不能计算；</w:t>
      </w:r>
    </w:p>
    <w:p w14:paraId="2E6CF4CA">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cs="Cambria Math" w:asciiTheme="minorEastAsia" w:hAnsiTheme="minorEastAsia"/>
          <w:szCs w:val="21"/>
        </w:rPr>
        <w:t>②</w:t>
      </w:r>
      <w:r>
        <w:rPr>
          <w:rFonts w:ascii="Times New Roman" w:hAnsi="Times New Roman" w:eastAsia="宋体" w:cs="Times New Roman"/>
          <w:szCs w:val="21"/>
        </w:rPr>
        <w:t>必须处于标准状况下，可以是单一气体，也可以是混合气体。</w:t>
      </w:r>
    </w:p>
    <w:p w14:paraId="24F7BAD5">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(2)常考的标准状况下为非气体的物质，如水、苯、SO</w:t>
      </w:r>
      <w:r>
        <w:rPr>
          <w:rFonts w:ascii="Times New Roman" w:hAnsi="Times New Roman" w:eastAsia="宋体" w:cs="Times New Roman"/>
          <w:szCs w:val="21"/>
          <w:vertAlign w:val="subscript"/>
        </w:rPr>
        <w:t>3</w:t>
      </w:r>
      <w:r>
        <w:rPr>
          <w:rFonts w:ascii="Times New Roman" w:hAnsi="Times New Roman" w:eastAsia="宋体" w:cs="Times New Roman"/>
          <w:szCs w:val="21"/>
        </w:rPr>
        <w:t>、CH</w:t>
      </w:r>
      <w:r>
        <w:rPr>
          <w:rFonts w:ascii="Times New Roman" w:hAnsi="Times New Roman" w:eastAsia="宋体" w:cs="Times New Roman"/>
          <w:szCs w:val="21"/>
          <w:vertAlign w:val="subscript"/>
        </w:rPr>
        <w:t>2</w:t>
      </w: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zCs w:val="21"/>
        </w:rPr>
        <w:t>、CHCl</w:t>
      </w:r>
      <w:r>
        <w:rPr>
          <w:rFonts w:ascii="Times New Roman" w:hAnsi="Times New Roman" w:eastAsia="宋体" w:cs="Times New Roman"/>
          <w:szCs w:val="21"/>
          <w:vertAlign w:val="subscript"/>
        </w:rPr>
        <w:t>3</w:t>
      </w:r>
      <w:r>
        <w:rPr>
          <w:rFonts w:ascii="Times New Roman" w:hAnsi="Times New Roman" w:eastAsia="宋体" w:cs="Times New Roman"/>
          <w:szCs w:val="21"/>
        </w:rPr>
        <w:t>、CCl</w:t>
      </w:r>
      <w:r>
        <w:rPr>
          <w:rFonts w:ascii="Times New Roman" w:hAnsi="Times New Roman" w:eastAsia="宋体" w:cs="Times New Roman"/>
          <w:szCs w:val="21"/>
          <w:vertAlign w:val="subscript"/>
        </w:rPr>
        <w:t>4</w:t>
      </w:r>
      <w:r>
        <w:rPr>
          <w:rFonts w:ascii="Times New Roman" w:hAnsi="Times New Roman" w:eastAsia="宋体" w:cs="Times New Roman"/>
          <w:szCs w:val="21"/>
        </w:rPr>
        <w:t>、HF、乙醇等。</w:t>
      </w:r>
    </w:p>
    <w:p w14:paraId="4EC741DD">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2．阿伏加德罗常数与物质的组成和结构</w:t>
      </w:r>
    </w:p>
    <w:p w14:paraId="4D3695DF">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(1)常见物质中所含微粒(分子、原子、质子、中子、电子)的数目</w:t>
      </w:r>
    </w:p>
    <w:p w14:paraId="42207D01">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Cambria Math" w:hAnsi="Cambria Math" w:eastAsia="宋体" w:cs="Cambria Math"/>
          <w:szCs w:val="21"/>
        </w:rPr>
        <w:t>①</w:t>
      </w:r>
      <w:r>
        <w:rPr>
          <w:rFonts w:ascii="Times New Roman" w:hAnsi="Times New Roman" w:eastAsia="宋体" w:cs="Times New Roman"/>
          <w:szCs w:val="21"/>
        </w:rPr>
        <w:t>单原子分子，如稀有气体He、Ne等。</w:t>
      </w:r>
    </w:p>
    <w:p w14:paraId="736865E7">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Cambria Math" w:hAnsi="Cambria Math" w:eastAsia="宋体" w:cs="Cambria Math"/>
          <w:szCs w:val="21"/>
        </w:rPr>
        <w:t>②</w:t>
      </w:r>
      <w:r>
        <w:rPr>
          <w:rFonts w:ascii="Times New Roman" w:hAnsi="Times New Roman" w:eastAsia="宋体" w:cs="Times New Roman"/>
          <w:szCs w:val="21"/>
        </w:rPr>
        <w:t>双原子分子，如Cl</w:t>
      </w:r>
      <w:r>
        <w:rPr>
          <w:rFonts w:ascii="Times New Roman" w:hAnsi="Times New Roman" w:eastAsia="宋体" w:cs="Times New Roman"/>
          <w:szCs w:val="21"/>
          <w:vertAlign w:val="subscript"/>
        </w:rPr>
        <w:t>2</w:t>
      </w:r>
      <w:r>
        <w:rPr>
          <w:rFonts w:ascii="Times New Roman" w:hAnsi="Times New Roman" w:eastAsia="宋体" w:cs="Times New Roman"/>
          <w:szCs w:val="21"/>
        </w:rPr>
        <w:t>、N</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ascii="Times New Roman" w:hAnsi="Times New Roman" w:eastAsia="宋体" w:cs="Times New Roman"/>
          <w:szCs w:val="21"/>
        </w:rPr>
        <w:t>、Br</w:t>
      </w:r>
      <w:r>
        <w:rPr>
          <w:rFonts w:ascii="Times New Roman" w:hAnsi="Times New Roman" w:eastAsia="宋体" w:cs="Times New Roman"/>
          <w:szCs w:val="21"/>
          <w:vertAlign w:val="subscript"/>
        </w:rPr>
        <w:t>2</w:t>
      </w:r>
      <w:r>
        <w:rPr>
          <w:rFonts w:ascii="Times New Roman" w:hAnsi="Times New Roman" w:eastAsia="宋体" w:cs="Times New Roman"/>
          <w:szCs w:val="21"/>
        </w:rPr>
        <w:t>、I</w:t>
      </w:r>
      <w:r>
        <w:rPr>
          <w:rFonts w:ascii="Times New Roman" w:hAnsi="Times New Roman" w:eastAsia="宋体" w:cs="Times New Roman"/>
          <w:szCs w:val="21"/>
          <w:vertAlign w:val="subscript"/>
        </w:rPr>
        <w:t>2</w:t>
      </w:r>
      <w:r>
        <w:rPr>
          <w:rFonts w:ascii="Times New Roman" w:hAnsi="Times New Roman" w:eastAsia="宋体" w:cs="Times New Roman"/>
          <w:szCs w:val="21"/>
        </w:rPr>
        <w:t>等。</w:t>
      </w:r>
    </w:p>
    <w:p w14:paraId="071A4742">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Cambria Math" w:hAnsi="Cambria Math" w:eastAsia="宋体" w:cs="Cambria Math"/>
          <w:szCs w:val="21"/>
        </w:rPr>
        <w:t>③</w:t>
      </w:r>
      <w:r>
        <w:rPr>
          <w:rFonts w:ascii="Times New Roman" w:hAnsi="Times New Roman" w:eastAsia="宋体" w:cs="Times New Roman"/>
          <w:szCs w:val="21"/>
        </w:rPr>
        <w:t>多原子分子，如D</w:t>
      </w:r>
      <w:r>
        <w:rPr>
          <w:rFonts w:ascii="Times New Roman" w:hAnsi="Times New Roman" w:eastAsia="宋体" w:cs="Times New Roman"/>
          <w:szCs w:val="21"/>
          <w:vertAlign w:val="subscript"/>
        </w:rPr>
        <w:t>2</w:t>
      </w:r>
      <w:r>
        <w:rPr>
          <w:rFonts w:ascii="Times New Roman" w:hAnsi="Times New Roman" w:eastAsia="宋体" w:cs="Times New Roman"/>
          <w:szCs w:val="21"/>
        </w:rPr>
        <w:t>O、O</w:t>
      </w:r>
      <w:r>
        <w:rPr>
          <w:rFonts w:ascii="Times New Roman" w:hAnsi="Times New Roman" w:eastAsia="宋体" w:cs="Times New Roman"/>
          <w:szCs w:val="21"/>
          <w:vertAlign w:val="subscript"/>
        </w:rPr>
        <w:t>3</w:t>
      </w:r>
      <w:r>
        <w:rPr>
          <w:rFonts w:ascii="Times New Roman" w:hAnsi="Times New Roman" w:eastAsia="宋体" w:cs="Times New Roman"/>
          <w:szCs w:val="21"/>
        </w:rPr>
        <w:t>、P</w:t>
      </w:r>
      <w:r>
        <w:rPr>
          <w:rFonts w:ascii="Times New Roman" w:hAnsi="Times New Roman" w:eastAsia="宋体" w:cs="Times New Roman"/>
          <w:szCs w:val="21"/>
          <w:vertAlign w:val="subscript"/>
        </w:rPr>
        <w:t>4</w:t>
      </w:r>
      <w:r>
        <w:rPr>
          <w:rFonts w:ascii="Times New Roman" w:hAnsi="Times New Roman" w:eastAsia="宋体" w:cs="Times New Roman"/>
          <w:szCs w:val="21"/>
        </w:rPr>
        <w:t>(白磷)、CHCl</w:t>
      </w:r>
      <w:r>
        <w:rPr>
          <w:rFonts w:ascii="Times New Roman" w:hAnsi="Times New Roman" w:eastAsia="宋体" w:cs="Times New Roman"/>
          <w:szCs w:val="21"/>
          <w:vertAlign w:val="subscript"/>
        </w:rPr>
        <w:t>3</w:t>
      </w:r>
      <w:r>
        <w:rPr>
          <w:rFonts w:ascii="Times New Roman" w:hAnsi="Times New Roman" w:eastAsia="宋体" w:cs="Times New Roman"/>
          <w:szCs w:val="21"/>
        </w:rPr>
        <w:t>、CO</w:t>
      </w:r>
      <w:r>
        <w:rPr>
          <w:rFonts w:ascii="Times New Roman" w:hAnsi="Times New Roman" w:eastAsia="宋体" w:cs="Times New Roman"/>
          <w:szCs w:val="21"/>
          <w:vertAlign w:val="subscript"/>
        </w:rPr>
        <w:t>2</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ascii="Times New Roman" w:hAnsi="Times New Roman" w:eastAsia="宋体" w:cs="Times New Roman"/>
          <w:szCs w:val="21"/>
        </w:rPr>
        <w:t>等。</w:t>
      </w:r>
    </w:p>
    <w:p w14:paraId="5A3EAB70">
      <w:pPr>
        <w:spacing w:line="360" w:lineRule="auto"/>
        <w:ind w:firstLine="424" w:firstLineChars="202"/>
        <w:jc w:val="left"/>
        <w:rPr>
          <w:rFonts w:hint="eastAsia" w:ascii="Times New Roman" w:hAnsi="Times New Roman" w:eastAsia="宋体" w:cs="Times New Roman"/>
          <w:szCs w:val="21"/>
        </w:rPr>
      </w:pPr>
      <w:r>
        <w:rPr>
          <w:rFonts w:hint="eastAsia" w:ascii="Times New Roman" w:hAnsi="Times New Roman" w:eastAsia="宋体" w:cs="Times New Roman"/>
          <w:szCs w:val="21"/>
        </w:rPr>
        <w:t>④</w:t>
      </w:r>
      <w:r>
        <w:rPr>
          <w:rFonts w:ascii="Times New Roman" w:hAnsi="Times New Roman" w:eastAsia="宋体" w:cs="Times New Roman"/>
          <w:szCs w:val="21"/>
        </w:rPr>
        <w:t>特殊物质中所含微粒(电子、质子、中子等)的数目，如Ne、D</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perscript"/>
        </w:rPr>
        <w:t>18</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ascii="Times New Roman" w:hAnsi="Times New Roman" w:eastAsia="宋体" w:cs="Times New Roman"/>
          <w:szCs w:val="21"/>
        </w:rPr>
        <w:t>、—OH、OH</w:t>
      </w:r>
      <w:r>
        <w:rPr>
          <w:rFonts w:ascii="Times New Roman" w:hAnsi="Times New Roman" w:eastAsia="宋体" w:cs="Times New Roman"/>
          <w:szCs w:val="21"/>
          <w:vertAlign w:val="superscript"/>
        </w:rPr>
        <w:t>－</w:t>
      </w:r>
      <w:r>
        <w:rPr>
          <w:rFonts w:ascii="Times New Roman" w:hAnsi="Times New Roman" w:eastAsia="宋体" w:cs="Times New Roman"/>
          <w:szCs w:val="21"/>
        </w:rPr>
        <w:t>等</w:t>
      </w:r>
      <w:r>
        <w:rPr>
          <w:rFonts w:hint="eastAsia" w:ascii="Times New Roman" w:hAnsi="Times New Roman" w:eastAsia="宋体" w:cs="Times New Roman"/>
          <w:szCs w:val="21"/>
        </w:rPr>
        <w:t>。</w:t>
      </w:r>
    </w:p>
    <w:p w14:paraId="3143BEFB">
      <w:pPr>
        <w:spacing w:line="360" w:lineRule="auto"/>
        <w:ind w:firstLine="424" w:firstLineChars="202"/>
        <w:jc w:val="left"/>
        <w:rPr>
          <w:rFonts w:ascii="Times New Roman" w:hAnsi="Times New Roman" w:eastAsia="宋体" w:cs="Times New Roman"/>
          <w:szCs w:val="21"/>
        </w:rPr>
      </w:pPr>
      <w:r>
        <w:rPr>
          <w:rFonts w:hint="eastAsia" w:ascii="Times New Roman" w:hAnsi="Times New Roman" w:eastAsia="宋体" w:cs="Times New Roman"/>
          <w:szCs w:val="21"/>
        </w:rPr>
        <w:t>⑤</w:t>
      </w:r>
      <w:r>
        <w:rPr>
          <w:rFonts w:ascii="Times New Roman" w:hAnsi="Times New Roman" w:eastAsia="宋体" w:cs="Times New Roman"/>
          <w:szCs w:val="21"/>
        </w:rPr>
        <w:t>一定质量含某核素的物质中的质子、中子、电子或原子的数目，如H</w:t>
      </w:r>
      <w:r>
        <w:rPr>
          <w:rFonts w:ascii="Times New Roman" w:hAnsi="Times New Roman" w:eastAsia="宋体" w:cs="Times New Roman"/>
          <w:szCs w:val="21"/>
          <w:vertAlign w:val="subscript"/>
        </w:rPr>
        <w:t>2</w:t>
      </w:r>
      <w:r>
        <w:rPr>
          <w:rFonts w:ascii="Times New Roman" w:hAnsi="Times New Roman" w:eastAsia="宋体" w:cs="Times New Roman"/>
          <w:szCs w:val="21"/>
        </w:rPr>
        <w:t>O、D</w:t>
      </w:r>
      <w:r>
        <w:rPr>
          <w:rFonts w:ascii="Times New Roman" w:hAnsi="Times New Roman" w:eastAsia="宋体" w:cs="Times New Roman"/>
          <w:szCs w:val="21"/>
          <w:vertAlign w:val="subscript"/>
        </w:rPr>
        <w:t>2</w:t>
      </w:r>
      <w:r>
        <w:rPr>
          <w:rFonts w:ascii="Times New Roman" w:hAnsi="Times New Roman" w:eastAsia="宋体" w:cs="Times New Roman"/>
          <w:szCs w:val="21"/>
        </w:rPr>
        <w:t>O、T</w:t>
      </w:r>
      <w:r>
        <w:rPr>
          <w:rFonts w:ascii="Times New Roman" w:hAnsi="Times New Roman" w:eastAsia="宋体" w:cs="Times New Roman"/>
          <w:szCs w:val="21"/>
          <w:vertAlign w:val="subscript"/>
        </w:rPr>
        <w:t>2</w:t>
      </w:r>
      <w:r>
        <w:rPr>
          <w:rFonts w:ascii="Times New Roman" w:hAnsi="Times New Roman" w:eastAsia="宋体" w:cs="Times New Roman"/>
          <w:szCs w:val="21"/>
        </w:rPr>
        <w:t>O的中子数</w:t>
      </w:r>
      <w:r>
        <w:rPr>
          <w:rFonts w:hint="eastAsia" w:ascii="Times New Roman" w:hAnsi="Times New Roman" w:eastAsia="宋体" w:cs="Times New Roman"/>
          <w:szCs w:val="21"/>
        </w:rPr>
        <w:t>。</w:t>
      </w:r>
    </w:p>
    <w:p w14:paraId="162C57AA">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(2)物质中所含化学键的数目</w:t>
      </w:r>
    </w:p>
    <w:tbl>
      <w:tblPr>
        <w:tblStyle w:val="8"/>
        <w:tblW w:w="46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6"/>
        <w:gridCol w:w="810"/>
        <w:gridCol w:w="810"/>
        <w:gridCol w:w="797"/>
        <w:gridCol w:w="935"/>
        <w:gridCol w:w="861"/>
        <w:gridCol w:w="809"/>
        <w:gridCol w:w="835"/>
        <w:gridCol w:w="736"/>
        <w:gridCol w:w="1342"/>
      </w:tblGrid>
      <w:tr w14:paraId="4B44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6"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C42F71">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1 mol物质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5CA951">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D842CC">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8752B1">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CH</w:t>
            </w:r>
            <w:r>
              <w:rPr>
                <w:rFonts w:ascii="Times New Roman" w:hAnsi="Times New Roman" w:eastAsia="宋体" w:cs="Times New Roman"/>
                <w:szCs w:val="21"/>
                <w:vertAlign w:val="subscript"/>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7C2E30">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金刚石</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04B1C4">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Si</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248D3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石墨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4B1940">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SiO</w:t>
            </w:r>
            <w:r>
              <w:rPr>
                <w:rFonts w:ascii="Times New Roman" w:hAnsi="Times New Roman" w:eastAsia="宋体" w:cs="Times New Roman"/>
                <w:szCs w:val="21"/>
                <w:vertAlign w:val="subscript"/>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14A005">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P</w:t>
            </w:r>
            <w:r>
              <w:rPr>
                <w:rFonts w:ascii="Times New Roman" w:hAnsi="Times New Roman" w:eastAsia="宋体" w:cs="Times New Roman"/>
                <w:szCs w:val="21"/>
                <w:vertAlign w:val="subscript"/>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4B8547">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w:t>
            </w:r>
            <w:r>
              <w:rPr>
                <w:rFonts w:ascii="Times New Roman" w:hAnsi="Times New Roman" w:eastAsia="宋体" w:cs="Times New Roman"/>
                <w:szCs w:val="21"/>
                <w:vertAlign w:val="subscript"/>
              </w:rPr>
              <w:t>8</w:t>
            </w:r>
            <w:r>
              <w:rPr>
                <w:rFonts w:ascii="Times New Roman" w:hAnsi="Times New Roman" w:eastAsia="宋体" w:cs="Times New Roman"/>
                <w:szCs w:val="21"/>
              </w:rPr>
              <w:t xml:space="preserve"> (八元环)</w:t>
            </w:r>
          </w:p>
        </w:tc>
      </w:tr>
      <w:tr w14:paraId="3BE2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9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6F3848">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化学键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CEFE04">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O—H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F3D3D1">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N—H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11D635">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C—H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53B4EC">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C—C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50C3B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Si—Si</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71E2D5">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C—C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17CF90">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Si—O</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82740B">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P—P</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AAB4B1">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S—S</w:t>
            </w:r>
          </w:p>
        </w:tc>
      </w:tr>
      <w:tr w14:paraId="5AFD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6"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513F60">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共价键数目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F8FC47">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2N</w:t>
            </w:r>
            <w:r>
              <w:rPr>
                <w:rFonts w:ascii="Times New Roman" w:hAnsi="Times New Roman" w:eastAsia="宋体" w:cs="Times New Roman"/>
                <w:szCs w:val="21"/>
                <w:vertAlign w:val="subscript"/>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F2DE53">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3N</w:t>
            </w:r>
            <w:r>
              <w:rPr>
                <w:rFonts w:ascii="Times New Roman" w:hAnsi="Times New Roman" w:eastAsia="宋体" w:cs="Times New Roman"/>
                <w:szCs w:val="21"/>
                <w:vertAlign w:val="subscript"/>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47E845">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4N</w:t>
            </w:r>
            <w:r>
              <w:rPr>
                <w:rFonts w:ascii="Times New Roman" w:hAnsi="Times New Roman" w:eastAsia="宋体" w:cs="Times New Roman"/>
                <w:szCs w:val="21"/>
                <w:vertAlign w:val="subscript"/>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A6A244">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2N</w:t>
            </w:r>
            <w:r>
              <w:rPr>
                <w:rFonts w:ascii="Times New Roman" w:hAnsi="Times New Roman" w:eastAsia="宋体" w:cs="Times New Roman"/>
                <w:szCs w:val="21"/>
                <w:vertAlign w:val="subscript"/>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ABE6A4">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2N</w:t>
            </w:r>
            <w:r>
              <w:rPr>
                <w:rFonts w:ascii="Times New Roman" w:hAnsi="Times New Roman" w:eastAsia="宋体" w:cs="Times New Roman"/>
                <w:szCs w:val="21"/>
                <w:vertAlign w:val="subscript"/>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BBF68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1.5N</w:t>
            </w:r>
            <w:r>
              <w:rPr>
                <w:rFonts w:ascii="Times New Roman" w:hAnsi="Times New Roman" w:eastAsia="宋体" w:cs="Times New Roman"/>
                <w:szCs w:val="21"/>
                <w:vertAlign w:val="subscript"/>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EE31F3">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4N</w:t>
            </w:r>
            <w:r>
              <w:rPr>
                <w:rFonts w:ascii="Times New Roman" w:hAnsi="Times New Roman" w:eastAsia="宋体" w:cs="Times New Roman"/>
                <w:szCs w:val="21"/>
                <w:vertAlign w:val="subscript"/>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FF0FFE">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6N</w:t>
            </w:r>
            <w:r>
              <w:rPr>
                <w:rFonts w:ascii="Times New Roman" w:hAnsi="Times New Roman" w:eastAsia="宋体" w:cs="Times New Roman"/>
                <w:szCs w:val="21"/>
                <w:vertAlign w:val="subscript"/>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155F82">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8N</w:t>
            </w:r>
            <w:r>
              <w:rPr>
                <w:rFonts w:ascii="Times New Roman" w:hAnsi="Times New Roman" w:eastAsia="宋体" w:cs="Times New Roman"/>
                <w:szCs w:val="21"/>
                <w:vertAlign w:val="subscript"/>
              </w:rPr>
              <w:t>A</w:t>
            </w:r>
          </w:p>
        </w:tc>
      </w:tr>
      <w:tr w14:paraId="77CD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48" w:hRule="atLeast"/>
          <w:jc w:val="center"/>
        </w:trPr>
        <w:tc>
          <w:tcPr>
            <w:tcW w:w="0" w:type="auto"/>
            <w:gridSpan w:val="10"/>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C94E4B">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苯环中的碳碳键是一种介于单键和双键之间独特的键，不含有碳碳双键</w:t>
            </w:r>
          </w:p>
        </w:tc>
      </w:tr>
    </w:tbl>
    <w:p w14:paraId="701E014B">
      <w:pPr>
        <w:spacing w:line="360" w:lineRule="auto"/>
        <w:ind w:firstLine="424" w:firstLineChars="202"/>
        <w:jc w:val="left"/>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3</w:t>
      </w:r>
      <w:r>
        <w:rPr>
          <w:rFonts w:ascii="Times New Roman" w:hAnsi="Times New Roman" w:eastAsia="宋体" w:cs="Times New Roman"/>
          <w:szCs w:val="21"/>
        </w:rPr>
        <w:t>)</w:t>
      </w:r>
      <w:r>
        <w:rPr>
          <w:rFonts w:hint="eastAsia" w:ascii="Times New Roman" w:hAnsi="Times New Roman" w:eastAsia="宋体" w:cs="Times New Roman"/>
          <w:szCs w:val="21"/>
        </w:rPr>
        <w:t>共价键类型和价层电子对数的判断</w:t>
      </w:r>
    </w:p>
    <w:p w14:paraId="665DC399">
      <w:pPr>
        <w:spacing w:line="360" w:lineRule="auto"/>
        <w:ind w:firstLine="424" w:firstLineChars="202"/>
        <w:jc w:val="left"/>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共价单键都是σ键，共价双键中含有一个σ键、一个π键，共价三键中含有一个σ键、两个π键</w:t>
      </w:r>
      <w:r>
        <w:rPr>
          <w:rFonts w:hint="eastAsia" w:ascii="Times New Roman" w:hAnsi="Times New Roman" w:eastAsia="宋体" w:cs="Times New Roman"/>
          <w:szCs w:val="21"/>
        </w:rPr>
        <w:t>。</w:t>
      </w:r>
    </w:p>
    <w:p w14:paraId="3625A82A">
      <w:pPr>
        <w:spacing w:line="360" w:lineRule="auto"/>
        <w:ind w:firstLine="424" w:firstLineChars="202"/>
        <w:jc w:val="left"/>
        <w:rPr>
          <w:rFonts w:ascii="Times New Roman" w:hAnsi="Times New Roman" w:eastAsia="宋体" w:cs="Times New Roman"/>
          <w:szCs w:val="21"/>
        </w:rPr>
      </w:pPr>
      <w:r>
        <w:rPr>
          <w:rFonts w:hint="eastAsia" w:ascii="Times New Roman" w:hAnsi="Times New Roman" w:eastAsia="宋体" w:cs="Times New Roman"/>
          <w:szCs w:val="21"/>
        </w:rPr>
        <w:t>②</w:t>
      </w:r>
      <w:r>
        <w:rPr>
          <w:rFonts w:ascii="Times New Roman" w:hAnsi="Times New Roman" w:eastAsia="宋体" w:cs="Times New Roman"/>
          <w:szCs w:val="21"/>
        </w:rPr>
        <w:t>不同种元素的原子之间形成的是极性共价键，同种元素的原子之间形成的是非极性共价键</w:t>
      </w:r>
      <w:r>
        <w:rPr>
          <w:rFonts w:hint="eastAsia" w:ascii="Times New Roman" w:hAnsi="Times New Roman" w:eastAsia="宋体" w:cs="Times New Roman"/>
          <w:szCs w:val="21"/>
        </w:rPr>
        <w:t>。</w:t>
      </w:r>
    </w:p>
    <w:p w14:paraId="408256B2">
      <w:pPr>
        <w:spacing w:line="360" w:lineRule="auto"/>
        <w:ind w:firstLine="424" w:firstLineChars="202"/>
        <w:jc w:val="left"/>
        <w:rPr>
          <w:rFonts w:hint="eastAsia" w:ascii="Times New Roman" w:hAnsi="Times New Roman" w:eastAsia="宋体" w:cs="Times New Roman"/>
          <w:szCs w:val="21"/>
        </w:rPr>
      </w:pPr>
      <w:r>
        <w:rPr>
          <w:rFonts w:hint="eastAsia" w:ascii="Times New Roman" w:hAnsi="Times New Roman" w:eastAsia="宋体" w:cs="Times New Roman"/>
          <w:szCs w:val="21"/>
        </w:rPr>
        <w:t>③</w:t>
      </w:r>
      <w:r>
        <w:rPr>
          <w:rFonts w:ascii="Times New Roman" w:hAnsi="Times New Roman" w:eastAsia="宋体" w:cs="Times New Roman"/>
          <w:szCs w:val="21"/>
        </w:rPr>
        <w:t>中心原子的价层电子对数</w:t>
      </w:r>
      <w:r>
        <w:rPr>
          <w:rFonts w:hint="eastAsia" w:ascii="Times New Roman" w:hAnsi="Times New Roman" w:eastAsia="宋体" w:cs="Times New Roman"/>
          <w:szCs w:val="21"/>
        </w:rPr>
        <w:t>、</w:t>
      </w:r>
      <w:r>
        <w:rPr>
          <w:rFonts w:ascii="Times New Roman" w:hAnsi="Times New Roman" w:eastAsia="宋体" w:cs="Times New Roman"/>
          <w:szCs w:val="21"/>
        </w:rPr>
        <w:t>σ</w:t>
      </w:r>
      <w:r>
        <w:rPr>
          <w:rFonts w:hint="eastAsia" w:ascii="Times New Roman" w:hAnsi="Times New Roman" w:eastAsia="宋体" w:cs="Times New Roman"/>
          <w:szCs w:val="21"/>
        </w:rPr>
        <w:t>电子对数、孤电子对数等用价层电子对互斥模型进行判断。</w:t>
      </w:r>
    </w:p>
    <w:p w14:paraId="327DD61D">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4</w:t>
      </w:r>
      <w:r>
        <w:rPr>
          <w:rFonts w:ascii="Times New Roman" w:hAnsi="Times New Roman" w:eastAsia="宋体" w:cs="Times New Roman"/>
          <w:szCs w:val="21"/>
        </w:rPr>
        <w:t>)杂化类型的</w:t>
      </w:r>
      <w:r>
        <w:rPr>
          <w:rFonts w:hint="eastAsia" w:ascii="Times New Roman" w:hAnsi="Times New Roman" w:eastAsia="宋体" w:cs="Times New Roman"/>
          <w:szCs w:val="21"/>
        </w:rPr>
        <w:t>判断</w:t>
      </w:r>
    </w:p>
    <w:p w14:paraId="0D7DB07E">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杂化轨道数目＝中心原子的价层电子对数目＝σ键电子对数＋孤电子对数目，再由杂化轨道数目确定杂化类型，价层电子对数为4，sp</w:t>
      </w:r>
      <w:r>
        <w:rPr>
          <w:rFonts w:ascii="Times New Roman" w:hAnsi="Times New Roman" w:eastAsia="宋体" w:cs="Times New Roman"/>
          <w:szCs w:val="21"/>
          <w:vertAlign w:val="superscript"/>
        </w:rPr>
        <w:t>3</w:t>
      </w:r>
      <w:r>
        <w:rPr>
          <w:rFonts w:ascii="Times New Roman" w:hAnsi="Times New Roman" w:eastAsia="宋体" w:cs="Times New Roman"/>
          <w:szCs w:val="21"/>
        </w:rPr>
        <w:t>杂化；价层电子对数为3，sp</w:t>
      </w:r>
      <w:r>
        <w:rPr>
          <w:rFonts w:ascii="Times New Roman" w:hAnsi="Times New Roman" w:eastAsia="宋体" w:cs="Times New Roman"/>
          <w:szCs w:val="21"/>
          <w:vertAlign w:val="superscript"/>
        </w:rPr>
        <w:t>2</w:t>
      </w:r>
      <w:r>
        <w:rPr>
          <w:rFonts w:ascii="Times New Roman" w:hAnsi="Times New Roman" w:eastAsia="宋体" w:cs="Times New Roman"/>
          <w:szCs w:val="21"/>
        </w:rPr>
        <w:t>杂化；价层电子对数为2，sp杂化</w:t>
      </w:r>
      <w:r>
        <w:rPr>
          <w:rFonts w:hint="eastAsia" w:ascii="Times New Roman" w:hAnsi="Times New Roman" w:eastAsia="宋体" w:cs="Times New Roman"/>
          <w:szCs w:val="21"/>
        </w:rPr>
        <w:t>。</w:t>
      </w:r>
    </w:p>
    <w:p w14:paraId="1BE27425">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3．阿伏加德罗常数与两种特殊情况</w:t>
      </w:r>
    </w:p>
    <w:p w14:paraId="598E5F2B">
      <w:pPr>
        <w:tabs>
          <w:tab w:val="left" w:pos="4140"/>
        </w:tabs>
        <w:snapToGrid w:val="0"/>
        <w:spacing w:line="360" w:lineRule="auto"/>
        <w:ind w:firstLine="420" w:firstLineChars="200"/>
        <w:textAlignment w:val="center"/>
        <w:rPr>
          <w:rFonts w:ascii="ZBFH" w:hAnsi="ZBFH" w:eastAsia="宋体" w:cs="ZBFH"/>
          <w:szCs w:val="21"/>
        </w:rPr>
      </w:pPr>
      <w:r>
        <w:rPr>
          <w:rFonts w:ascii="ZBFH" w:hAnsi="ZBFH" w:eastAsia="宋体" w:cs="ZBFH"/>
          <w:szCs w:val="21"/>
        </w:rPr>
        <w:t>(1)特殊反应——可逆反应</w:t>
      </w:r>
    </w:p>
    <w:p w14:paraId="45E5E982">
      <w:pPr>
        <w:tabs>
          <w:tab w:val="left" w:pos="4140"/>
        </w:tabs>
        <w:snapToGrid w:val="0"/>
        <w:spacing w:line="360" w:lineRule="auto"/>
        <w:ind w:firstLine="420" w:firstLineChars="200"/>
        <w:textAlignment w:val="center"/>
        <w:rPr>
          <w:rFonts w:ascii="ZBFH" w:hAnsi="ZBFH" w:eastAsia="宋体" w:cs="ZBFH"/>
          <w:szCs w:val="21"/>
        </w:rPr>
      </w:pPr>
      <w:r>
        <w:rPr>
          <w:rFonts w:ascii="ZBFH" w:hAnsi="ZBFH" w:eastAsia="宋体" w:cs="ZBFH"/>
          <w:szCs w:val="21"/>
        </w:rPr>
        <w:t>不能正向进行到底，反应物不能全部转化为产物。</w:t>
      </w:r>
    </w:p>
    <w:p w14:paraId="203C07DB">
      <w:pPr>
        <w:tabs>
          <w:tab w:val="left" w:pos="4140"/>
        </w:tabs>
        <w:snapToGrid w:val="0"/>
        <w:spacing w:line="360" w:lineRule="auto"/>
        <w:ind w:firstLine="420" w:firstLineChars="200"/>
        <w:textAlignment w:val="center"/>
        <w:rPr>
          <w:rFonts w:ascii="ZBFH" w:hAnsi="ZBFH" w:eastAsia="宋体" w:cs="ZBFH"/>
          <w:szCs w:val="21"/>
        </w:rPr>
      </w:pPr>
      <w:r>
        <w:rPr>
          <w:rFonts w:ascii="ZBFH" w:hAnsi="ZBFH" w:eastAsia="宋体" w:cs="ZBFH"/>
          <w:szCs w:val="21"/>
        </w:rPr>
        <w:t>常考的可逆反应有</w:t>
      </w:r>
      <w:r>
        <w:rPr>
          <w:rFonts w:hint="eastAsia" w:ascii="ZBFH" w:hAnsi="ZBFH" w:eastAsia="宋体" w:cs="ZBFH"/>
          <w:szCs w:val="21"/>
        </w:rPr>
        <w:t>：</w:t>
      </w:r>
    </w:p>
    <w:p w14:paraId="3A06180D">
      <w:pPr>
        <w:tabs>
          <w:tab w:val="left" w:pos="4140"/>
        </w:tabs>
        <w:snapToGrid w:val="0"/>
        <w:spacing w:line="360" w:lineRule="auto"/>
        <w:ind w:firstLine="420" w:firstLineChars="200"/>
        <w:textAlignment w:val="center"/>
        <w:rPr>
          <w:rFonts w:ascii="ZBFH" w:hAnsi="ZBFH" w:eastAsia="宋体" w:cs="ZBFH"/>
          <w:szCs w:val="21"/>
        </w:rPr>
      </w:pPr>
      <w:r>
        <w:rPr>
          <w:rFonts w:ascii="ZBFH" w:hAnsi="ZBFH" w:eastAsia="宋体" w:cs="ZBFH"/>
          <w:szCs w:val="21"/>
        </w:rPr>
        <w:t>2NO</w:t>
      </w:r>
      <w:r>
        <w:rPr>
          <w:rFonts w:ascii="ZBFH" w:hAnsi="ZBFH" w:eastAsia="宋体" w:cs="ZBFH"/>
          <w:szCs w:val="21"/>
          <w:vertAlign w:val="subscript"/>
        </w:rPr>
        <w:t>2</w:t>
      </w:r>
      <w:r>
        <w:rPr>
          <w:rFonts w:ascii="ZBFH" w:hAnsi="ZBFH" w:eastAsia="宋体" w:cs="ZBFH"/>
          <w:szCs w:val="21"/>
        </w:rPr>
        <w:t>N</w:t>
      </w:r>
      <w:r>
        <w:rPr>
          <w:rFonts w:ascii="ZBFH" w:hAnsi="ZBFH" w:eastAsia="宋体" w:cs="ZBFH"/>
          <w:szCs w:val="21"/>
          <w:vertAlign w:val="subscript"/>
        </w:rPr>
        <w:t>2</w:t>
      </w:r>
      <w:r>
        <w:rPr>
          <w:rFonts w:ascii="ZBFH" w:hAnsi="ZBFH" w:eastAsia="宋体" w:cs="ZBFH"/>
          <w:szCs w:val="21"/>
        </w:rPr>
        <w:t>O</w:t>
      </w:r>
      <w:r>
        <w:rPr>
          <w:rFonts w:ascii="ZBFH" w:hAnsi="ZBFH" w:eastAsia="宋体" w:cs="ZBFH"/>
          <w:szCs w:val="21"/>
          <w:vertAlign w:val="subscript"/>
        </w:rPr>
        <w:t>4</w:t>
      </w:r>
    </w:p>
    <w:p w14:paraId="16D58D1B">
      <w:pPr>
        <w:tabs>
          <w:tab w:val="left" w:pos="4140"/>
        </w:tabs>
        <w:snapToGrid w:val="0"/>
        <w:spacing w:line="360" w:lineRule="auto"/>
        <w:ind w:firstLine="420" w:firstLineChars="200"/>
        <w:textAlignment w:val="center"/>
        <w:rPr>
          <w:rFonts w:ascii="ZBFH" w:hAnsi="ZBFH" w:eastAsia="宋体" w:cs="ZBFH"/>
          <w:szCs w:val="21"/>
        </w:rPr>
      </w:pPr>
      <w:r>
        <w:rPr>
          <w:rFonts w:ascii="ZBFH" w:hAnsi="ZBFH" w:eastAsia="宋体" w:cs="ZBFH"/>
          <w:szCs w:val="21"/>
        </w:rPr>
        <w:t>Cl</w:t>
      </w:r>
      <w:r>
        <w:rPr>
          <w:rFonts w:ascii="ZBFH" w:hAnsi="ZBFH" w:eastAsia="宋体" w:cs="ZBFH"/>
          <w:szCs w:val="21"/>
          <w:vertAlign w:val="subscript"/>
        </w:rPr>
        <w:t>2</w:t>
      </w:r>
      <w:r>
        <w:rPr>
          <w:rFonts w:ascii="ZBFH" w:hAnsi="ZBFH" w:eastAsia="宋体" w:cs="ZBFH"/>
          <w:szCs w:val="21"/>
        </w:rPr>
        <w:t>＋H</w:t>
      </w:r>
      <w:r>
        <w:rPr>
          <w:rFonts w:ascii="ZBFH" w:hAnsi="ZBFH" w:eastAsia="宋体" w:cs="ZBFH"/>
          <w:szCs w:val="21"/>
          <w:vertAlign w:val="subscript"/>
        </w:rPr>
        <w:t>2</w:t>
      </w:r>
      <w:r>
        <w:rPr>
          <w:rFonts w:ascii="ZBFH" w:hAnsi="ZBFH" w:eastAsia="宋体" w:cs="ZBFH"/>
          <w:szCs w:val="21"/>
        </w:rPr>
        <w:t>OHCl＋HClO</w:t>
      </w:r>
    </w:p>
    <w:p w14:paraId="19930B3E">
      <w:pPr>
        <w:tabs>
          <w:tab w:val="left" w:pos="4140"/>
        </w:tabs>
        <w:snapToGrid w:val="0"/>
        <w:spacing w:line="360" w:lineRule="auto"/>
        <w:ind w:firstLine="420" w:firstLineChars="200"/>
        <w:textAlignment w:val="center"/>
        <w:rPr>
          <w:rFonts w:ascii="ZBFH" w:hAnsi="ZBFH" w:eastAsia="宋体" w:cs="ZBFH"/>
          <w:szCs w:val="21"/>
        </w:rPr>
      </w:pPr>
      <w:r>
        <w:rPr>
          <w:rFonts w:ascii="ZBFH" w:hAnsi="ZBFH" w:eastAsia="宋体" w:cs="ZBFH"/>
          <w:szCs w:val="21"/>
        </w:rPr>
        <w:t>H</w:t>
      </w:r>
      <w:r>
        <w:rPr>
          <w:rFonts w:ascii="ZBFH" w:hAnsi="ZBFH" w:eastAsia="宋体" w:cs="ZBFH"/>
          <w:szCs w:val="21"/>
          <w:vertAlign w:val="subscript"/>
        </w:rPr>
        <w:t>2</w:t>
      </w:r>
      <w:r>
        <w:rPr>
          <w:rFonts w:ascii="ZBFH" w:hAnsi="ZBFH" w:eastAsia="宋体" w:cs="ZBFH"/>
          <w:szCs w:val="21"/>
        </w:rPr>
        <w:t>＋I</w:t>
      </w:r>
      <w:r>
        <w:rPr>
          <w:rFonts w:ascii="ZBFH" w:hAnsi="ZBFH" w:eastAsia="宋体" w:cs="ZBFH"/>
          <w:szCs w:val="21"/>
          <w:vertAlign w:val="subscript"/>
        </w:rPr>
        <w:t>2</w:t>
      </w:r>
      <w:r>
        <w:rPr>
          <w:rFonts w:ascii="ZBFH" w:hAnsi="ZBFH" w:eastAsia="宋体" w:cs="ZBFH"/>
          <w:szCs w:val="21"/>
        </w:rPr>
        <w:t>(g)2HI</w:t>
      </w:r>
    </w:p>
    <w:p w14:paraId="39231979">
      <w:pPr>
        <w:tabs>
          <w:tab w:val="left" w:pos="4140"/>
        </w:tabs>
        <w:snapToGrid w:val="0"/>
        <w:spacing w:line="360" w:lineRule="auto"/>
        <w:ind w:firstLine="420" w:firstLineChars="200"/>
        <w:textAlignment w:val="center"/>
        <w:rPr>
          <w:rFonts w:ascii="ZBFH" w:hAnsi="ZBFH" w:eastAsia="宋体" w:cs="ZBFH"/>
          <w:szCs w:val="21"/>
        </w:rPr>
      </w:pPr>
      <w:r>
        <w:rPr>
          <w:rFonts w:ascii="ZBFH" w:hAnsi="ZBFH" w:eastAsia="宋体" w:cs="ZBFH"/>
          <w:szCs w:val="21"/>
        </w:rPr>
        <w:t>N</w:t>
      </w:r>
      <w:r>
        <w:rPr>
          <w:rFonts w:ascii="ZBFH" w:hAnsi="ZBFH" w:eastAsia="宋体" w:cs="ZBFH"/>
          <w:szCs w:val="21"/>
          <w:vertAlign w:val="subscript"/>
        </w:rPr>
        <w:t>2</w:t>
      </w:r>
      <w:r>
        <w:rPr>
          <w:rFonts w:ascii="ZBFH" w:hAnsi="ZBFH" w:eastAsia="宋体" w:cs="ZBFH"/>
          <w:szCs w:val="21"/>
        </w:rPr>
        <w:t>＋3H</w:t>
      </w:r>
      <w:r>
        <w:rPr>
          <w:rFonts w:ascii="ZBFH" w:hAnsi="ZBFH" w:eastAsia="宋体" w:cs="ZBFH"/>
          <w:szCs w:val="21"/>
          <w:vertAlign w:val="subscript"/>
        </w:rPr>
        <w:t>2</w:t>
      </w:r>
      <w:r>
        <w:rPr>
          <w:rFonts w:ascii="ZBFH" w:hAnsi="ZBFH" w:eastAsia="宋体" w:cs="ZBFH"/>
          <w:sz w:val="18"/>
          <w:szCs w:val="18"/>
        </w:rPr>
        <w:fldChar w:fldCharType="begin"/>
      </w:r>
      <w:r>
        <w:rPr>
          <w:rFonts w:ascii="ZBFH" w:hAnsi="ZBFH" w:eastAsia="宋体" w:cs="ZBFH"/>
          <w:sz w:val="18"/>
          <w:szCs w:val="18"/>
        </w:rPr>
        <w:instrText xml:space="preserve">eq \o(,\s\up7(高温、高压),\s\do</w:instrText>
      </w:r>
      <w:r>
        <w:rPr>
          <w:rFonts w:hint="eastAsia" w:ascii="ZBFH" w:hAnsi="ZBFH" w:eastAsia="宋体" w:cs="ZBFH"/>
          <w:sz w:val="18"/>
          <w:szCs w:val="18"/>
        </w:rPr>
        <w:instrText xml:space="preserve">7</w:instrText>
      </w:r>
      <w:r>
        <w:rPr>
          <w:rFonts w:ascii="ZBFH" w:hAnsi="ZBFH" w:eastAsia="宋体" w:cs="ZBFH"/>
          <w:sz w:val="18"/>
          <w:szCs w:val="18"/>
        </w:rPr>
        <w:instrText xml:space="preserve">(催化剂))</w:instrText>
      </w:r>
      <w:r>
        <w:rPr>
          <w:rFonts w:ascii="ZBFH" w:hAnsi="ZBFH" w:eastAsia="宋体" w:cs="ZBFH"/>
          <w:sz w:val="18"/>
          <w:szCs w:val="18"/>
        </w:rPr>
        <w:fldChar w:fldCharType="end"/>
      </w:r>
      <w:r>
        <w:rPr>
          <w:rFonts w:ascii="ZBFH" w:hAnsi="ZBFH" w:eastAsia="宋体" w:cs="ZBFH"/>
          <w:szCs w:val="21"/>
        </w:rPr>
        <w:t>2NH</w:t>
      </w:r>
      <w:r>
        <w:rPr>
          <w:rFonts w:ascii="ZBFH" w:hAnsi="ZBFH" w:eastAsia="宋体" w:cs="ZBFH"/>
          <w:szCs w:val="21"/>
          <w:vertAlign w:val="subscript"/>
        </w:rPr>
        <w:t>3</w:t>
      </w:r>
    </w:p>
    <w:p w14:paraId="12950988">
      <w:pPr>
        <w:tabs>
          <w:tab w:val="left" w:pos="4140"/>
        </w:tabs>
        <w:snapToGrid w:val="0"/>
        <w:spacing w:line="360" w:lineRule="auto"/>
        <w:ind w:firstLine="420" w:firstLineChars="200"/>
        <w:textAlignment w:val="center"/>
        <w:rPr>
          <w:rFonts w:ascii="ZBFH" w:hAnsi="ZBFH" w:eastAsia="宋体" w:cs="ZBFH"/>
          <w:szCs w:val="21"/>
        </w:rPr>
      </w:pPr>
      <w:r>
        <w:rPr>
          <w:rFonts w:ascii="ZBFH" w:hAnsi="ZBFH" w:eastAsia="宋体" w:cs="ZBFH"/>
          <w:szCs w:val="21"/>
        </w:rPr>
        <w:t>2SO</w:t>
      </w:r>
      <w:r>
        <w:rPr>
          <w:rFonts w:ascii="ZBFH" w:hAnsi="ZBFH" w:eastAsia="宋体" w:cs="ZBFH"/>
          <w:szCs w:val="21"/>
          <w:vertAlign w:val="subscript"/>
        </w:rPr>
        <w:t>2</w:t>
      </w:r>
      <w:r>
        <w:rPr>
          <w:rFonts w:ascii="ZBFH" w:hAnsi="ZBFH" w:eastAsia="宋体" w:cs="ZBFH"/>
          <w:szCs w:val="21"/>
        </w:rPr>
        <w:t>＋O</w:t>
      </w:r>
      <w:r>
        <w:rPr>
          <w:rFonts w:ascii="ZBFH" w:hAnsi="ZBFH" w:eastAsia="宋体" w:cs="ZBFH"/>
          <w:szCs w:val="21"/>
          <w:vertAlign w:val="subscript"/>
        </w:rPr>
        <w:t>2</w:t>
      </w:r>
      <w:r>
        <w:rPr>
          <w:rFonts w:ascii="ZBFH" w:hAnsi="ZBFH" w:eastAsia="宋体" w:cs="ZBFH"/>
          <w:sz w:val="18"/>
          <w:szCs w:val="18"/>
        </w:rPr>
        <w:fldChar w:fldCharType="begin"/>
      </w:r>
      <w:r>
        <w:rPr>
          <w:rFonts w:ascii="ZBFH" w:hAnsi="ZBFH" w:eastAsia="宋体" w:cs="ZBFH"/>
          <w:sz w:val="18"/>
          <w:szCs w:val="18"/>
        </w:rPr>
        <w:instrText xml:space="preserve">eq \o(,\s\up7(催化剂),\s\do5(</w:instrText>
      </w:r>
      <w:r>
        <w:rPr>
          <w:rFonts w:ascii="Cambria Math" w:hAnsi="Cambria Math" w:eastAsia="宋体" w:cs="Cambria Math"/>
          <w:sz w:val="18"/>
          <w:szCs w:val="18"/>
        </w:rPr>
        <w:instrText xml:space="preserve">△</w:instrText>
      </w:r>
      <w:r>
        <w:rPr>
          <w:rFonts w:ascii="ZBFH" w:hAnsi="ZBFH" w:eastAsia="宋体" w:cs="ZBFH"/>
          <w:sz w:val="18"/>
          <w:szCs w:val="18"/>
        </w:rPr>
        <w:instrText xml:space="preserve">))</w:instrText>
      </w:r>
      <w:r>
        <w:rPr>
          <w:rFonts w:ascii="ZBFH" w:hAnsi="ZBFH" w:eastAsia="宋体" w:cs="ZBFH"/>
          <w:sz w:val="18"/>
          <w:szCs w:val="18"/>
        </w:rPr>
        <w:fldChar w:fldCharType="end"/>
      </w:r>
      <w:r>
        <w:rPr>
          <w:rFonts w:ascii="ZBFH" w:hAnsi="ZBFH" w:eastAsia="宋体" w:cs="ZBFH"/>
          <w:szCs w:val="21"/>
        </w:rPr>
        <w:t>2SO</w:t>
      </w:r>
      <w:r>
        <w:rPr>
          <w:rFonts w:ascii="ZBFH" w:hAnsi="ZBFH" w:eastAsia="宋体" w:cs="ZBFH"/>
          <w:szCs w:val="21"/>
          <w:vertAlign w:val="subscript"/>
        </w:rPr>
        <w:t>3</w:t>
      </w:r>
    </w:p>
    <w:p w14:paraId="7A9B6053">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ZBFH" w:hAnsi="ZBFH" w:eastAsia="宋体" w:cs="ZBFH"/>
          <w:szCs w:val="21"/>
        </w:rPr>
        <w:t>羧酸＋醇</w:t>
      </w:r>
      <w:r>
        <w:rPr>
          <w:rFonts w:ascii="ZBFH" w:hAnsi="ZBFH" w:eastAsia="宋体" w:cs="ZBFH"/>
          <w:sz w:val="18"/>
          <w:szCs w:val="18"/>
        </w:rPr>
        <w:fldChar w:fldCharType="begin"/>
      </w:r>
      <w:r>
        <w:rPr>
          <w:rFonts w:ascii="ZBFH" w:hAnsi="ZBFH" w:eastAsia="宋体" w:cs="ZBFH"/>
          <w:sz w:val="18"/>
          <w:szCs w:val="18"/>
        </w:rPr>
        <w:instrText xml:space="preserve">eq \o(,\s\up7(催化剂),\s\do5(</w:instrText>
      </w:r>
      <w:r>
        <w:rPr>
          <w:rFonts w:ascii="Cambria Math" w:hAnsi="Cambria Math" w:eastAsia="宋体" w:cs="Cambria Math"/>
          <w:sz w:val="18"/>
          <w:szCs w:val="18"/>
        </w:rPr>
        <w:instrText xml:space="preserve">△</w:instrText>
      </w:r>
      <w:r>
        <w:rPr>
          <w:rFonts w:ascii="ZBFH" w:hAnsi="ZBFH" w:eastAsia="宋体" w:cs="ZBFH"/>
          <w:sz w:val="18"/>
          <w:szCs w:val="18"/>
        </w:rPr>
        <w:instrText xml:space="preserve">))</w:instrText>
      </w:r>
      <w:r>
        <w:rPr>
          <w:rFonts w:ascii="ZBFH" w:hAnsi="ZBFH" w:eastAsia="宋体" w:cs="ZBFH"/>
          <w:sz w:val="18"/>
          <w:szCs w:val="18"/>
        </w:rPr>
        <w:fldChar w:fldCharType="end"/>
      </w:r>
      <w:r>
        <w:rPr>
          <w:rFonts w:ascii="ZBFH" w:hAnsi="ZBFH" w:eastAsia="宋体" w:cs="ZBFH"/>
          <w:szCs w:val="21"/>
        </w:rPr>
        <w:t>酯＋水等。</w:t>
      </w:r>
    </w:p>
    <w:p w14:paraId="35CB39A7">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(2)特殊条件——浓度变化</w:t>
      </w:r>
    </w:p>
    <w:p w14:paraId="506F8BEA">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Cambria Math" w:hAnsi="Cambria Math" w:eastAsia="宋体" w:cs="Cambria Math"/>
          <w:szCs w:val="21"/>
        </w:rPr>
        <w:t>①</w:t>
      </w:r>
      <w:r>
        <w:rPr>
          <w:rFonts w:ascii="Times New Roman" w:hAnsi="Times New Roman" w:eastAsia="宋体" w:cs="Times New Roman"/>
          <w:szCs w:val="21"/>
        </w:rPr>
        <w:t>加热时，足量MnO</w:t>
      </w:r>
      <w:r>
        <w:rPr>
          <w:rFonts w:ascii="Times New Roman" w:hAnsi="Times New Roman" w:eastAsia="宋体" w:cs="Times New Roman"/>
          <w:szCs w:val="21"/>
          <w:vertAlign w:val="subscript"/>
        </w:rPr>
        <w:t>2</w:t>
      </w:r>
      <w:r>
        <w:rPr>
          <w:rFonts w:ascii="Times New Roman" w:hAnsi="Times New Roman" w:eastAsia="宋体" w:cs="Times New Roman"/>
          <w:szCs w:val="21"/>
        </w:rPr>
        <w:t>与浓盐酸的反应，随着反应的进行，浓盐酸变稀盐酸，反应停止。</w:t>
      </w:r>
    </w:p>
    <w:p w14:paraId="62577E73">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Cambria Math" w:hAnsi="Cambria Math" w:eastAsia="宋体" w:cs="Cambria Math"/>
          <w:szCs w:val="21"/>
        </w:rPr>
        <w:t>②</w:t>
      </w:r>
      <w:r>
        <w:rPr>
          <w:rFonts w:ascii="Times New Roman" w:hAnsi="Times New Roman" w:eastAsia="宋体" w:cs="Times New Roman"/>
          <w:szCs w:val="21"/>
        </w:rPr>
        <w:t>加热时，足量Cu与浓硫酸的反应，随着反应的进行，浓硫酸变成稀硫酸，反应停止。</w:t>
      </w:r>
    </w:p>
    <w:p w14:paraId="519AF7F0">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Cambria Math" w:hAnsi="Cambria Math" w:eastAsia="宋体" w:cs="Cambria Math"/>
          <w:szCs w:val="21"/>
        </w:rPr>
        <w:t>③</w:t>
      </w:r>
      <w:r>
        <w:rPr>
          <w:rFonts w:ascii="Times New Roman" w:hAnsi="Times New Roman" w:eastAsia="宋体" w:cs="Times New Roman"/>
          <w:szCs w:val="21"/>
        </w:rPr>
        <w:t>足量Cu与浓硝酸反应，随着反应的进行，浓硝酸变成稀硝酸，得到NO</w:t>
      </w:r>
      <w:r>
        <w:rPr>
          <w:rFonts w:ascii="Times New Roman" w:hAnsi="Times New Roman" w:eastAsia="宋体" w:cs="Times New Roman"/>
          <w:szCs w:val="21"/>
          <w:vertAlign w:val="subscript"/>
        </w:rPr>
        <w:t>2</w:t>
      </w:r>
      <w:r>
        <w:rPr>
          <w:rFonts w:ascii="Times New Roman" w:hAnsi="Times New Roman" w:eastAsia="宋体" w:cs="Times New Roman"/>
          <w:szCs w:val="21"/>
        </w:rPr>
        <w:t>和NO的混合气体。</w:t>
      </w:r>
    </w:p>
    <w:p w14:paraId="41269D2F">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Cambria Math" w:hAnsi="Cambria Math" w:eastAsia="宋体" w:cs="Cambria Math"/>
          <w:szCs w:val="21"/>
        </w:rPr>
        <w:t>④</w:t>
      </w:r>
      <w:r>
        <w:rPr>
          <w:rFonts w:ascii="Times New Roman" w:hAnsi="Times New Roman" w:eastAsia="宋体" w:cs="Times New Roman"/>
          <w:szCs w:val="21"/>
        </w:rPr>
        <w:t>足量Zn与浓硫酸反应，随着反应的进行，浓硫酸变成稀硫酸，得到SO</w:t>
      </w:r>
      <w:r>
        <w:rPr>
          <w:rFonts w:ascii="Times New Roman" w:hAnsi="Times New Roman" w:eastAsia="宋体" w:cs="Times New Roman"/>
          <w:szCs w:val="21"/>
          <w:vertAlign w:val="subscript"/>
        </w:rPr>
        <w:t>2</w:t>
      </w:r>
      <w:r>
        <w:rPr>
          <w:rFonts w:ascii="Times New Roman" w:hAnsi="Times New Roman" w:eastAsia="宋体" w:cs="Times New Roman"/>
          <w:szCs w:val="21"/>
        </w:rPr>
        <w:t>和H</w:t>
      </w:r>
      <w:r>
        <w:rPr>
          <w:rFonts w:ascii="Times New Roman" w:hAnsi="Times New Roman" w:eastAsia="宋体" w:cs="Times New Roman"/>
          <w:szCs w:val="21"/>
          <w:vertAlign w:val="subscript"/>
        </w:rPr>
        <w:t>2</w:t>
      </w:r>
      <w:r>
        <w:rPr>
          <w:rFonts w:ascii="Times New Roman" w:hAnsi="Times New Roman" w:eastAsia="宋体" w:cs="Times New Roman"/>
          <w:szCs w:val="21"/>
        </w:rPr>
        <w:t>的混合气体。</w:t>
      </w:r>
    </w:p>
    <w:p w14:paraId="0168FC9A">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4．电解质溶液与阿伏加德罗常数</w:t>
      </w:r>
    </w:p>
    <w:p w14:paraId="33AF6255">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(1)分析所给条件是否与电解质的组成有关，如pH＝3的H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3</w:t>
      </w:r>
      <w:r>
        <w:rPr>
          <w:rFonts w:ascii="Times New Roman" w:hAnsi="Times New Roman" w:eastAsia="宋体" w:cs="Times New Roman"/>
          <w:szCs w:val="21"/>
        </w:rPr>
        <w:t>溶液中</w:t>
      </w:r>
      <w:r>
        <w:rPr>
          <w:rFonts w:ascii="Times New Roman" w:hAnsi="Times New Roman" w:eastAsia="宋体" w:cs="Times New Roman"/>
          <w:i/>
          <w:szCs w:val="21"/>
        </w:rPr>
        <w:t>c</w:t>
      </w:r>
      <w:r>
        <w:rPr>
          <w:rFonts w:ascii="Times New Roman" w:hAnsi="Times New Roman" w:eastAsia="宋体" w:cs="Times New Roman"/>
          <w:szCs w:val="21"/>
        </w:rPr>
        <w:t>(H</w:t>
      </w:r>
      <w:r>
        <w:rPr>
          <w:rFonts w:ascii="Times New Roman" w:hAnsi="Times New Roman" w:eastAsia="宋体" w:cs="Times New Roman"/>
          <w:szCs w:val="21"/>
          <w:vertAlign w:val="superscript"/>
        </w:rPr>
        <w:t>＋</w:t>
      </w:r>
      <w:r>
        <w:rPr>
          <w:rFonts w:ascii="Times New Roman" w:hAnsi="Times New Roman" w:eastAsia="宋体" w:cs="Times New Roman"/>
          <w:szCs w:val="21"/>
        </w:rPr>
        <w:t>)＝10</w:t>
      </w:r>
      <w:r>
        <w:rPr>
          <w:rFonts w:ascii="Times New Roman" w:hAnsi="Times New Roman" w:eastAsia="宋体" w:cs="Times New Roman"/>
          <w:szCs w:val="21"/>
          <w:vertAlign w:val="superscript"/>
        </w:rPr>
        <w:t>－3</w:t>
      </w:r>
      <w:r>
        <w:rPr>
          <w:rFonts w:ascii="Times New Roman" w:hAnsi="Times New Roman" w:eastAsia="宋体" w:cs="Times New Roman"/>
          <w:szCs w:val="21"/>
        </w:rPr>
        <w:t xml:space="preserve"> mol·L</w:t>
      </w:r>
      <w:r>
        <w:rPr>
          <w:rFonts w:ascii="Times New Roman" w:hAnsi="Times New Roman" w:eastAsia="宋体" w:cs="Times New Roman"/>
          <w:szCs w:val="21"/>
          <w:vertAlign w:val="superscript"/>
        </w:rPr>
        <w:t>－1</w:t>
      </w:r>
      <w:r>
        <w:rPr>
          <w:rFonts w:ascii="Times New Roman" w:hAnsi="Times New Roman" w:eastAsia="宋体" w:cs="Times New Roman"/>
          <w:szCs w:val="21"/>
        </w:rPr>
        <w:t>，与电解质组成无关。</w:t>
      </w:r>
    </w:p>
    <w:p w14:paraId="6A5C2E2B">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(2)多元弱酸的酸根离子发生水解时，溶液中阴离子的数目增大；多元弱碱阳离子发生水解，溶液中阳离子数目增大。</w:t>
      </w:r>
    </w:p>
    <w:p w14:paraId="31072EA0">
      <w:pPr>
        <w:tabs>
          <w:tab w:val="left" w:pos="4140"/>
        </w:tabs>
        <w:snapToGrid w:val="0"/>
        <w:spacing w:line="360" w:lineRule="auto"/>
        <w:ind w:firstLine="420" w:firstLineChars="200"/>
        <w:textAlignment w:val="center"/>
        <w:rPr>
          <w:rFonts w:ascii="Times New Roman" w:hAnsi="Times New Roman" w:eastAsia="宋体" w:cs="Times New Roman"/>
          <w:szCs w:val="21"/>
        </w:rPr>
      </w:pPr>
      <w:r>
        <w:rPr>
          <w:rFonts w:ascii="Times New Roman" w:hAnsi="Times New Roman" w:eastAsia="宋体" w:cs="Times New Roman"/>
          <w:szCs w:val="21"/>
        </w:rPr>
        <w:t>(3)求溶液中所含H、O原子数目时，不要忽略溶剂水中的H、O原子的数目。</w:t>
      </w:r>
    </w:p>
    <w:p w14:paraId="56D760DF">
      <w:pPr>
        <w:tabs>
          <w:tab w:val="left" w:pos="4140"/>
        </w:tabs>
        <w:snapToGrid w:val="0"/>
        <w:spacing w:line="360" w:lineRule="auto"/>
        <w:ind w:firstLine="420" w:firstLineChars="200"/>
        <w:textAlignment w:val="center"/>
        <w:rPr>
          <w:rFonts w:hint="eastAsia" w:ascii="微软雅黑" w:hAnsi="微软雅黑" w:eastAsia="微软雅黑" w:cs="微软雅黑"/>
          <w:b/>
          <w:sz w:val="24"/>
        </w:rPr>
      </w:pPr>
      <w:r>
        <w:rPr>
          <w:rFonts w:ascii="Times New Roman" w:hAnsi="Times New Roman" w:eastAsia="宋体" w:cs="Times New Roman"/>
          <w:szCs w:val="22"/>
        </w:rPr>
        <w:t>(4)若题目给出电解质溶液的浓度，要重点关注是否给出了具体的体积。</w:t>
      </w:r>
    </w:p>
    <w:p w14:paraId="19EFEAD5">
      <w:pPr>
        <w:spacing w:line="360" w:lineRule="auto"/>
        <w:ind w:firstLine="424" w:firstLineChars="202"/>
        <w:jc w:val="left"/>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w:t>
      </w:r>
      <w:r>
        <w:rPr>
          <w:rFonts w:hint="eastAsia" w:ascii="Times New Roman" w:hAnsi="Times New Roman" w:eastAsia="宋体" w:cs="Times New Roman"/>
          <w:szCs w:val="21"/>
        </w:rPr>
        <w:t>氧化还原</w:t>
      </w:r>
      <w:r>
        <w:rPr>
          <w:rFonts w:ascii="Times New Roman" w:hAnsi="Times New Roman" w:eastAsia="宋体" w:cs="Times New Roman"/>
          <w:szCs w:val="21"/>
        </w:rPr>
        <w:t>反应中电子转移数目</w:t>
      </w:r>
    </w:p>
    <w:tbl>
      <w:tblPr>
        <w:tblStyle w:val="8"/>
        <w:tblW w:w="45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224"/>
        <w:gridCol w:w="1595"/>
        <w:gridCol w:w="2346"/>
      </w:tblGrid>
      <w:tr w14:paraId="2B47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8" w:hRule="atLeast"/>
          <w:jc w:val="center"/>
        </w:trPr>
        <w:tc>
          <w:tcPr>
            <w:tcW w:w="28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109CB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反应</w:t>
            </w:r>
          </w:p>
        </w:tc>
        <w:tc>
          <w:tcPr>
            <w:tcW w:w="8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59AA58">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物质变化量</w:t>
            </w:r>
          </w:p>
        </w:tc>
        <w:tc>
          <w:tcPr>
            <w:tcW w:w="128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E8C7D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转移电子数目</w:t>
            </w:r>
          </w:p>
        </w:tc>
      </w:tr>
      <w:tr w14:paraId="5966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2" w:hRule="atLeast"/>
          <w:jc w:val="center"/>
        </w:trPr>
        <w:tc>
          <w:tcPr>
            <w:tcW w:w="2850" w:type="pct"/>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F17932">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2Na</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ascii="Times New Roman" w:hAnsi="Times New Roman" w:eastAsia="宋体" w:cs="Times New Roman"/>
                <w:szCs w:val="21"/>
              </w:rPr>
              <w:t>＋2H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hint="eastAsia" w:ascii="Times New Roman" w:hAnsi="Times New Roman" w:eastAsia="宋体" w:cs="Times New Roman"/>
                <w:szCs w:val="21"/>
              </w:rPr>
              <w:t>==</w:t>
            </w:r>
            <w:r>
              <w:rPr>
                <w:rFonts w:ascii="Times New Roman" w:hAnsi="Times New Roman" w:eastAsia="宋体" w:cs="Times New Roman"/>
                <w:szCs w:val="21"/>
              </w:rPr>
              <w:t>4NaOH＋O</w:t>
            </w:r>
            <w:r>
              <w:rPr>
                <w:rFonts w:ascii="Times New Roman" w:hAnsi="Times New Roman" w:eastAsia="宋体" w:cs="Times New Roman"/>
                <w:szCs w:val="21"/>
                <w:vertAlign w:val="subscript"/>
              </w:rPr>
              <w:t>2</w:t>
            </w:r>
            <w:r>
              <w:rPr>
                <w:rFonts w:ascii="Times New Roman" w:hAnsi="Times New Roman" w:eastAsia="宋体" w:cs="Times New Roman"/>
                <w:szCs w:val="21"/>
              </w:rPr>
              <w:t>↑</w:t>
            </w:r>
          </w:p>
          <w:p w14:paraId="58C353E5">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2Na</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r>
              <w:rPr>
                <w:rFonts w:ascii="Times New Roman" w:hAnsi="Times New Roman" w:eastAsia="宋体" w:cs="Times New Roman"/>
                <w:szCs w:val="21"/>
              </w:rPr>
              <w:t>＋2CO</w:t>
            </w:r>
            <w:r>
              <w:rPr>
                <w:rFonts w:ascii="Times New Roman" w:hAnsi="Times New Roman" w:eastAsia="宋体" w:cs="Times New Roman"/>
                <w:szCs w:val="21"/>
                <w:vertAlign w:val="subscript"/>
              </w:rPr>
              <w:t>2</w:t>
            </w:r>
            <w:r>
              <w:rPr>
                <w:rFonts w:ascii="Times New Roman" w:hAnsi="Times New Roman" w:eastAsia="宋体" w:cs="Times New Roman"/>
                <w:szCs w:val="21"/>
              </w:rPr>
              <w:t>=</w:t>
            </w:r>
            <w:r>
              <w:rPr>
                <w:rFonts w:hint="eastAsia" w:ascii="Times New Roman" w:hAnsi="Times New Roman" w:eastAsia="宋体" w:cs="Times New Roman"/>
                <w:szCs w:val="21"/>
              </w:rPr>
              <w:t>==</w:t>
            </w:r>
            <w:r>
              <w:rPr>
                <w:rFonts w:ascii="Times New Roman" w:hAnsi="Times New Roman" w:eastAsia="宋体" w:cs="Times New Roman"/>
                <w:szCs w:val="21"/>
              </w:rPr>
              <w:t>2Na</w:t>
            </w:r>
            <w:r>
              <w:rPr>
                <w:rFonts w:ascii="Times New Roman" w:hAnsi="Times New Roman" w:eastAsia="宋体" w:cs="Times New Roman"/>
                <w:szCs w:val="21"/>
                <w:vertAlign w:val="subscript"/>
              </w:rPr>
              <w:t>2</w:t>
            </w:r>
            <w:r>
              <w:rPr>
                <w:rFonts w:ascii="Times New Roman" w:hAnsi="Times New Roman" w:eastAsia="宋体" w:cs="Times New Roman"/>
                <w:szCs w:val="21"/>
              </w:rPr>
              <w:t>CO</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8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76652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 mol Na</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128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12CD99">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 xml:space="preserve">1 </w:t>
            </w:r>
            <w:r>
              <w:rPr>
                <w:rFonts w:ascii="Times New Roman" w:hAnsi="Times New Roman" w:eastAsia="宋体" w:cs="Times New Roman"/>
                <w:i/>
                <w:iCs/>
                <w:szCs w:val="21"/>
              </w:rPr>
              <w:t>N</w:t>
            </w:r>
            <w:r>
              <w:rPr>
                <w:rFonts w:ascii="Times New Roman" w:hAnsi="Times New Roman" w:eastAsia="宋体" w:cs="Times New Roman"/>
                <w:szCs w:val="21"/>
                <w:vertAlign w:val="subscript"/>
              </w:rPr>
              <w:t>A</w:t>
            </w:r>
          </w:p>
        </w:tc>
      </w:tr>
      <w:tr w14:paraId="09DA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2" w:hRule="atLeast"/>
          <w:jc w:val="center"/>
        </w:trPr>
        <w:tc>
          <w:tcPr>
            <w:tcW w:w="2850" w:type="pct"/>
            <w:vMerge w:val="continue"/>
            <w:tcBorders>
              <w:top w:val="single" w:color="000000" w:sz="6" w:space="0"/>
              <w:left w:val="single" w:color="000000" w:sz="6" w:space="0"/>
              <w:bottom w:val="single" w:color="000000" w:sz="6" w:space="0"/>
              <w:right w:val="single" w:color="000000" w:sz="6" w:space="0"/>
            </w:tcBorders>
          </w:tcPr>
          <w:p w14:paraId="462EF976">
            <w:pPr>
              <w:spacing w:line="276" w:lineRule="auto"/>
              <w:jc w:val="left"/>
              <w:rPr>
                <w:rFonts w:ascii="Times New Roman" w:hAnsi="Times New Roman" w:eastAsia="宋体" w:cs="Times New Roman"/>
                <w:szCs w:val="21"/>
              </w:rPr>
            </w:pPr>
          </w:p>
        </w:tc>
        <w:tc>
          <w:tcPr>
            <w:tcW w:w="8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25065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 mol O</w:t>
            </w:r>
            <w:r>
              <w:rPr>
                <w:rFonts w:ascii="Times New Roman" w:hAnsi="Times New Roman" w:eastAsia="宋体" w:cs="Times New Roman"/>
                <w:szCs w:val="21"/>
                <w:vertAlign w:val="subscript"/>
              </w:rPr>
              <w:t>2</w:t>
            </w:r>
          </w:p>
        </w:tc>
        <w:tc>
          <w:tcPr>
            <w:tcW w:w="128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706B8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i/>
                <w:iCs/>
                <w:szCs w:val="21"/>
              </w:rPr>
              <w:t xml:space="preserve"> N</w:t>
            </w:r>
            <w:r>
              <w:rPr>
                <w:rFonts w:ascii="Times New Roman" w:hAnsi="Times New Roman" w:eastAsia="宋体" w:cs="Times New Roman"/>
                <w:szCs w:val="21"/>
                <w:vertAlign w:val="subscript"/>
              </w:rPr>
              <w:t>A</w:t>
            </w:r>
          </w:p>
        </w:tc>
      </w:tr>
      <w:tr w14:paraId="65CE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81" w:hRule="atLeast"/>
          <w:jc w:val="center"/>
        </w:trPr>
        <w:tc>
          <w:tcPr>
            <w:tcW w:w="28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929F74">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zCs w:val="21"/>
              </w:rPr>
              <w:t>＋2NaOH=</w:t>
            </w:r>
            <w:r>
              <w:rPr>
                <w:rFonts w:hint="eastAsia" w:ascii="Times New Roman" w:hAnsi="Times New Roman" w:eastAsia="宋体" w:cs="Times New Roman"/>
                <w:szCs w:val="21"/>
              </w:rPr>
              <w:t>==</w:t>
            </w:r>
            <w:r>
              <w:rPr>
                <w:rFonts w:ascii="Times New Roman" w:hAnsi="Times New Roman" w:eastAsia="宋体" w:cs="Times New Roman"/>
                <w:szCs w:val="21"/>
              </w:rPr>
              <w:t>NaCl＋NaClO＋H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p w14:paraId="26FC01E7">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2Cl</w:t>
            </w:r>
            <w:r>
              <w:rPr>
                <w:rFonts w:ascii="Times New Roman" w:hAnsi="Times New Roman" w:eastAsia="宋体" w:cs="Times New Roman"/>
                <w:szCs w:val="21"/>
                <w:vertAlign w:val="subscript"/>
              </w:rPr>
              <w:t>2</w:t>
            </w:r>
            <w:r>
              <w:rPr>
                <w:rFonts w:ascii="Times New Roman" w:hAnsi="Times New Roman" w:eastAsia="宋体" w:cs="Times New Roman"/>
                <w:szCs w:val="21"/>
              </w:rPr>
              <w:t>＋2Ca(OH)</w:t>
            </w:r>
            <w:r>
              <w:rPr>
                <w:rFonts w:ascii="Times New Roman" w:hAnsi="Times New Roman" w:eastAsia="宋体" w:cs="Times New Roman"/>
                <w:szCs w:val="21"/>
                <w:vertAlign w:val="subscript"/>
              </w:rPr>
              <w:t>2</w:t>
            </w:r>
            <w:r>
              <w:rPr>
                <w:rFonts w:ascii="Times New Roman" w:hAnsi="Times New Roman" w:eastAsia="宋体" w:cs="Times New Roman"/>
                <w:szCs w:val="21"/>
              </w:rPr>
              <w:t>=</w:t>
            </w:r>
            <w:r>
              <w:rPr>
                <w:rFonts w:hint="eastAsia" w:ascii="Times New Roman" w:hAnsi="Times New Roman" w:eastAsia="宋体" w:cs="Times New Roman"/>
                <w:szCs w:val="21"/>
              </w:rPr>
              <w:t>==</w:t>
            </w:r>
            <w:r>
              <w:rPr>
                <w:rFonts w:ascii="Times New Roman" w:hAnsi="Times New Roman" w:eastAsia="宋体" w:cs="Times New Roman"/>
                <w:szCs w:val="21"/>
              </w:rPr>
              <w:t>CaCl</w:t>
            </w:r>
            <w:r>
              <w:rPr>
                <w:rFonts w:ascii="Times New Roman" w:hAnsi="Times New Roman" w:eastAsia="宋体" w:cs="Times New Roman"/>
                <w:szCs w:val="21"/>
                <w:vertAlign w:val="subscript"/>
              </w:rPr>
              <w:t>2</w:t>
            </w:r>
            <w:r>
              <w:rPr>
                <w:rFonts w:ascii="Times New Roman" w:hAnsi="Times New Roman" w:eastAsia="宋体" w:cs="Times New Roman"/>
                <w:szCs w:val="21"/>
              </w:rPr>
              <w:t>＋Ca(ClO)</w:t>
            </w:r>
            <w:r>
              <w:rPr>
                <w:rFonts w:ascii="Times New Roman" w:hAnsi="Times New Roman" w:eastAsia="宋体" w:cs="Times New Roman"/>
                <w:szCs w:val="21"/>
                <w:vertAlign w:val="subscript"/>
              </w:rPr>
              <w:t>2</w:t>
            </w:r>
            <w:r>
              <w:rPr>
                <w:rFonts w:ascii="Times New Roman" w:hAnsi="Times New Roman" w:eastAsia="宋体" w:cs="Times New Roman"/>
                <w:szCs w:val="21"/>
              </w:rPr>
              <w:t>＋2H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tc>
        <w:tc>
          <w:tcPr>
            <w:tcW w:w="8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E1CFD0">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 mol Cl</w:t>
            </w:r>
            <w:r>
              <w:rPr>
                <w:rFonts w:ascii="Times New Roman" w:hAnsi="Times New Roman" w:eastAsia="宋体" w:cs="Times New Roman"/>
                <w:szCs w:val="21"/>
                <w:vertAlign w:val="subscript"/>
              </w:rPr>
              <w:t>2</w:t>
            </w:r>
          </w:p>
        </w:tc>
        <w:tc>
          <w:tcPr>
            <w:tcW w:w="128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EE30A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 xml:space="preserve">1 </w:t>
            </w:r>
            <w:r>
              <w:rPr>
                <w:rFonts w:ascii="Times New Roman" w:hAnsi="Times New Roman" w:eastAsia="宋体" w:cs="Times New Roman"/>
                <w:i/>
                <w:iCs/>
                <w:szCs w:val="21"/>
              </w:rPr>
              <w:t>N</w:t>
            </w:r>
            <w:r>
              <w:rPr>
                <w:rFonts w:ascii="Times New Roman" w:hAnsi="Times New Roman" w:eastAsia="宋体" w:cs="Times New Roman"/>
                <w:szCs w:val="21"/>
                <w:vertAlign w:val="subscript"/>
              </w:rPr>
              <w:t>A</w:t>
            </w:r>
          </w:p>
        </w:tc>
      </w:tr>
      <w:tr w14:paraId="737B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8" w:hRule="atLeast"/>
          <w:jc w:val="center"/>
        </w:trPr>
        <w:tc>
          <w:tcPr>
            <w:tcW w:w="28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074615">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3NO</w:t>
            </w:r>
            <w:r>
              <w:rPr>
                <w:rFonts w:ascii="Times New Roman" w:hAnsi="Times New Roman" w:eastAsia="宋体" w:cs="Times New Roman"/>
                <w:szCs w:val="21"/>
                <w:vertAlign w:val="subscript"/>
              </w:rPr>
              <w:t>2</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hint="eastAsia" w:ascii="Times New Roman" w:hAnsi="Times New Roman" w:eastAsia="宋体" w:cs="Times New Roman"/>
                <w:szCs w:val="21"/>
              </w:rPr>
              <w:t>==</w:t>
            </w:r>
            <w:r>
              <w:rPr>
                <w:rFonts w:ascii="Times New Roman" w:hAnsi="Times New Roman" w:eastAsia="宋体" w:cs="Times New Roman"/>
                <w:szCs w:val="21"/>
              </w:rPr>
              <w:t>2HNO</w:t>
            </w:r>
            <w:r>
              <w:rPr>
                <w:rFonts w:ascii="Times New Roman" w:hAnsi="Times New Roman" w:eastAsia="宋体" w:cs="Times New Roman"/>
                <w:szCs w:val="21"/>
                <w:vertAlign w:val="subscript"/>
              </w:rPr>
              <w:t>3</w:t>
            </w:r>
            <w:r>
              <w:rPr>
                <w:rFonts w:ascii="Times New Roman" w:hAnsi="Times New Roman" w:eastAsia="宋体" w:cs="Times New Roman"/>
                <w:szCs w:val="21"/>
              </w:rPr>
              <w:t>＋NO</w:t>
            </w:r>
          </w:p>
        </w:tc>
        <w:tc>
          <w:tcPr>
            <w:tcW w:w="8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18689A">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 mol NO</w:t>
            </w:r>
            <w:r>
              <w:rPr>
                <w:rFonts w:ascii="Times New Roman" w:hAnsi="Times New Roman" w:eastAsia="宋体" w:cs="Times New Roman"/>
                <w:szCs w:val="21"/>
                <w:vertAlign w:val="subscript"/>
              </w:rPr>
              <w:t>2</w:t>
            </w:r>
          </w:p>
        </w:tc>
        <w:tc>
          <w:tcPr>
            <w:tcW w:w="128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718EAB">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2</w:t>
            </w:r>
            <w:r>
              <w:rPr>
                <w:rFonts w:ascii="Times New Roman" w:hAnsi="Times New Roman" w:eastAsia="宋体" w:cs="Times New Roman"/>
                <w:i/>
                <w:iCs/>
                <w:szCs w:val="21"/>
              </w:rPr>
              <w:t xml:space="preserve"> N</w:t>
            </w:r>
            <w:r>
              <w:rPr>
                <w:rFonts w:ascii="Times New Roman" w:hAnsi="Times New Roman" w:eastAsia="宋体" w:cs="Times New Roman"/>
                <w:szCs w:val="21"/>
                <w:vertAlign w:val="subscript"/>
              </w:rPr>
              <w:t>A</w:t>
            </w:r>
          </w:p>
        </w:tc>
      </w:tr>
      <w:tr w14:paraId="4180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1" w:hRule="atLeast"/>
          <w:jc w:val="center"/>
        </w:trPr>
        <w:tc>
          <w:tcPr>
            <w:tcW w:w="28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B4C1C3">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Cambria Math" w:hAnsi="Cambria Math" w:eastAsia="宋体" w:cs="Cambria Math"/>
                <w:szCs w:val="21"/>
              </w:rPr>
              <w:t>⇌</w:t>
            </w:r>
            <w:r>
              <w:rPr>
                <w:rFonts w:ascii="Times New Roman" w:hAnsi="Times New Roman" w:eastAsia="宋体" w:cs="Times New Roman"/>
                <w:szCs w:val="21"/>
              </w:rPr>
              <w:t>HCl＋HClO</w:t>
            </w:r>
          </w:p>
        </w:tc>
        <w:tc>
          <w:tcPr>
            <w:tcW w:w="8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7A46C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 mol Cl</w:t>
            </w:r>
            <w:r>
              <w:rPr>
                <w:rFonts w:ascii="Times New Roman" w:hAnsi="Times New Roman" w:eastAsia="宋体" w:cs="Times New Roman"/>
                <w:szCs w:val="21"/>
                <w:vertAlign w:val="subscript"/>
              </w:rPr>
              <w:t>2</w:t>
            </w:r>
          </w:p>
        </w:tc>
        <w:tc>
          <w:tcPr>
            <w:tcW w:w="128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F9500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 xml:space="preserve">小于1 </w:t>
            </w:r>
            <w:r>
              <w:rPr>
                <w:rFonts w:ascii="Times New Roman" w:hAnsi="Times New Roman" w:eastAsia="宋体" w:cs="Times New Roman"/>
                <w:i/>
                <w:iCs/>
                <w:szCs w:val="21"/>
              </w:rPr>
              <w:t>N</w:t>
            </w:r>
            <w:r>
              <w:rPr>
                <w:rFonts w:ascii="Times New Roman" w:hAnsi="Times New Roman" w:eastAsia="宋体" w:cs="Times New Roman"/>
                <w:szCs w:val="21"/>
                <w:vertAlign w:val="subscript"/>
              </w:rPr>
              <w:t>A</w:t>
            </w:r>
          </w:p>
        </w:tc>
      </w:tr>
      <w:tr w14:paraId="4BA1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1" w:hRule="atLeast"/>
          <w:jc w:val="center"/>
        </w:trPr>
        <w:tc>
          <w:tcPr>
            <w:tcW w:w="28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9EC812">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KClO</w:t>
            </w:r>
            <w:r>
              <w:rPr>
                <w:rFonts w:ascii="Times New Roman" w:hAnsi="Times New Roman" w:eastAsia="宋体" w:cs="Times New Roman"/>
                <w:szCs w:val="21"/>
                <w:vertAlign w:val="subscript"/>
              </w:rPr>
              <w:t>3</w:t>
            </w:r>
            <w:r>
              <w:rPr>
                <w:rFonts w:ascii="Times New Roman" w:hAnsi="Times New Roman" w:eastAsia="宋体" w:cs="Times New Roman"/>
                <w:szCs w:val="21"/>
              </w:rPr>
              <w:t>＋6HCl=3Cl</w:t>
            </w:r>
            <w:r>
              <w:rPr>
                <w:rFonts w:ascii="Times New Roman" w:hAnsi="Times New Roman" w:eastAsia="宋体" w:cs="Times New Roman"/>
                <w:szCs w:val="21"/>
                <w:vertAlign w:val="subscript"/>
              </w:rPr>
              <w:t>2</w:t>
            </w:r>
            <w:r>
              <w:rPr>
                <w:rFonts w:ascii="Times New Roman" w:hAnsi="Times New Roman" w:eastAsia="宋体" w:cs="Times New Roman"/>
                <w:szCs w:val="21"/>
              </w:rPr>
              <w:t>↑＋KCl＋3H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tc>
        <w:tc>
          <w:tcPr>
            <w:tcW w:w="8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6E3BC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 mol Cl</w:t>
            </w:r>
            <w:r>
              <w:rPr>
                <w:rFonts w:ascii="Times New Roman" w:hAnsi="Times New Roman" w:eastAsia="宋体" w:cs="Times New Roman"/>
                <w:szCs w:val="21"/>
                <w:vertAlign w:val="subscript"/>
              </w:rPr>
              <w:t>2</w:t>
            </w:r>
          </w:p>
        </w:tc>
        <w:tc>
          <w:tcPr>
            <w:tcW w:w="128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F8D21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5/3</w:t>
            </w:r>
            <w:r>
              <w:rPr>
                <w:rFonts w:ascii="Times New Roman" w:hAnsi="Times New Roman" w:eastAsia="宋体" w:cs="Times New Roman"/>
                <w:i/>
                <w:iCs/>
                <w:szCs w:val="21"/>
              </w:rPr>
              <w:t xml:space="preserve"> N</w:t>
            </w:r>
            <w:r>
              <w:rPr>
                <w:rFonts w:ascii="Times New Roman" w:hAnsi="Times New Roman" w:eastAsia="宋体" w:cs="Times New Roman"/>
                <w:szCs w:val="21"/>
                <w:vertAlign w:val="subscript"/>
              </w:rPr>
              <w:t>A</w:t>
            </w:r>
          </w:p>
        </w:tc>
      </w:tr>
      <w:tr w14:paraId="1E7F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1" w:hRule="atLeast"/>
          <w:jc w:val="center"/>
        </w:trPr>
        <w:tc>
          <w:tcPr>
            <w:tcW w:w="28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A04DE7">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33Fe＋2O</w:t>
            </w:r>
            <w:r>
              <w:rPr>
                <w:rFonts w:ascii="Times New Roman" w:hAnsi="Times New Roman" w:eastAsia="宋体" w:cs="Times New Roman"/>
                <w:szCs w:val="21"/>
                <w:vertAlign w:val="subscript"/>
              </w:rPr>
              <w:t>2</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\o(=====,\s\up7(</w:instrText>
            </w:r>
            <w:r>
              <w:rPr>
                <w:rFonts w:hint="eastAsia" w:ascii="Times New Roman" w:hAnsi="Times New Roman" w:eastAsia="宋体" w:cs="Times New Roman"/>
                <w:szCs w:val="21"/>
              </w:rPr>
              <w:instrText xml:space="preserve">点燃</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Fe</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4</w:t>
            </w:r>
          </w:p>
        </w:tc>
        <w:tc>
          <w:tcPr>
            <w:tcW w:w="8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D97819">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3mol Fe</w:t>
            </w:r>
          </w:p>
        </w:tc>
        <w:tc>
          <w:tcPr>
            <w:tcW w:w="128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E1477A">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8</w:t>
            </w:r>
            <w:r>
              <w:rPr>
                <w:rFonts w:ascii="Times New Roman" w:hAnsi="Times New Roman" w:eastAsia="宋体" w:cs="Times New Roman"/>
                <w:i/>
                <w:iCs/>
                <w:szCs w:val="21"/>
              </w:rPr>
              <w:t xml:space="preserve"> N</w:t>
            </w:r>
            <w:r>
              <w:rPr>
                <w:rFonts w:ascii="Times New Roman" w:hAnsi="Times New Roman" w:eastAsia="宋体" w:cs="Times New Roman"/>
                <w:szCs w:val="21"/>
                <w:vertAlign w:val="subscript"/>
              </w:rPr>
              <w:t>A</w:t>
            </w:r>
          </w:p>
        </w:tc>
      </w:tr>
      <w:tr w14:paraId="535F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1" w:hRule="atLeast"/>
          <w:jc w:val="center"/>
        </w:trPr>
        <w:tc>
          <w:tcPr>
            <w:tcW w:w="28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076A19">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3Fe＋4H</w:t>
            </w:r>
            <w:r>
              <w:rPr>
                <w:rFonts w:ascii="Times New Roman" w:hAnsi="Times New Roman" w:eastAsia="宋体" w:cs="Times New Roman"/>
                <w:szCs w:val="21"/>
                <w:vertAlign w:val="subscript"/>
              </w:rPr>
              <w:t>2</w:t>
            </w:r>
            <w:r>
              <w:rPr>
                <w:rFonts w:ascii="Times New Roman" w:hAnsi="Times New Roman" w:eastAsia="宋体" w:cs="Times New Roman"/>
                <w:szCs w:val="21"/>
              </w:rPr>
              <w:t>O(g)</w:t>
            </w:r>
            <w:bookmarkStart w:id="0" w:name="_Hlk201501406"/>
            <w:r>
              <w:rPr>
                <w:rFonts w:ascii="Times New Roman" w:hAnsi="Times New Roman" w:eastAsia="宋体" w:cs="Times New Roman"/>
                <w:szCs w:val="21"/>
              </w:rPr>
              <w:t xml:space="preserve"> </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\o(=====,\s\up7(</w:instrText>
            </w:r>
            <w:r>
              <w:rPr>
                <w:rFonts w:hint="eastAsia" w:ascii="Times New Roman" w:hAnsi="Times New Roman" w:eastAsia="宋体" w:cs="Times New Roman"/>
                <w:szCs w:val="21"/>
              </w:rPr>
              <w:instrText xml:space="preserve">高温</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bookmarkEnd w:id="0"/>
            <w:r>
              <w:rPr>
                <w:rFonts w:ascii="Times New Roman" w:hAnsi="Times New Roman" w:eastAsia="宋体" w:cs="Times New Roman"/>
                <w:szCs w:val="21"/>
              </w:rPr>
              <w:t>Fe</w:t>
            </w:r>
            <w:r>
              <w:rPr>
                <w:rFonts w:ascii="Times New Roman" w:hAnsi="Times New Roman" w:eastAsia="宋体" w:cs="Times New Roman"/>
                <w:szCs w:val="21"/>
                <w:vertAlign w:val="subscript"/>
              </w:rPr>
              <w:t>3</w:t>
            </w:r>
            <w:r>
              <w:rPr>
                <w:rFonts w:ascii="Times New Roman" w:hAnsi="Times New Roman" w:eastAsia="宋体" w:cs="Times New Roman"/>
                <w:szCs w:val="21"/>
              </w:rPr>
              <w:t>O</w:t>
            </w:r>
            <w:r>
              <w:rPr>
                <w:rFonts w:ascii="Times New Roman" w:hAnsi="Times New Roman" w:eastAsia="宋体" w:cs="Times New Roman"/>
                <w:szCs w:val="21"/>
                <w:vertAlign w:val="subscript"/>
              </w:rPr>
              <w:t>4</w:t>
            </w:r>
            <w:r>
              <w:rPr>
                <w:rFonts w:ascii="Times New Roman" w:hAnsi="Times New Roman" w:eastAsia="宋体" w:cs="Times New Roman"/>
                <w:szCs w:val="21"/>
              </w:rPr>
              <w:t>＋4H</w:t>
            </w:r>
            <w:r>
              <w:rPr>
                <w:rFonts w:ascii="Times New Roman" w:hAnsi="Times New Roman" w:eastAsia="宋体" w:cs="Times New Roman"/>
                <w:szCs w:val="21"/>
                <w:vertAlign w:val="subscript"/>
              </w:rPr>
              <w:t>2</w:t>
            </w:r>
            <w:r>
              <w:rPr>
                <w:rFonts w:ascii="Times New Roman" w:hAnsi="Times New Roman" w:eastAsia="宋体" w:cs="Times New Roman"/>
                <w:szCs w:val="21"/>
              </w:rPr>
              <w:t>(g)</w:t>
            </w:r>
          </w:p>
        </w:tc>
        <w:tc>
          <w:tcPr>
            <w:tcW w:w="87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7E300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3mol Fe</w:t>
            </w:r>
          </w:p>
        </w:tc>
        <w:tc>
          <w:tcPr>
            <w:tcW w:w="128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063D0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8</w:t>
            </w:r>
            <w:r>
              <w:rPr>
                <w:rFonts w:ascii="Times New Roman" w:hAnsi="Times New Roman" w:eastAsia="宋体" w:cs="Times New Roman"/>
                <w:i/>
                <w:iCs/>
                <w:szCs w:val="21"/>
              </w:rPr>
              <w:t xml:space="preserve"> N</w:t>
            </w:r>
            <w:r>
              <w:rPr>
                <w:rFonts w:ascii="Times New Roman" w:hAnsi="Times New Roman" w:eastAsia="宋体" w:cs="Times New Roman"/>
                <w:szCs w:val="21"/>
                <w:vertAlign w:val="subscript"/>
              </w:rPr>
              <w:t>A</w:t>
            </w:r>
          </w:p>
        </w:tc>
      </w:tr>
    </w:tbl>
    <w:p w14:paraId="453223AF">
      <w:pPr>
        <w:spacing w:line="360" w:lineRule="auto"/>
        <w:ind w:firstLine="424" w:firstLineChars="202"/>
        <w:jc w:val="left"/>
        <w:rPr>
          <w:rFonts w:hint="eastAsia" w:ascii="Times New Roman" w:hAnsi="Times New Roman" w:eastAsia="宋体" w:cs="Times New Roman"/>
          <w:szCs w:val="21"/>
        </w:rPr>
      </w:pPr>
    </w:p>
    <w:p w14:paraId="36CCB821">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关于</w:t>
      </w:r>
      <w:r>
        <w:rPr>
          <w:rFonts w:hint="eastAsia" w:ascii="微软雅黑" w:hAnsi="微软雅黑" w:eastAsia="微软雅黑" w:cs="微软雅黑"/>
          <w:b/>
          <w:i/>
          <w:iCs/>
          <w:color w:val="376092" w:themeColor="accent1" w:themeShade="BF"/>
          <w:sz w:val="24"/>
        </w:rPr>
        <w:t>N</w:t>
      </w:r>
      <w:r>
        <w:rPr>
          <w:rFonts w:hint="eastAsia" w:ascii="微软雅黑" w:hAnsi="微软雅黑" w:eastAsia="微软雅黑" w:cs="微软雅黑"/>
          <w:b/>
          <w:color w:val="376092" w:themeColor="accent1" w:themeShade="BF"/>
          <w:sz w:val="24"/>
          <w:vertAlign w:val="subscript"/>
        </w:rPr>
        <w:t>A</w:t>
      </w:r>
      <w:r>
        <w:rPr>
          <w:rFonts w:hint="eastAsia" w:ascii="微软雅黑" w:hAnsi="微软雅黑" w:eastAsia="微软雅黑" w:cs="微软雅黑"/>
          <w:b/>
          <w:color w:val="376092" w:themeColor="accent1" w:themeShade="BF"/>
          <w:sz w:val="24"/>
        </w:rPr>
        <w:t>判断的常见陷阱</w:t>
      </w:r>
    </w:p>
    <w:p w14:paraId="31684CC4">
      <w:pPr>
        <w:tabs>
          <w:tab w:val="left" w:pos="3261"/>
        </w:tabs>
        <w:adjustRightInd w:val="0"/>
        <w:snapToGrid w:val="0"/>
        <w:spacing w:line="360" w:lineRule="auto"/>
        <w:ind w:firstLine="424" w:firstLineChars="202"/>
        <w:contextualSpacing/>
        <w:rPr>
          <w:rFonts w:ascii="Times New Roman" w:hAnsi="Times New Roman" w:eastAsia="宋体" w:cs="Times New Roman"/>
          <w:szCs w:val="21"/>
        </w:rPr>
      </w:pPr>
      <w:r>
        <w:rPr>
          <w:rFonts w:ascii="Times New Roman" w:hAnsi="Times New Roman" w:eastAsia="宋体" w:cs="Times New Roman"/>
          <w:szCs w:val="21"/>
        </w:rPr>
        <w:t>1．气体摩尔体积的适用条件</w:t>
      </w:r>
    </w:p>
    <w:p w14:paraId="36B0A903">
      <w:pPr>
        <w:pStyle w:val="3"/>
        <w:tabs>
          <w:tab w:val="left" w:pos="4111"/>
          <w:tab w:val="left" w:pos="4253"/>
        </w:tabs>
        <w:adjustRightInd w:val="0"/>
        <w:snapToGrid w:val="0"/>
        <w:spacing w:line="360" w:lineRule="auto"/>
        <w:ind w:firstLine="420" w:firstLineChars="200"/>
        <w:contextualSpacing/>
        <w:rPr>
          <w:rFonts w:ascii="Times New Roman" w:hAnsi="Times New Roman" w:cs="Times New Roman"/>
        </w:rPr>
      </w:pPr>
      <w:r>
        <w:rPr>
          <w:rFonts w:ascii="Times New Roman" w:hAnsi="Times New Roman" w:cs="Times New Roman"/>
        </w:rPr>
        <w:t>(1)看“气体”是否处于“标准状况”（0℃，101KPa）</w:t>
      </w:r>
    </w:p>
    <w:p w14:paraId="32509DED">
      <w:pPr>
        <w:pStyle w:val="3"/>
        <w:tabs>
          <w:tab w:val="left" w:pos="4111"/>
          <w:tab w:val="left" w:pos="4253"/>
        </w:tabs>
        <w:adjustRightInd w:val="0"/>
        <w:snapToGrid w:val="0"/>
        <w:spacing w:line="360" w:lineRule="auto"/>
        <w:ind w:firstLine="420" w:firstLineChars="200"/>
        <w:contextualSpacing/>
        <w:rPr>
          <w:rFonts w:ascii="Times New Roman" w:hAnsi="Times New Roman" w:cs="Times New Roman"/>
        </w:rPr>
      </w:pPr>
      <w:r>
        <w:rPr>
          <w:rFonts w:ascii="Times New Roman" w:hAnsi="Times New Roman" w:cs="Times New Roman"/>
        </w:rPr>
        <w:t>当题干中设置“常温常压”、“室温”等条件时，无法用标准状况下的气体摩尔体积求解粒子数目。</w:t>
      </w:r>
    </w:p>
    <w:p w14:paraId="59C74BA9">
      <w:pPr>
        <w:pStyle w:val="3"/>
        <w:tabs>
          <w:tab w:val="left" w:pos="4111"/>
          <w:tab w:val="left" w:pos="4253"/>
        </w:tabs>
        <w:adjustRightInd w:val="0"/>
        <w:snapToGrid w:val="0"/>
        <w:spacing w:line="360" w:lineRule="auto"/>
        <w:ind w:firstLine="420" w:firstLineChars="200"/>
        <w:contextualSpacing/>
        <w:rPr>
          <w:rFonts w:hint="eastAsia" w:ascii="Times New Roman" w:hAnsi="Times New Roman" w:cs="Times New Roman"/>
        </w:rPr>
      </w:pPr>
      <w:r>
        <w:rPr>
          <w:rFonts w:hint="eastAsia" w:ascii="Times New Roman" w:hAnsi="Times New Roman" w:cs="Times New Roman"/>
        </w:rPr>
        <w:t>(2)</w:t>
      </w:r>
      <w:r>
        <w:rPr>
          <w:rFonts w:ascii="Times New Roman" w:hAnsi="Times New Roman" w:cs="Times New Roman"/>
        </w:rPr>
        <w:t>看“标准状况”下物质是否为“气体”</w:t>
      </w:r>
    </w:p>
    <w:p w14:paraId="03678D9E">
      <w:pPr>
        <w:tabs>
          <w:tab w:val="left" w:pos="3261"/>
        </w:tabs>
        <w:adjustRightInd w:val="0"/>
        <w:snapToGrid w:val="0"/>
        <w:spacing w:line="360" w:lineRule="auto"/>
        <w:ind w:firstLine="424" w:firstLineChars="202"/>
        <w:contextualSpacing/>
        <w:rPr>
          <w:rFonts w:hint="eastAsia" w:ascii="Times New Roman" w:hAnsi="Times New Roman" w:eastAsia="宋体" w:cs="Times New Roman"/>
          <w:szCs w:val="21"/>
        </w:rPr>
      </w:pPr>
      <w:r>
        <w:rPr>
          <w:rFonts w:ascii="Times New Roman" w:hAnsi="Times New Roman" w:cs="Times New Roman"/>
        </w:rPr>
        <w:t>如：水、苯、汽油、四氯化碳、乙醇、甲醇、CH</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、CHCl</w:t>
      </w:r>
      <w:r>
        <w:rPr>
          <w:rFonts w:ascii="Times New Roman" w:hAnsi="Times New Roman" w:cs="Times New Roman"/>
          <w:vertAlign w:val="subscript"/>
        </w:rPr>
        <w:t>3</w:t>
      </w:r>
      <w:r>
        <w:rPr>
          <w:rFonts w:ascii="Times New Roman" w:hAnsi="Times New Roman" w:cs="Times New Roman"/>
        </w:rPr>
        <w:t>、SO</w:t>
      </w:r>
      <w:r>
        <w:rPr>
          <w:rFonts w:ascii="Times New Roman" w:hAnsi="Times New Roman" w:cs="Times New Roman"/>
          <w:vertAlign w:val="subscript"/>
        </w:rPr>
        <w:t>3</w:t>
      </w:r>
      <w:r>
        <w:rPr>
          <w:rFonts w:ascii="Times New Roman" w:hAnsi="Times New Roman" w:cs="Times New Roman"/>
        </w:rPr>
        <w:t>、HF等在标准状况下均不为气态；只有气体并且在标准状况下才能使用</w:t>
      </w:r>
      <w:r>
        <w:rPr>
          <w:rFonts w:ascii="Times New Roman" w:hAnsi="Times New Roman" w:cs="Times New Roman"/>
          <w:i/>
          <w:iCs/>
        </w:rPr>
        <w:t>V</w:t>
      </w:r>
      <w:r>
        <w:rPr>
          <w:rFonts w:ascii="Times New Roman" w:hAnsi="Times New Roman" w:cs="Times New Roman"/>
          <w:vertAlign w:val="subscript"/>
        </w:rPr>
        <w:t>m</w:t>
      </w:r>
      <w:r>
        <w:rPr>
          <w:rFonts w:ascii="Times New Roman" w:hAnsi="Times New Roman" w:cs="Times New Roman"/>
        </w:rPr>
        <w:t>=22.4L·mol</w:t>
      </w:r>
      <w:r>
        <w:rPr>
          <w:rFonts w:ascii="Times New Roman" w:hAnsi="Times New Roman" w:cs="Times New Roman"/>
          <w:vertAlign w:val="superscript"/>
        </w:rPr>
        <w:t>-1</w:t>
      </w:r>
      <w:r>
        <w:rPr>
          <w:rFonts w:ascii="Times New Roman" w:hAnsi="Times New Roman" w:cs="Times New Roman"/>
        </w:rPr>
        <w:t>进行有关计算；当题干中所给物质在标准状况下为非气态物质时，无法用标准状况下的气体摩尔体积求解粒子数目。</w:t>
      </w:r>
    </w:p>
    <w:p w14:paraId="11820728">
      <w:pPr>
        <w:tabs>
          <w:tab w:val="left" w:pos="3261"/>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设置与计算无关的一些干扰条件</w:t>
      </w:r>
      <w:r>
        <w:rPr>
          <w:rFonts w:hint="eastAsia" w:ascii="Times New Roman" w:hAnsi="Times New Roman" w:eastAsia="宋体" w:cs="Times New Roman"/>
          <w:szCs w:val="21"/>
        </w:rPr>
        <w:t>，</w:t>
      </w:r>
      <w:r>
        <w:rPr>
          <w:rFonts w:ascii="Times New Roman" w:hAnsi="Times New Roman" w:eastAsia="宋体" w:cs="Times New Roman"/>
          <w:szCs w:val="21"/>
        </w:rPr>
        <w:t>注意物质的质量、摩尔质量、微粒个数不受“温度”“压强”等外界条件的影响。</w:t>
      </w:r>
    </w:p>
    <w:p w14:paraId="44594FD0">
      <w:pPr>
        <w:tabs>
          <w:tab w:val="left" w:pos="4140"/>
        </w:tabs>
        <w:adjustRightInd w:val="0"/>
        <w:snapToGrid w:val="0"/>
        <w:spacing w:line="360" w:lineRule="auto"/>
        <w:ind w:firstLine="424" w:firstLineChars="202"/>
        <w:contextualSpacing/>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．忽视可逆反应、隐含反应、反应物浓度变化对反应的影响</w:t>
      </w:r>
    </w:p>
    <w:p w14:paraId="7BC454E0">
      <w:pPr>
        <w:pStyle w:val="3"/>
        <w:tabs>
          <w:tab w:val="left" w:pos="4111"/>
          <w:tab w:val="left" w:pos="4253"/>
        </w:tabs>
        <w:spacing w:line="360" w:lineRule="auto"/>
        <w:ind w:firstLine="424" w:firstLineChars="202"/>
        <w:rPr>
          <w:rFonts w:ascii="ZBFH" w:hAnsi="ZBFH" w:cs="ZBFH"/>
        </w:rPr>
      </w:pPr>
      <w:r>
        <w:rPr>
          <w:rFonts w:ascii="ZBFH" w:hAnsi="ZBFH" w:cs="ZBFH"/>
        </w:rPr>
        <w:t>(1)反应为可逆反应，反应物不能完全转化</w:t>
      </w:r>
      <w:r>
        <w:rPr>
          <w:rFonts w:hint="eastAsia" w:ascii="ZBFH" w:hAnsi="ZBFH" w:cs="ZBFH"/>
        </w:rPr>
        <w:t>。</w:t>
      </w:r>
    </w:p>
    <w:p w14:paraId="35F917FA">
      <w:pPr>
        <w:pStyle w:val="3"/>
        <w:tabs>
          <w:tab w:val="left" w:pos="4111"/>
          <w:tab w:val="left" w:pos="4253"/>
        </w:tabs>
        <w:spacing w:line="360" w:lineRule="auto"/>
        <w:ind w:firstLine="424" w:firstLineChars="202"/>
        <w:rPr>
          <w:rFonts w:ascii="ZBFH" w:hAnsi="ZBFH" w:cs="ZBFH"/>
        </w:rPr>
      </w:pPr>
      <w:r>
        <w:rPr>
          <w:rFonts w:hint="eastAsia" w:ascii="ZBFH" w:hAnsi="ZBFH" w:cs="ZBFH"/>
        </w:rPr>
        <w:t>(2)</w:t>
      </w:r>
      <w:r>
        <w:rPr>
          <w:rFonts w:ascii="ZBFH" w:hAnsi="ZBFH" w:cs="ZBFH"/>
        </w:rPr>
        <w:t>有些物质常温常压下就以聚合分子形式存在。比如2NO</w:t>
      </w:r>
      <w:r>
        <w:rPr>
          <w:rFonts w:ascii="ZBFH" w:hAnsi="ZBFH" w:cs="ZBFH"/>
          <w:vertAlign w:val="subscript"/>
        </w:rPr>
        <w:t>2</w:t>
      </w:r>
      <w:r>
        <w:rPr>
          <w:rFonts w:ascii="ZBFH" w:hAnsi="ZBFH" w:cs="ZBFH"/>
        </w:rPr>
        <w:t>N</w:t>
      </w:r>
      <w:r>
        <w:rPr>
          <w:rFonts w:ascii="ZBFH" w:hAnsi="ZBFH" w:cs="ZBFH"/>
          <w:vertAlign w:val="subscript"/>
        </w:rPr>
        <w:t>2</w:t>
      </w:r>
      <w:r>
        <w:rPr>
          <w:rFonts w:ascii="ZBFH" w:hAnsi="ZBFH" w:cs="ZBFH"/>
        </w:rPr>
        <w:t>O</w:t>
      </w:r>
      <w:r>
        <w:rPr>
          <w:rFonts w:ascii="ZBFH" w:hAnsi="ZBFH" w:cs="ZBFH"/>
          <w:vertAlign w:val="subscript"/>
        </w:rPr>
        <w:t>4</w:t>
      </w:r>
      <w:r>
        <w:rPr>
          <w:rFonts w:hint="eastAsia" w:ascii="ZBFH" w:hAnsi="ZBFH" w:cs="ZBFH"/>
        </w:rPr>
        <w:t>，</w:t>
      </w:r>
      <w:r>
        <w:rPr>
          <w:rFonts w:ascii="ZBFH" w:hAnsi="ZBFH" w:cs="ZBFH"/>
        </w:rPr>
        <w:t>2HF(HF)</w:t>
      </w:r>
      <w:r>
        <w:rPr>
          <w:rFonts w:ascii="ZBFH" w:hAnsi="ZBFH" w:cs="ZBFH"/>
          <w:vertAlign w:val="subscript"/>
        </w:rPr>
        <w:t>2</w:t>
      </w:r>
      <w:r>
        <w:rPr>
          <w:rFonts w:ascii="ZBFH" w:hAnsi="ZBFH" w:cs="ZBFH"/>
        </w:rPr>
        <w:t>。</w:t>
      </w:r>
    </w:p>
    <w:p w14:paraId="30199C60">
      <w:pPr>
        <w:pStyle w:val="3"/>
        <w:tabs>
          <w:tab w:val="left" w:pos="4111"/>
          <w:tab w:val="left" w:pos="4253"/>
        </w:tabs>
        <w:spacing w:line="360" w:lineRule="auto"/>
        <w:ind w:firstLine="424" w:firstLineChars="202"/>
        <w:rPr>
          <w:rFonts w:ascii="ZBFH" w:hAnsi="ZBFH" w:cs="ZBFH"/>
        </w:rPr>
      </w:pPr>
      <w:r>
        <w:rPr>
          <w:rFonts w:hint="eastAsia" w:ascii="ZBFH" w:hAnsi="ZBFH" w:cs="ZBFH"/>
        </w:rPr>
        <w:t>(3)</w:t>
      </w:r>
      <w:r>
        <w:rPr>
          <w:rFonts w:ascii="ZBFH" w:hAnsi="ZBFH" w:cs="ZBFH"/>
        </w:rPr>
        <w:t>有些反应浓度不一样，反应就不一样。如铜与硝酸的反应、铜与浓硫酸的反应、二氧化锰与浓盐酸的反应。</w:t>
      </w:r>
    </w:p>
    <w:p w14:paraId="57351927">
      <w:pPr>
        <w:tabs>
          <w:tab w:val="left" w:pos="4140"/>
        </w:tabs>
        <w:adjustRightInd w:val="0"/>
        <w:snapToGrid w:val="0"/>
        <w:spacing w:line="360" w:lineRule="auto"/>
        <w:ind w:firstLine="424" w:firstLineChars="202"/>
        <w:contextualSpacing/>
        <w:textAlignment w:val="center"/>
        <w:rPr>
          <w:rFonts w:ascii="ZBFH" w:hAnsi="ZBFH" w:cs="ZBFH"/>
        </w:rPr>
      </w:pPr>
      <w:r>
        <w:rPr>
          <w:rFonts w:hint="eastAsia" w:ascii="ZBFH" w:hAnsi="ZBFH" w:cs="ZBFH"/>
        </w:rPr>
        <w:t>(4)</w:t>
      </w:r>
      <w:r>
        <w:rPr>
          <w:rFonts w:ascii="ZBFH" w:hAnsi="ZBFH" w:cs="ZBFH"/>
        </w:rPr>
        <w:t>有些反应反应物的用量不一样，反应就不一样。如二氧化碳与碱的反应，碳酸钠与盐酸的反应，石灰水与碳酸氢钠的反应等。</w:t>
      </w:r>
    </w:p>
    <w:p w14:paraId="517E11D9">
      <w:pPr>
        <w:tabs>
          <w:tab w:val="left" w:pos="4140"/>
        </w:tabs>
        <w:adjustRightInd w:val="0"/>
        <w:snapToGrid w:val="0"/>
        <w:spacing w:line="360" w:lineRule="auto"/>
        <w:ind w:firstLine="424" w:firstLineChars="202"/>
        <w:contextualSpacing/>
        <w:textAlignment w:val="center"/>
        <w:rPr>
          <w:rFonts w:ascii="ZBFH" w:hAnsi="ZBFH" w:eastAsia="宋体" w:cs="ZBFH"/>
          <w:szCs w:val="21"/>
        </w:rPr>
      </w:pPr>
      <w:r>
        <w:rPr>
          <w:rFonts w:ascii="ZBFH" w:hAnsi="ZBFH" w:eastAsia="宋体" w:cs="ZBFH"/>
          <w:szCs w:val="21"/>
        </w:rPr>
        <w:t>(</w:t>
      </w:r>
      <w:r>
        <w:rPr>
          <w:rFonts w:hint="eastAsia" w:ascii="ZBFH" w:hAnsi="ZBFH" w:eastAsia="宋体" w:cs="ZBFH"/>
          <w:szCs w:val="21"/>
        </w:rPr>
        <w:t>5</w:t>
      </w:r>
      <w:r>
        <w:rPr>
          <w:rFonts w:ascii="ZBFH" w:hAnsi="ZBFH" w:eastAsia="宋体" w:cs="ZBFH"/>
          <w:szCs w:val="21"/>
        </w:rPr>
        <w:t>)注意盐溶液中</w:t>
      </w:r>
      <w:r>
        <w:rPr>
          <w:rFonts w:ascii="ZBFH" w:hAnsi="ZBFH" w:eastAsia="宋体" w:cs="ZBFH"/>
          <w:i/>
          <w:szCs w:val="21"/>
        </w:rPr>
        <w:t>N</w:t>
      </w:r>
      <w:r>
        <w:rPr>
          <w:rFonts w:ascii="ZBFH" w:hAnsi="ZBFH" w:eastAsia="宋体" w:cs="ZBFH"/>
          <w:szCs w:val="21"/>
          <w:vertAlign w:val="subscript"/>
        </w:rPr>
        <w:t>A</w:t>
      </w:r>
      <w:r>
        <w:rPr>
          <w:rFonts w:ascii="ZBFH" w:hAnsi="ZBFH" w:eastAsia="宋体" w:cs="ZBFH"/>
          <w:szCs w:val="21"/>
        </w:rPr>
        <w:t>是否涉及弱碱阳离子、弱酸酸根阴离子。</w:t>
      </w:r>
    </w:p>
    <w:p w14:paraId="727A6A09">
      <w:pPr>
        <w:tabs>
          <w:tab w:val="left" w:pos="4140"/>
        </w:tabs>
        <w:adjustRightInd w:val="0"/>
        <w:snapToGrid w:val="0"/>
        <w:spacing w:line="360" w:lineRule="auto"/>
        <w:ind w:firstLine="424" w:firstLineChars="202"/>
        <w:contextualSpacing/>
        <w:textAlignment w:val="center"/>
        <w:rPr>
          <w:rFonts w:ascii="ZBFH" w:hAnsi="ZBFH" w:eastAsia="宋体" w:cs="ZBFH"/>
          <w:szCs w:val="21"/>
        </w:rPr>
      </w:pPr>
      <w:r>
        <w:rPr>
          <w:rFonts w:hint="eastAsia" w:ascii="ZBFH" w:hAnsi="ZBFH" w:eastAsia="宋体" w:cs="ZBFH"/>
          <w:szCs w:val="21"/>
        </w:rPr>
        <w:t>3</w:t>
      </w:r>
      <w:r>
        <w:rPr>
          <w:rFonts w:ascii="ZBFH" w:hAnsi="ZBFH" w:eastAsia="宋体" w:cs="ZBFH"/>
          <w:szCs w:val="21"/>
        </w:rPr>
        <w:t>．计算电解质溶液中微粒数目常在溶液体积、溶剂方面设陷</w:t>
      </w:r>
    </w:p>
    <w:p w14:paraId="5C6BA448">
      <w:pPr>
        <w:adjustRightInd w:val="0"/>
        <w:snapToGrid w:val="0"/>
        <w:spacing w:line="360" w:lineRule="auto"/>
        <w:ind w:firstLine="422" w:firstLineChars="201"/>
        <w:contextualSpacing/>
        <w:rPr>
          <w:rFonts w:ascii="Times New Roman" w:hAnsi="Times New Roman" w:eastAsia="宋体" w:cs="Times New Roman"/>
          <w:kern w:val="0"/>
          <w:szCs w:val="21"/>
        </w:rPr>
      </w:pPr>
      <w:r>
        <w:rPr>
          <w:rFonts w:hint="eastAsia" w:ascii="Times New Roman" w:hAnsi="Times New Roman" w:eastAsia="宋体" w:cs="Times New Roman"/>
          <w:color w:val="000000"/>
          <w:kern w:val="0"/>
          <w:szCs w:val="21"/>
        </w:rPr>
        <w:t>(1)</w:t>
      </w:r>
      <w:r>
        <w:rPr>
          <w:rFonts w:ascii="Times New Roman" w:hAnsi="Times New Roman" w:eastAsia="宋体" w:cs="Times New Roman"/>
          <w:color w:val="000000"/>
          <w:kern w:val="0"/>
          <w:szCs w:val="21"/>
        </w:rPr>
        <w:t>“已知浓度缺体积”及“已知体积缺浓度”：</w:t>
      </w:r>
      <w:r>
        <w:rPr>
          <w:rFonts w:ascii="Times New Roman" w:hAnsi="Times New Roman" w:eastAsia="宋体" w:cs="Times New Roman"/>
          <w:kern w:val="0"/>
          <w:szCs w:val="21"/>
        </w:rPr>
        <w:t>以上两种情况均无法求解溶液中所含目标粒子的数目；</w:t>
      </w:r>
    </w:p>
    <w:p w14:paraId="288A4FD3">
      <w:pPr>
        <w:adjustRightInd w:val="0"/>
        <w:snapToGrid w:val="0"/>
        <w:spacing w:line="360" w:lineRule="auto"/>
        <w:ind w:firstLine="422" w:firstLineChars="201"/>
        <w:contextualSpacing/>
        <w:rPr>
          <w:rFonts w:ascii="Times New Roman" w:hAnsi="Times New Roman" w:eastAsia="宋体" w:cs="Times New Roman"/>
          <w:kern w:val="0"/>
          <w:szCs w:val="21"/>
        </w:rPr>
      </w:pPr>
      <w:r>
        <w:rPr>
          <w:rFonts w:hint="eastAsia" w:ascii="Times New Roman" w:hAnsi="Times New Roman" w:eastAsia="宋体" w:cs="Times New Roman"/>
          <w:color w:val="000000"/>
          <w:kern w:val="0"/>
          <w:szCs w:val="21"/>
        </w:rPr>
        <w:t>(2)</w:t>
      </w:r>
      <w:r>
        <w:rPr>
          <w:rFonts w:ascii="Times New Roman" w:hAnsi="Times New Roman" w:eastAsia="宋体" w:cs="Times New Roman"/>
          <w:color w:val="000000"/>
          <w:kern w:val="0"/>
          <w:szCs w:val="21"/>
        </w:rPr>
        <w:t>电离：</w:t>
      </w:r>
      <w:r>
        <w:rPr>
          <w:rFonts w:ascii="Times New Roman" w:hAnsi="Times New Roman" w:eastAsia="宋体" w:cs="Times New Roman"/>
          <w:kern w:val="0"/>
          <w:szCs w:val="21"/>
        </w:rPr>
        <w:t>当溶质为弱电解质时，其在溶液中部分电离，溶液中所含的分子数及电离出的离子数目均无法直接求解；</w:t>
      </w:r>
    </w:p>
    <w:p w14:paraId="5D251A2E">
      <w:pPr>
        <w:adjustRightInd w:val="0"/>
        <w:snapToGrid w:val="0"/>
        <w:spacing w:line="360" w:lineRule="auto"/>
        <w:ind w:firstLine="422" w:firstLineChars="201"/>
        <w:contextualSpacing/>
        <w:rPr>
          <w:rFonts w:ascii="Times New Roman" w:hAnsi="Times New Roman" w:eastAsia="宋体" w:cs="Times New Roman"/>
          <w:kern w:val="0"/>
          <w:szCs w:val="21"/>
        </w:rPr>
      </w:pPr>
      <w:r>
        <w:rPr>
          <w:rFonts w:hint="eastAsia" w:ascii="Times New Roman" w:hAnsi="Times New Roman" w:eastAsia="宋体" w:cs="Times New Roman"/>
          <w:color w:val="000000"/>
          <w:kern w:val="0"/>
          <w:szCs w:val="21"/>
        </w:rPr>
        <w:t>(3)</w:t>
      </w:r>
      <w:r>
        <w:rPr>
          <w:rFonts w:ascii="Times New Roman" w:hAnsi="Times New Roman" w:eastAsia="宋体" w:cs="Times New Roman"/>
          <w:color w:val="000000"/>
          <w:kern w:val="0"/>
          <w:szCs w:val="21"/>
        </w:rPr>
        <w:t>水解：</w:t>
      </w:r>
      <w:r>
        <w:rPr>
          <w:rFonts w:ascii="Times New Roman" w:hAnsi="Times New Roman" w:eastAsia="宋体" w:cs="Times New Roman"/>
          <w:kern w:val="0"/>
          <w:szCs w:val="21"/>
        </w:rPr>
        <w:t>当电解质在溶液中发生水解时，溶液中发生水解的离子数目无法直接求解；</w:t>
      </w:r>
    </w:p>
    <w:p w14:paraId="736A5051">
      <w:pPr>
        <w:adjustRightInd w:val="0"/>
        <w:snapToGrid w:val="0"/>
        <w:spacing w:line="360" w:lineRule="auto"/>
        <w:ind w:firstLine="422" w:firstLineChars="201"/>
        <w:contextualSpacing/>
        <w:rPr>
          <w:rFonts w:ascii="Times New Roman" w:hAnsi="Times New Roman" w:eastAsia="宋体" w:cs="Times New Roman"/>
          <w:kern w:val="0"/>
          <w:szCs w:val="21"/>
        </w:rPr>
      </w:pPr>
      <w:bookmarkStart w:id="1" w:name="_Hlk102849208"/>
      <w:r>
        <w:rPr>
          <w:rFonts w:hint="eastAsia" w:ascii="Times New Roman" w:hAnsi="Times New Roman" w:eastAsia="宋体" w:cs="Times New Roman"/>
          <w:color w:val="000000"/>
          <w:kern w:val="0"/>
          <w:szCs w:val="21"/>
        </w:rPr>
        <w:t>(4)</w:t>
      </w:r>
      <w:bookmarkEnd w:id="1"/>
      <w:r>
        <w:rPr>
          <w:rFonts w:ascii="Times New Roman" w:hAnsi="Times New Roman" w:eastAsia="宋体" w:cs="Times New Roman"/>
          <w:color w:val="000000"/>
          <w:kern w:val="0"/>
          <w:szCs w:val="21"/>
        </w:rPr>
        <w:t>溶剂：</w:t>
      </w:r>
      <w:r>
        <w:rPr>
          <w:rFonts w:ascii="Times New Roman" w:hAnsi="Times New Roman" w:eastAsia="宋体" w:cs="Times New Roman"/>
          <w:kern w:val="0"/>
          <w:szCs w:val="21"/>
        </w:rPr>
        <w:t>当溶剂中也含有所求的粒子时，往往习惯性地只考虑溶质中所含粒子，而忽视了溶剂中所含粒子导致出错。</w:t>
      </w:r>
    </w:p>
    <w:p w14:paraId="50982C0F">
      <w:pPr>
        <w:adjustRightInd w:val="0"/>
        <w:snapToGrid w:val="0"/>
        <w:spacing w:line="360" w:lineRule="auto"/>
        <w:ind w:firstLine="422" w:firstLineChars="201"/>
        <w:contextualSpacing/>
        <w:rPr>
          <w:rFonts w:ascii="Times New Roman" w:hAnsi="Times New Roman" w:eastAsia="宋体" w:cs="Times New Roman"/>
          <w:szCs w:val="21"/>
        </w:rPr>
      </w:pPr>
      <w:r>
        <w:rPr>
          <w:rFonts w:hint="eastAsia" w:ascii="Times New Roman" w:hAnsi="Times New Roman" w:eastAsia="宋体" w:cs="Times New Roman"/>
          <w:color w:val="000000"/>
          <w:kern w:val="0"/>
          <w:szCs w:val="21"/>
        </w:rPr>
        <w:t>(5)</w:t>
      </w:r>
      <w:r>
        <w:rPr>
          <w:rFonts w:ascii="Times New Roman" w:hAnsi="Times New Roman" w:eastAsia="宋体" w:cs="Times New Roman"/>
          <w:color w:val="000000"/>
          <w:szCs w:val="21"/>
        </w:rPr>
        <w:t>胶体中微粒：</w:t>
      </w:r>
      <w:r>
        <w:rPr>
          <w:rFonts w:ascii="Times New Roman" w:hAnsi="Times New Roman" w:eastAsia="宋体" w:cs="Times New Roman"/>
          <w:szCs w:val="21"/>
        </w:rPr>
        <w:t>是多个微粒的聚合体</w:t>
      </w:r>
      <w:r>
        <w:rPr>
          <w:rFonts w:hint="eastAsia" w:ascii="Times New Roman" w:hAnsi="Times New Roman" w:eastAsia="宋体" w:cs="Times New Roman"/>
          <w:szCs w:val="21"/>
        </w:rPr>
        <w:t>。</w:t>
      </w:r>
    </w:p>
    <w:p w14:paraId="52BA1550">
      <w:pPr>
        <w:tabs>
          <w:tab w:val="left" w:pos="4140"/>
        </w:tabs>
        <w:adjustRightInd w:val="0"/>
        <w:snapToGrid w:val="0"/>
        <w:spacing w:line="360" w:lineRule="auto"/>
        <w:ind w:firstLine="424" w:firstLineChars="202"/>
        <w:contextualSpacing/>
        <w:textAlignment w:val="center"/>
        <w:rPr>
          <w:rFonts w:ascii="ZBFH" w:hAnsi="ZBFH" w:eastAsia="宋体" w:cs="ZBFH"/>
          <w:szCs w:val="22"/>
        </w:rPr>
      </w:pPr>
      <w:r>
        <w:rPr>
          <w:rFonts w:ascii="ZBFH" w:hAnsi="ZBFH" w:eastAsia="宋体" w:cs="ZBFH"/>
          <w:szCs w:val="22"/>
        </w:rPr>
        <w:t>(</w:t>
      </w:r>
      <w:r>
        <w:rPr>
          <w:rFonts w:hint="eastAsia" w:ascii="ZBFH" w:hAnsi="ZBFH" w:eastAsia="宋体" w:cs="ZBFH"/>
          <w:szCs w:val="22"/>
        </w:rPr>
        <w:t>6</w:t>
      </w:r>
      <w:r>
        <w:rPr>
          <w:rFonts w:ascii="ZBFH" w:hAnsi="ZBFH" w:eastAsia="宋体" w:cs="ZBFH"/>
          <w:szCs w:val="22"/>
        </w:rPr>
        <w:t>)若</w:t>
      </w:r>
      <w:r>
        <w:rPr>
          <w:rFonts w:ascii="ZBFH" w:hAnsi="ZBFH" w:eastAsia="宋体" w:cs="ZBFH"/>
          <w:i/>
          <w:szCs w:val="22"/>
        </w:rPr>
        <w:t>N</w:t>
      </w:r>
      <w:r>
        <w:rPr>
          <w:rFonts w:ascii="ZBFH" w:hAnsi="ZBFH" w:eastAsia="宋体" w:cs="ZBFH"/>
          <w:szCs w:val="22"/>
          <w:vertAlign w:val="subscript"/>
        </w:rPr>
        <w:t>A</w:t>
      </w:r>
      <w:r>
        <w:rPr>
          <w:rFonts w:ascii="ZBFH" w:hAnsi="ZBFH" w:eastAsia="宋体" w:cs="ZBFH"/>
          <w:szCs w:val="22"/>
        </w:rPr>
        <w:t>涉及O原子、H原子数目，是否忽视溶剂水。</w:t>
      </w:r>
    </w:p>
    <w:p w14:paraId="4D6F2491">
      <w:pPr>
        <w:pStyle w:val="3"/>
        <w:tabs>
          <w:tab w:val="left" w:pos="4111"/>
          <w:tab w:val="left" w:pos="4253"/>
        </w:tabs>
        <w:snapToGrid w:val="0"/>
        <w:spacing w:line="360" w:lineRule="auto"/>
        <w:ind w:firstLine="420" w:firstLineChars="200"/>
        <w:rPr>
          <w:rFonts w:hint="eastAsia" w:ascii="ZBFH" w:hAnsi="ZBFH" w:eastAsia="宋体" w:cs="ZBFH"/>
        </w:rPr>
      </w:pPr>
      <w:r>
        <w:rPr>
          <w:rFonts w:hint="eastAsia" w:ascii="ZBFH" w:hAnsi="ZBFH" w:eastAsia="宋体" w:cs="ZBFH"/>
        </w:rPr>
        <w:t>4</w:t>
      </w:r>
      <w:r>
        <w:rPr>
          <w:rFonts w:ascii="ZBFH" w:hAnsi="ZBFH" w:eastAsia="宋体" w:cs="ZBFH"/>
        </w:rPr>
        <w:t>．</w:t>
      </w:r>
      <w:r>
        <w:rPr>
          <w:rFonts w:hint="eastAsia" w:ascii="ZBFH" w:hAnsi="ZBFH" w:eastAsia="宋体" w:cs="ZBFH"/>
        </w:rPr>
        <w:t>物质组成和结构方面的陷阱</w:t>
      </w:r>
    </w:p>
    <w:p w14:paraId="0D387EC4">
      <w:pPr>
        <w:pStyle w:val="3"/>
        <w:tabs>
          <w:tab w:val="left" w:pos="4111"/>
          <w:tab w:val="left" w:pos="4253"/>
        </w:tabs>
        <w:snapToGrid w:val="0"/>
        <w:spacing w:line="360" w:lineRule="auto"/>
        <w:ind w:firstLine="420" w:firstLineChars="2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先计算出一个物质中所含微观粒子数目，再根据题目条件计算出该物质的物质的量，进而计算出物质中所含微观粒子数目的物质的量，最后根据微粒数、物质的量、</w:t>
      </w:r>
      <w:r>
        <w:rPr>
          <w:rFonts w:ascii="Times New Roman" w:hAnsi="Times New Roman" w:cs="Times New Roman"/>
          <w:i/>
          <w:iCs/>
        </w:rPr>
        <w:t>N</w:t>
      </w:r>
      <w:r>
        <w:rPr>
          <w:rFonts w:ascii="Times New Roman" w:hAnsi="Times New Roman" w:cs="Times New Roman"/>
          <w:vertAlign w:val="subscript"/>
        </w:rPr>
        <w:t>A</w:t>
      </w:r>
      <w:r>
        <w:rPr>
          <w:rFonts w:ascii="Times New Roman" w:hAnsi="Times New Roman" w:cs="Times New Roman"/>
        </w:rPr>
        <w:t>三者之间的数学关系，确定微观粒子的数目。</w:t>
      </w:r>
    </w:p>
    <w:p w14:paraId="4B63D53B">
      <w:pPr>
        <w:pStyle w:val="3"/>
        <w:tabs>
          <w:tab w:val="left" w:pos="4111"/>
          <w:tab w:val="left" w:pos="4253"/>
        </w:tabs>
        <w:snapToGrid w:val="0"/>
        <w:spacing w:line="360" w:lineRule="auto"/>
        <w:ind w:firstLine="420" w:firstLineChars="200"/>
        <w:rPr>
          <w:rFonts w:ascii="Times New Roman" w:hAnsi="Times New Roman" w:cs="Times New Roman"/>
          <w:kern w:val="0"/>
        </w:rPr>
      </w:pPr>
      <w:r>
        <w:rPr>
          <w:rFonts w:hint="eastAsia" w:hAnsi="宋体" w:cs="宋体"/>
        </w:rPr>
        <w:t>①</w:t>
      </w:r>
      <w:r>
        <w:rPr>
          <w:rFonts w:ascii="Times New Roman" w:hAnsi="Times New Roman" w:cs="Times New Roman"/>
          <w:kern w:val="0"/>
        </w:rPr>
        <w:t>Ne：是单原子分子；</w:t>
      </w:r>
    </w:p>
    <w:p w14:paraId="4FF822D5">
      <w:pPr>
        <w:pStyle w:val="3"/>
        <w:tabs>
          <w:tab w:val="left" w:pos="4111"/>
          <w:tab w:val="left" w:pos="4253"/>
        </w:tabs>
        <w:snapToGrid w:val="0"/>
        <w:spacing w:line="360" w:lineRule="auto"/>
        <w:ind w:firstLine="420" w:firstLineChars="200"/>
        <w:rPr>
          <w:rFonts w:ascii="Times New Roman" w:hAnsi="Times New Roman" w:cs="Times New Roman"/>
        </w:rPr>
      </w:pPr>
      <w:r>
        <w:rPr>
          <w:rFonts w:hint="eastAsia" w:ascii="Times New Roman" w:hAnsi="Times New Roman" w:cs="Times New Roman"/>
          <w:kern w:val="0"/>
        </w:rPr>
        <w:t>②</w:t>
      </w:r>
      <w:r>
        <w:rPr>
          <w:rFonts w:ascii="Times New Roman" w:hAnsi="Times New Roman" w:cs="Times New Roman"/>
        </w:rPr>
        <w:t>臭氧(O</w:t>
      </w:r>
      <w:r>
        <w:rPr>
          <w:rFonts w:ascii="Times New Roman" w:hAnsi="Times New Roman" w:cs="Times New Roman"/>
          <w:vertAlign w:val="subscript"/>
        </w:rPr>
        <w:t>3</w:t>
      </w:r>
      <w:r>
        <w:rPr>
          <w:rFonts w:ascii="Times New Roman" w:hAnsi="Times New Roman" w:cs="Times New Roman"/>
        </w:rPr>
        <w:t>)、白磷(P</w:t>
      </w:r>
      <w:r>
        <w:rPr>
          <w:rFonts w:ascii="Times New Roman" w:hAnsi="Times New Roman" w:cs="Times New Roman"/>
          <w:vertAlign w:val="subscript"/>
        </w:rPr>
        <w:t>4</w:t>
      </w:r>
      <w:r>
        <w:rPr>
          <w:rFonts w:ascii="Times New Roman" w:hAnsi="Times New Roman" w:cs="Times New Roman"/>
        </w:rPr>
        <w:t>)：多原子分子中的原子个数；</w:t>
      </w:r>
    </w:p>
    <w:p w14:paraId="7D5D1C84">
      <w:pPr>
        <w:pStyle w:val="3"/>
        <w:tabs>
          <w:tab w:val="left" w:pos="4111"/>
          <w:tab w:val="left" w:pos="4253"/>
        </w:tabs>
        <w:snapToGrid w:val="0"/>
        <w:spacing w:line="360" w:lineRule="auto"/>
        <w:ind w:firstLine="420" w:firstLineChars="200"/>
        <w:rPr>
          <w:rFonts w:ascii="Times New Roman" w:hAnsi="Times New Roman" w:cs="Times New Roman"/>
          <w:kern w:val="0"/>
        </w:rPr>
      </w:pPr>
      <w:r>
        <w:rPr>
          <w:rFonts w:hint="eastAsia" w:ascii="Times New Roman" w:hAnsi="Times New Roman" w:cs="Times New Roman"/>
          <w:kern w:val="0"/>
        </w:rPr>
        <w:t>③</w:t>
      </w:r>
      <w:r>
        <w:rPr>
          <w:rFonts w:ascii="Times New Roman" w:hAnsi="Times New Roman" w:cs="Times New Roman"/>
          <w:kern w:val="0"/>
        </w:rPr>
        <w:t>D</w:t>
      </w:r>
      <w:r>
        <w:rPr>
          <w:rFonts w:ascii="Times New Roman" w:hAnsi="Times New Roman" w:cs="Times New Roman"/>
          <w:kern w:val="0"/>
          <w:vertAlign w:val="subscript"/>
        </w:rPr>
        <w:t>2</w:t>
      </w:r>
      <w:r>
        <w:rPr>
          <w:rFonts w:ascii="Times New Roman" w:hAnsi="Times New Roman" w:cs="Times New Roman"/>
          <w:kern w:val="0"/>
        </w:rPr>
        <w:t>O：H（</w:t>
      </w:r>
      <w:r>
        <w:rPr>
          <w:rFonts w:ascii="Times New Roman" w:hAnsi="Times New Roman" w:cs="Times New Roman"/>
          <w:kern w:val="0"/>
          <w:position w:val="-12"/>
        </w:rPr>
        <w:object>
          <v:shape id="_x0000_i1025" o:spt="75" type="#_x0000_t75" style="height:19.25pt;width:6.2pt;" o:ole="t" filled="f" o:preferrelative="t" stroked="f" coordsize="21600,21600">
            <v:path/>
            <v:fill on="f" focussize="0,0"/>
            <v:stroke on="f" joinstyle="miter"/>
            <v:imagedata r:id="rId17" o:title=""/>
            <o:lock v:ext="edit" aspectratio="t"/>
            <w10:wrap type="none"/>
            <w10:anchorlock/>
          </v:shape>
          <o:OLEObject Type="Embed" ProgID="Equation.DSMT4" ShapeID="_x0000_i1025" DrawAspect="Content" ObjectID="_1468075725" r:id="rId16">
            <o:LockedField>false</o:LockedField>
          </o:OLEObject>
        </w:object>
      </w:r>
      <w:r>
        <w:rPr>
          <w:rFonts w:ascii="Times New Roman" w:hAnsi="Times New Roman" w:cs="Times New Roman"/>
          <w:kern w:val="0"/>
        </w:rPr>
        <w:t>H）、D（</w:t>
      </w:r>
      <w:r>
        <w:rPr>
          <w:rFonts w:ascii="Times New Roman" w:hAnsi="Times New Roman" w:cs="Times New Roman"/>
          <w:kern w:val="0"/>
          <w:position w:val="-12"/>
        </w:rPr>
        <w:object>
          <v:shape id="_x0000_i1026" o:spt="75" type="#_x0000_t75" style="height:19.25pt;width:8pt;" o:ole="t" filled="f" o:preferrelative="t" stroked="f" coordsize="21600,21600">
            <v:path/>
            <v:fill on="f" focussize="0,0"/>
            <v:stroke on="f" joinstyle="miter"/>
            <v:imagedata r:id="rId19" o:title=""/>
            <o:lock v:ext="edit" aspectratio="t"/>
            <w10:wrap type="none"/>
            <w10:anchorlock/>
          </v:shape>
          <o:OLEObject Type="Embed" ProgID="Equation.DSMT4" ShapeID="_x0000_i1026" DrawAspect="Content" ObjectID="_1468075726" r:id="rId18">
            <o:LockedField>false</o:LockedField>
          </o:OLEObject>
        </w:object>
      </w:r>
      <w:r>
        <w:rPr>
          <w:rFonts w:ascii="Times New Roman" w:hAnsi="Times New Roman" w:cs="Times New Roman"/>
          <w:kern w:val="0"/>
        </w:rPr>
        <w:t>H）、T（</w:t>
      </w:r>
      <w:r>
        <w:rPr>
          <w:rFonts w:ascii="Times New Roman" w:hAnsi="Times New Roman" w:cs="Times New Roman"/>
          <w:kern w:val="0"/>
          <w:position w:val="-12"/>
        </w:rPr>
        <w:object>
          <v:shape id="_x0000_i1027" o:spt="75" type="#_x0000_t75" style="height:19.25pt;width:6.9pt;" o:ole="t" filled="f" o:preferrelative="t" stroked="f" coordsize="21600,21600">
            <v:path/>
            <v:fill on="f" focussize="0,0"/>
            <v:stroke on="f" joinstyle="miter"/>
            <v:imagedata r:id="rId21" o:title=""/>
            <o:lock v:ext="edit" aspectratio="t"/>
            <w10:wrap type="none"/>
            <w10:anchorlock/>
          </v:shape>
          <o:OLEObject Type="Embed" ProgID="Equation.DSMT4" ShapeID="_x0000_i1027" DrawAspect="Content" ObjectID="_1468075727" r:id="rId20">
            <o:LockedField>false</o:LockedField>
          </o:OLEObject>
        </w:object>
      </w:r>
      <w:r>
        <w:rPr>
          <w:rFonts w:ascii="Times New Roman" w:hAnsi="Times New Roman" w:cs="Times New Roman"/>
          <w:kern w:val="0"/>
        </w:rPr>
        <w:t>H）三者中的中子数不同；</w:t>
      </w:r>
    </w:p>
    <w:p w14:paraId="781BFDAB">
      <w:pPr>
        <w:pStyle w:val="3"/>
        <w:tabs>
          <w:tab w:val="left" w:pos="4111"/>
          <w:tab w:val="left" w:pos="4253"/>
        </w:tabs>
        <w:snapToGrid w:val="0"/>
        <w:spacing w:line="360" w:lineRule="auto"/>
        <w:ind w:firstLine="420" w:firstLineChars="200"/>
        <w:rPr>
          <w:rFonts w:ascii="Times New Roman" w:hAnsi="Times New Roman" w:cs="Times New Roman"/>
          <w:kern w:val="0"/>
        </w:rPr>
      </w:pPr>
      <w:r>
        <w:rPr>
          <w:rFonts w:hint="eastAsia" w:ascii="Times New Roman" w:hAnsi="Times New Roman" w:cs="Times New Roman"/>
          <w:kern w:val="0"/>
        </w:rPr>
        <w:t>④</w:t>
      </w:r>
      <w:r>
        <w:rPr>
          <w:rFonts w:ascii="Times New Roman" w:hAnsi="Times New Roman" w:cs="Times New Roman"/>
          <w:kern w:val="0"/>
          <w:vertAlign w:val="superscript"/>
        </w:rPr>
        <w:t>16</w:t>
      </w:r>
      <w:r>
        <w:rPr>
          <w:rFonts w:ascii="Times New Roman" w:hAnsi="Times New Roman" w:cs="Times New Roman"/>
          <w:kern w:val="0"/>
        </w:rPr>
        <w:t>O</w:t>
      </w:r>
      <w:r>
        <w:rPr>
          <w:rFonts w:ascii="Times New Roman" w:hAnsi="Times New Roman" w:cs="Times New Roman"/>
          <w:kern w:val="0"/>
          <w:vertAlign w:val="subscript"/>
        </w:rPr>
        <w:t>2</w:t>
      </w:r>
      <w:r>
        <w:rPr>
          <w:rFonts w:ascii="Times New Roman" w:hAnsi="Times New Roman" w:cs="Times New Roman"/>
          <w:kern w:val="0"/>
        </w:rPr>
        <w:t>、</w:t>
      </w:r>
      <w:r>
        <w:rPr>
          <w:rFonts w:ascii="Times New Roman" w:hAnsi="Times New Roman" w:cs="Times New Roman"/>
          <w:kern w:val="0"/>
          <w:vertAlign w:val="superscript"/>
        </w:rPr>
        <w:t>17</w:t>
      </w:r>
      <w:r>
        <w:rPr>
          <w:rFonts w:ascii="Times New Roman" w:hAnsi="Times New Roman" w:cs="Times New Roman"/>
          <w:kern w:val="0"/>
        </w:rPr>
        <w:t>O</w:t>
      </w:r>
      <w:r>
        <w:rPr>
          <w:rFonts w:ascii="Times New Roman" w:hAnsi="Times New Roman" w:cs="Times New Roman"/>
          <w:kern w:val="0"/>
          <w:vertAlign w:val="subscript"/>
        </w:rPr>
        <w:t>2</w:t>
      </w:r>
      <w:r>
        <w:rPr>
          <w:rFonts w:ascii="Times New Roman" w:hAnsi="Times New Roman" w:cs="Times New Roman"/>
          <w:kern w:val="0"/>
        </w:rPr>
        <w:t>、</w:t>
      </w:r>
      <w:r>
        <w:rPr>
          <w:rFonts w:ascii="Times New Roman" w:hAnsi="Times New Roman" w:cs="Times New Roman"/>
          <w:kern w:val="0"/>
          <w:vertAlign w:val="superscript"/>
        </w:rPr>
        <w:t>18</w:t>
      </w:r>
      <w:r>
        <w:rPr>
          <w:rFonts w:ascii="Times New Roman" w:hAnsi="Times New Roman" w:cs="Times New Roman"/>
          <w:kern w:val="0"/>
        </w:rPr>
        <w:t>O</w:t>
      </w:r>
      <w:r>
        <w:rPr>
          <w:rFonts w:ascii="Times New Roman" w:hAnsi="Times New Roman" w:cs="Times New Roman"/>
          <w:kern w:val="0"/>
          <w:vertAlign w:val="subscript"/>
        </w:rPr>
        <w:t>2</w:t>
      </w:r>
      <w:r>
        <w:rPr>
          <w:rFonts w:ascii="Times New Roman" w:hAnsi="Times New Roman" w:cs="Times New Roman"/>
          <w:kern w:val="0"/>
        </w:rPr>
        <w:t xml:space="preserve">  </w:t>
      </w:r>
      <w:r>
        <w:rPr>
          <w:rFonts w:hint="eastAsia" w:ascii="Times New Roman" w:hAnsi="Times New Roman" w:cs="Times New Roman"/>
          <w:kern w:val="0"/>
        </w:rPr>
        <w:t xml:space="preserve"> </w:t>
      </w:r>
      <w:r>
        <w:rPr>
          <w:rFonts w:ascii="Times New Roman" w:hAnsi="Times New Roman" w:cs="Times New Roman"/>
          <w:kern w:val="0"/>
          <w:vertAlign w:val="superscript"/>
        </w:rPr>
        <w:t>16</w:t>
      </w:r>
      <w:r>
        <w:rPr>
          <w:rFonts w:ascii="Times New Roman" w:hAnsi="Times New Roman" w:cs="Times New Roman"/>
          <w:kern w:val="0"/>
        </w:rPr>
        <w:t>O、</w:t>
      </w:r>
      <w:r>
        <w:rPr>
          <w:rFonts w:ascii="Times New Roman" w:hAnsi="Times New Roman" w:cs="Times New Roman"/>
          <w:kern w:val="0"/>
          <w:vertAlign w:val="superscript"/>
        </w:rPr>
        <w:t>17</w:t>
      </w:r>
      <w:r>
        <w:rPr>
          <w:rFonts w:ascii="Times New Roman" w:hAnsi="Times New Roman" w:cs="Times New Roman"/>
          <w:kern w:val="0"/>
        </w:rPr>
        <w:t>O、</w:t>
      </w:r>
      <w:r>
        <w:rPr>
          <w:rFonts w:ascii="Times New Roman" w:hAnsi="Times New Roman" w:cs="Times New Roman"/>
          <w:kern w:val="0"/>
          <w:vertAlign w:val="superscript"/>
        </w:rPr>
        <w:t>18</w:t>
      </w:r>
      <w:r>
        <w:rPr>
          <w:rFonts w:ascii="Times New Roman" w:hAnsi="Times New Roman" w:cs="Times New Roman"/>
          <w:kern w:val="0"/>
        </w:rPr>
        <w:t>O</w:t>
      </w:r>
      <w:r>
        <w:rPr>
          <w:rFonts w:hint="eastAsia" w:ascii="Times New Roman" w:hAnsi="Times New Roman" w:cs="Times New Roman"/>
          <w:kern w:val="0"/>
        </w:rPr>
        <w:t xml:space="preserve">  </w:t>
      </w:r>
      <w:r>
        <w:rPr>
          <w:rFonts w:ascii="Times New Roman" w:hAnsi="Times New Roman" w:cs="Times New Roman"/>
          <w:kern w:val="0"/>
          <w:vertAlign w:val="superscript"/>
        </w:rPr>
        <w:t>35</w:t>
      </w:r>
      <w:r>
        <w:rPr>
          <w:rFonts w:ascii="Times New Roman" w:hAnsi="Times New Roman" w:cs="Times New Roman"/>
          <w:kern w:val="0"/>
        </w:rPr>
        <w:t>Cl、</w:t>
      </w:r>
      <w:r>
        <w:rPr>
          <w:rFonts w:ascii="Times New Roman" w:hAnsi="Times New Roman" w:cs="Times New Roman"/>
          <w:kern w:val="0"/>
          <w:vertAlign w:val="superscript"/>
        </w:rPr>
        <w:t>37</w:t>
      </w:r>
      <w:r>
        <w:rPr>
          <w:rFonts w:ascii="Times New Roman" w:hAnsi="Times New Roman" w:cs="Times New Roman"/>
          <w:kern w:val="0"/>
        </w:rPr>
        <w:t>Cl中的中子数不同；</w:t>
      </w:r>
    </w:p>
    <w:p w14:paraId="64DF83ED">
      <w:pPr>
        <w:pStyle w:val="3"/>
        <w:tabs>
          <w:tab w:val="left" w:pos="4111"/>
          <w:tab w:val="left" w:pos="4253"/>
        </w:tabs>
        <w:snapToGrid w:val="0"/>
        <w:spacing w:line="360" w:lineRule="auto"/>
        <w:ind w:firstLine="420" w:firstLineChars="200"/>
        <w:rPr>
          <w:rFonts w:ascii="Times New Roman" w:hAnsi="Times New Roman" w:cs="Times New Roman"/>
        </w:rPr>
      </w:pPr>
      <w:r>
        <w:rPr>
          <w:rFonts w:hint="eastAsia" w:ascii="Times New Roman" w:hAnsi="Times New Roman" w:cs="Times New Roman"/>
        </w:rPr>
        <w:t>⑤</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O、KO</w:t>
      </w:r>
      <w:r>
        <w:rPr>
          <w:rFonts w:ascii="Times New Roman" w:hAnsi="Times New Roman" w:cs="Times New Roman"/>
          <w:vertAlign w:val="subscript"/>
        </w:rPr>
        <w:t>2</w:t>
      </w:r>
      <w:r>
        <w:rPr>
          <w:rFonts w:ascii="Times New Roman" w:hAnsi="Times New Roman" w:cs="Times New Roman"/>
        </w:rPr>
        <w:t>中的阴、阳离子个数比；</w:t>
      </w:r>
    </w:p>
    <w:p w14:paraId="6DD51035">
      <w:pPr>
        <w:spacing w:line="360" w:lineRule="auto"/>
        <w:ind w:firstLine="420" w:firstLineChars="200"/>
        <w:rPr>
          <w:kern w:val="0"/>
          <w:szCs w:val="21"/>
        </w:rPr>
      </w:pPr>
      <w:r>
        <w:rPr>
          <w:rFonts w:ascii="Times New Roman" w:hAnsi="Times New Roman" w:cs="Times New Roman"/>
          <w:szCs w:val="21"/>
        </w:rPr>
        <w:t>(2)</w:t>
      </w:r>
      <w:r>
        <w:rPr>
          <w:kern w:val="0"/>
          <w:szCs w:val="21"/>
        </w:rPr>
        <w:t>若物质为混合物，先求混合物中各物质的最简式，若最简式相同，可先求最简式的物质的量，然后求解目标粒子数目。若最简式不同，可先计算两物质的摩尔质量是否相同，当摩尔质量相同时，可先求两物质的总物质的量，然后求解目标粒子的数目。</w:t>
      </w:r>
    </w:p>
    <w:p w14:paraId="21DBBDC9">
      <w:pPr>
        <w:pStyle w:val="3"/>
        <w:tabs>
          <w:tab w:val="left" w:pos="4111"/>
          <w:tab w:val="left" w:pos="4253"/>
        </w:tabs>
        <w:snapToGrid w:val="0"/>
        <w:spacing w:line="360" w:lineRule="auto"/>
        <w:ind w:firstLine="420" w:firstLineChars="200"/>
        <w:rPr>
          <w:rFonts w:ascii="Times New Roman" w:hAnsi="Times New Roman" w:cs="Times New Roman"/>
          <w:kern w:val="0"/>
        </w:rPr>
      </w:pPr>
      <w:r>
        <w:rPr>
          <w:rFonts w:ascii="Times New Roman" w:hAnsi="Times New Roman" w:cs="Times New Roman"/>
          <w:kern w:val="0"/>
        </w:rPr>
        <w:t>如：14 g乙烯与丙烯中所含的碳原子数为</w:t>
      </w:r>
      <w:r>
        <w:rPr>
          <w:rFonts w:ascii="Times New Roman" w:hAnsi="Times New Roman" w:cs="Times New Roman"/>
          <w:i/>
          <w:kern w:val="0"/>
        </w:rPr>
        <w:t>N</w:t>
      </w:r>
      <w:r>
        <w:rPr>
          <w:rFonts w:ascii="Times New Roman" w:hAnsi="Times New Roman" w:cs="Times New Roman"/>
          <w:kern w:val="0"/>
          <w:vertAlign w:val="subscript"/>
        </w:rPr>
        <w:t>A</w:t>
      </w:r>
      <w:r>
        <w:rPr>
          <w:rFonts w:ascii="Times New Roman" w:hAnsi="Times New Roman" w:cs="Times New Roman"/>
          <w:kern w:val="0"/>
        </w:rPr>
        <w:t>；22 g CO</w:t>
      </w:r>
      <w:r>
        <w:rPr>
          <w:rFonts w:ascii="Times New Roman" w:hAnsi="Times New Roman" w:cs="Times New Roman"/>
          <w:kern w:val="0"/>
          <w:vertAlign w:val="subscript"/>
        </w:rPr>
        <w:t>2</w:t>
      </w:r>
      <w:r>
        <w:rPr>
          <w:rFonts w:ascii="Times New Roman" w:hAnsi="Times New Roman" w:cs="Times New Roman"/>
          <w:kern w:val="0"/>
        </w:rPr>
        <w:t xml:space="preserve"> 和N</w:t>
      </w:r>
      <w:r>
        <w:rPr>
          <w:rFonts w:ascii="Times New Roman" w:hAnsi="Times New Roman" w:cs="Times New Roman"/>
          <w:kern w:val="0"/>
          <w:vertAlign w:val="subscript"/>
        </w:rPr>
        <w:t>2</w:t>
      </w:r>
      <w:r>
        <w:rPr>
          <w:rFonts w:ascii="Times New Roman" w:hAnsi="Times New Roman" w:cs="Times New Roman"/>
          <w:kern w:val="0"/>
        </w:rPr>
        <w:t>O 混合物中所含的原子数为1.5</w:t>
      </w:r>
      <w:r>
        <w:rPr>
          <w:rFonts w:ascii="Times New Roman" w:hAnsi="Times New Roman" w:cs="Times New Roman"/>
          <w:i/>
          <w:kern w:val="0"/>
        </w:rPr>
        <w:t>N</w:t>
      </w:r>
      <w:r>
        <w:rPr>
          <w:rFonts w:ascii="Times New Roman" w:hAnsi="Times New Roman" w:cs="Times New Roman"/>
          <w:kern w:val="0"/>
          <w:vertAlign w:val="subscript"/>
        </w:rPr>
        <w:t>A</w:t>
      </w:r>
      <w:r>
        <w:rPr>
          <w:rFonts w:ascii="Times New Roman" w:hAnsi="Times New Roman" w:cs="Times New Roman"/>
          <w:kern w:val="0"/>
        </w:rPr>
        <w:t>；常考查的还有O</w:t>
      </w:r>
      <w:r>
        <w:rPr>
          <w:rFonts w:ascii="Times New Roman" w:hAnsi="Times New Roman" w:cs="Times New Roman"/>
          <w:kern w:val="0"/>
          <w:vertAlign w:val="subscript"/>
        </w:rPr>
        <w:t>2</w:t>
      </w:r>
      <w:r>
        <w:rPr>
          <w:rFonts w:ascii="Times New Roman" w:hAnsi="Times New Roman" w:cs="Times New Roman"/>
          <w:kern w:val="0"/>
        </w:rPr>
        <w:t>和O</w:t>
      </w:r>
      <w:r>
        <w:rPr>
          <w:rFonts w:ascii="Times New Roman" w:hAnsi="Times New Roman" w:cs="Times New Roman"/>
          <w:kern w:val="0"/>
          <w:vertAlign w:val="subscript"/>
        </w:rPr>
        <w:t>3</w:t>
      </w:r>
      <w:r>
        <w:rPr>
          <w:rFonts w:ascii="Times New Roman" w:hAnsi="Times New Roman" w:cs="Times New Roman"/>
          <w:kern w:val="0"/>
        </w:rPr>
        <w:t>，NO</w:t>
      </w:r>
      <w:r>
        <w:rPr>
          <w:rFonts w:ascii="Times New Roman" w:hAnsi="Times New Roman" w:cs="Times New Roman"/>
          <w:kern w:val="0"/>
          <w:vertAlign w:val="subscript"/>
        </w:rPr>
        <w:t>2</w:t>
      </w:r>
      <w:r>
        <w:rPr>
          <w:rFonts w:ascii="Times New Roman" w:hAnsi="Times New Roman" w:cs="Times New Roman"/>
          <w:kern w:val="0"/>
        </w:rPr>
        <w:t>和N</w:t>
      </w:r>
      <w:r>
        <w:rPr>
          <w:rFonts w:ascii="Times New Roman" w:hAnsi="Times New Roman" w:cs="Times New Roman"/>
          <w:kern w:val="0"/>
          <w:vertAlign w:val="subscript"/>
        </w:rPr>
        <w:t>2</w:t>
      </w:r>
      <w:r>
        <w:rPr>
          <w:rFonts w:ascii="Times New Roman" w:hAnsi="Times New Roman" w:cs="Times New Roman"/>
          <w:kern w:val="0"/>
        </w:rPr>
        <w:t>O</w:t>
      </w:r>
      <w:r>
        <w:rPr>
          <w:rFonts w:ascii="Times New Roman" w:hAnsi="Times New Roman" w:cs="Times New Roman"/>
          <w:kern w:val="0"/>
          <w:vertAlign w:val="subscript"/>
        </w:rPr>
        <w:t>4</w:t>
      </w:r>
      <w:r>
        <w:rPr>
          <w:rFonts w:ascii="Times New Roman" w:hAnsi="Times New Roman" w:cs="Times New Roman"/>
          <w:kern w:val="0"/>
        </w:rPr>
        <w:t>等。</w:t>
      </w:r>
    </w:p>
    <w:p w14:paraId="060C9DAB">
      <w:pPr>
        <w:pStyle w:val="3"/>
        <w:tabs>
          <w:tab w:val="left" w:pos="4111"/>
          <w:tab w:val="left" w:pos="4253"/>
        </w:tabs>
        <w:snapToGrid w:val="0"/>
        <w:spacing w:line="360" w:lineRule="auto"/>
        <w:ind w:firstLine="420" w:firstLineChars="200"/>
        <w:rPr>
          <w:rFonts w:ascii="Times New Roman" w:hAnsi="Times New Roman" w:cs="Times New Roman"/>
        </w:rPr>
      </w:pPr>
      <w:r>
        <w:rPr>
          <w:rFonts w:ascii="Times New Roman" w:hAnsi="Times New Roman" w:cs="Times New Roman"/>
        </w:rPr>
        <w:t>最简式相同的物质，如NO</w:t>
      </w:r>
      <w:r>
        <w:rPr>
          <w:rFonts w:ascii="Times New Roman" w:hAnsi="Times New Roman" w:cs="Times New Roman"/>
          <w:vertAlign w:val="subscript"/>
        </w:rPr>
        <w:t>2</w:t>
      </w:r>
      <w:r>
        <w:rPr>
          <w:rFonts w:ascii="Times New Roman" w:hAnsi="Times New Roman" w:cs="Times New Roman"/>
        </w:rPr>
        <w:t>和N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、乙烯(C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)和丙烯(C</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6</w:t>
      </w:r>
      <w:r>
        <w:rPr>
          <w:rFonts w:ascii="Times New Roman" w:hAnsi="Times New Roman" w:cs="Times New Roman"/>
        </w:rPr>
        <w:t>)等。</w:t>
      </w:r>
    </w:p>
    <w:p w14:paraId="285827F2">
      <w:pPr>
        <w:tabs>
          <w:tab w:val="left" w:pos="4140"/>
        </w:tabs>
        <w:adjustRightInd w:val="0"/>
        <w:snapToGrid w:val="0"/>
        <w:spacing w:line="360" w:lineRule="auto"/>
        <w:ind w:firstLine="424" w:firstLineChars="202"/>
        <w:contextualSpacing/>
        <w:textAlignment w:val="center"/>
        <w:rPr>
          <w:rFonts w:ascii="Times New Roman" w:hAnsi="Times New Roman" w:cs="Times New Roman"/>
        </w:rPr>
      </w:pPr>
      <w:r>
        <w:rPr>
          <w:rFonts w:ascii="Times New Roman" w:hAnsi="Times New Roman" w:cs="Times New Roman"/>
        </w:rPr>
        <w:t>摩尔质量相同的物质，如N</w:t>
      </w:r>
      <w:r>
        <w:rPr>
          <w:rFonts w:ascii="Times New Roman" w:hAnsi="Times New Roman" w:cs="Times New Roman"/>
          <w:vertAlign w:val="subscript"/>
        </w:rPr>
        <w:t>2</w:t>
      </w:r>
      <w:r>
        <w:rPr>
          <w:rFonts w:ascii="Times New Roman" w:hAnsi="Times New Roman" w:cs="Times New Roman"/>
        </w:rPr>
        <w:t>、CO、C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等。</w:t>
      </w:r>
    </w:p>
    <w:p w14:paraId="3AE1538B">
      <w:pPr>
        <w:pStyle w:val="3"/>
        <w:tabs>
          <w:tab w:val="left" w:pos="4111"/>
          <w:tab w:val="left" w:pos="4253"/>
        </w:tabs>
        <w:spacing w:line="360" w:lineRule="auto"/>
        <w:ind w:firstLine="424" w:firstLineChars="202"/>
        <w:rPr>
          <w:rFonts w:hint="eastAsia" w:ascii="ZBFH" w:hAnsi="ZBFH" w:eastAsia="宋体" w:cs="ZBFH"/>
        </w:rPr>
      </w:pPr>
      <w:r>
        <w:rPr>
          <w:rFonts w:hint="eastAsia" w:ascii="ZBFH" w:hAnsi="ZBFH" w:eastAsia="宋体" w:cs="ZBFH"/>
        </w:rPr>
        <w:t>5</w:t>
      </w:r>
      <w:r>
        <w:rPr>
          <w:rFonts w:ascii="ZBFH" w:hAnsi="ZBFH" w:eastAsia="宋体" w:cs="ZBFH"/>
        </w:rPr>
        <w:t>．</w:t>
      </w:r>
      <w:r>
        <w:rPr>
          <w:rFonts w:hint="eastAsia" w:ascii="ZBFH" w:hAnsi="ZBFH" w:eastAsia="宋体" w:cs="ZBFH"/>
        </w:rPr>
        <w:t>氧化还原反应中电子转移数目的判断</w:t>
      </w:r>
    </w:p>
    <w:p w14:paraId="461B5D8E">
      <w:pPr>
        <w:pStyle w:val="3"/>
        <w:tabs>
          <w:tab w:val="left" w:pos="4111"/>
          <w:tab w:val="left" w:pos="4253"/>
        </w:tabs>
        <w:spacing w:line="360" w:lineRule="auto"/>
        <w:ind w:firstLine="424" w:firstLineChars="202"/>
        <w:rPr>
          <w:rFonts w:ascii="Times New Roman" w:hAnsi="Times New Roman" w:cs="Times New Roman"/>
        </w:rPr>
      </w:pPr>
      <w:r>
        <w:rPr>
          <w:rFonts w:ascii="Times New Roman" w:hAnsi="Times New Roman" w:cs="Times New Roman"/>
        </w:rPr>
        <w:t>(1)同一种物质在不同反应中做氧化剂、还原剂的判断。如Na</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与CO</w:t>
      </w:r>
      <w:r>
        <w:rPr>
          <w:rFonts w:ascii="Times New Roman" w:hAnsi="Times New Roman" w:cs="Times New Roman"/>
          <w:vertAlign w:val="subscript"/>
        </w:rPr>
        <w:t>2</w:t>
      </w:r>
      <w:r>
        <w:rPr>
          <w:rFonts w:ascii="Times New Roman" w:hAnsi="Times New Roman" w:cs="Times New Roman"/>
        </w:rPr>
        <w:t>或H</w:t>
      </w:r>
      <w:r>
        <w:rPr>
          <w:rFonts w:ascii="Times New Roman" w:hAnsi="Times New Roman" w:cs="Times New Roman"/>
          <w:vertAlign w:val="subscript"/>
        </w:rPr>
        <w:t>2</w:t>
      </w:r>
      <w:r>
        <w:rPr>
          <w:rFonts w:ascii="Times New Roman" w:hAnsi="Times New Roman" w:cs="Times New Roman"/>
        </w:rPr>
        <w:t>O反应，Na</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既做氧化剂，又做还原剂，而Na</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与SO</w:t>
      </w:r>
      <w:r>
        <w:rPr>
          <w:rFonts w:ascii="Times New Roman" w:hAnsi="Times New Roman" w:cs="Times New Roman"/>
          <w:vertAlign w:val="subscript"/>
        </w:rPr>
        <w:t>2</w:t>
      </w:r>
      <w:r>
        <w:rPr>
          <w:rFonts w:ascii="Times New Roman" w:hAnsi="Times New Roman" w:cs="Times New Roman"/>
        </w:rPr>
        <w:t>反应，Na</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只做氧化剂。</w:t>
      </w:r>
    </w:p>
    <w:p w14:paraId="22E0F54B">
      <w:pPr>
        <w:pStyle w:val="3"/>
        <w:tabs>
          <w:tab w:val="left" w:pos="4111"/>
          <w:tab w:val="left" w:pos="4253"/>
        </w:tabs>
        <w:spacing w:line="360" w:lineRule="auto"/>
        <w:ind w:firstLine="424" w:firstLineChars="202"/>
        <w:rPr>
          <w:rFonts w:ascii="Times New Roman" w:hAnsi="Times New Roman" w:cs="Times New Roman"/>
        </w:rPr>
      </w:pPr>
      <w:r>
        <w:rPr>
          <w:rFonts w:ascii="Times New Roman" w:hAnsi="Times New Roman" w:cs="Times New Roman"/>
        </w:rPr>
        <w:t>(2)量不同，所表现的化合价不同。如Fe和HNO</w:t>
      </w:r>
      <w:r>
        <w:rPr>
          <w:rFonts w:ascii="Times New Roman" w:hAnsi="Times New Roman" w:cs="Times New Roman"/>
          <w:vertAlign w:val="subscript"/>
        </w:rPr>
        <w:t>3</w:t>
      </w:r>
      <w:r>
        <w:rPr>
          <w:rFonts w:ascii="Times New Roman" w:hAnsi="Times New Roman" w:cs="Times New Roman"/>
        </w:rPr>
        <w:t>反应，Fe不足时生成Fe</w:t>
      </w:r>
      <w:r>
        <w:rPr>
          <w:rFonts w:ascii="Times New Roman" w:hAnsi="Times New Roman" w:cs="Times New Roman"/>
          <w:vertAlign w:val="superscript"/>
        </w:rPr>
        <w:t>3＋</w:t>
      </w:r>
      <w:r>
        <w:rPr>
          <w:rFonts w:ascii="Times New Roman" w:hAnsi="Times New Roman" w:cs="Times New Roman"/>
        </w:rPr>
        <w:t>，Fe过量时生成Fe</w:t>
      </w:r>
      <w:r>
        <w:rPr>
          <w:rFonts w:ascii="Times New Roman" w:hAnsi="Times New Roman" w:cs="Times New Roman"/>
          <w:vertAlign w:val="superscript"/>
        </w:rPr>
        <w:t>2＋</w:t>
      </w:r>
      <w:r>
        <w:rPr>
          <w:rFonts w:ascii="Times New Roman" w:hAnsi="Times New Roman" w:cs="Times New Roman"/>
        </w:rPr>
        <w:t>。</w:t>
      </w:r>
    </w:p>
    <w:p w14:paraId="2B2EF685">
      <w:pPr>
        <w:pStyle w:val="3"/>
        <w:tabs>
          <w:tab w:val="left" w:pos="4111"/>
          <w:tab w:val="left" w:pos="4253"/>
        </w:tabs>
        <w:spacing w:line="360" w:lineRule="auto"/>
        <w:ind w:firstLine="424" w:firstLineChars="202"/>
        <w:rPr>
          <w:rFonts w:ascii="Times New Roman" w:hAnsi="Times New Roman" w:cs="Times New Roman"/>
        </w:rPr>
      </w:pPr>
      <w:r>
        <w:rPr>
          <w:rFonts w:ascii="Times New Roman" w:hAnsi="Times New Roman" w:cs="Times New Roman"/>
        </w:rPr>
        <w:t>(3)氧化剂或还原剂不同，所表现的化合价不同。如Cu和Cl</w:t>
      </w:r>
      <w:r>
        <w:rPr>
          <w:rFonts w:ascii="Times New Roman" w:hAnsi="Times New Roman" w:cs="Times New Roman"/>
          <w:vertAlign w:val="subscript"/>
        </w:rPr>
        <w:t>2</w:t>
      </w:r>
      <w:r>
        <w:rPr>
          <w:rFonts w:ascii="Times New Roman" w:hAnsi="Times New Roman" w:cs="Times New Roman"/>
        </w:rPr>
        <w:t>反应生成CuCl</w:t>
      </w:r>
      <w:r>
        <w:rPr>
          <w:rFonts w:ascii="Times New Roman" w:hAnsi="Times New Roman" w:cs="Times New Roman"/>
          <w:vertAlign w:val="subscript"/>
        </w:rPr>
        <w:t>2</w:t>
      </w:r>
      <w:r>
        <w:rPr>
          <w:rFonts w:ascii="Times New Roman" w:hAnsi="Times New Roman" w:cs="Times New Roman"/>
        </w:rPr>
        <w:t>，而Cu和S反应生成Cu</w:t>
      </w:r>
      <w:r>
        <w:rPr>
          <w:rFonts w:ascii="Times New Roman" w:hAnsi="Times New Roman" w:cs="Times New Roman"/>
          <w:vertAlign w:val="subscript"/>
        </w:rPr>
        <w:t>2</w:t>
      </w:r>
      <w:r>
        <w:rPr>
          <w:rFonts w:ascii="Times New Roman" w:hAnsi="Times New Roman" w:cs="Times New Roman"/>
        </w:rPr>
        <w:t>S。</w:t>
      </w:r>
    </w:p>
    <w:p w14:paraId="390D1640">
      <w:pPr>
        <w:tabs>
          <w:tab w:val="left" w:pos="4140"/>
        </w:tabs>
        <w:adjustRightInd w:val="0"/>
        <w:snapToGrid w:val="0"/>
        <w:spacing w:line="360" w:lineRule="auto"/>
        <w:ind w:firstLine="424" w:firstLineChars="202"/>
        <w:contextualSpacing/>
        <w:textAlignment w:val="center"/>
        <w:rPr>
          <w:rFonts w:hint="eastAsia" w:ascii="微软雅黑" w:hAnsi="微软雅黑" w:eastAsia="微软雅黑" w:cs="微软雅黑"/>
          <w:b/>
          <w:sz w:val="24"/>
        </w:rPr>
      </w:pPr>
      <w:r>
        <w:rPr>
          <w:rFonts w:ascii="Times New Roman" w:hAnsi="Times New Roman" w:cs="Times New Roman"/>
        </w:rPr>
        <w:t>(4)注意氧化还原的顺序。如向FeI</w:t>
      </w:r>
      <w:r>
        <w:rPr>
          <w:rFonts w:ascii="Times New Roman" w:hAnsi="Times New Roman" w:cs="Times New Roman"/>
          <w:vertAlign w:val="subscript"/>
        </w:rPr>
        <w:t>2</w:t>
      </w:r>
      <w:r>
        <w:rPr>
          <w:rFonts w:ascii="Times New Roman" w:hAnsi="Times New Roman" w:cs="Times New Roman"/>
        </w:rPr>
        <w:t>溶液中通入Cl</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首先氧化I</w:t>
      </w:r>
      <w:r>
        <w:rPr>
          <w:rFonts w:ascii="Times New Roman" w:hAnsi="Times New Roman" w:cs="Times New Roman"/>
          <w:vertAlign w:val="superscript"/>
        </w:rPr>
        <w:t>－</w:t>
      </w:r>
      <w:r>
        <w:rPr>
          <w:rFonts w:ascii="Times New Roman" w:hAnsi="Times New Roman" w:cs="Times New Roman"/>
        </w:rPr>
        <w:t>，再氧化Fe</w:t>
      </w:r>
      <w:r>
        <w:rPr>
          <w:rFonts w:ascii="Times New Roman" w:hAnsi="Times New Roman" w:cs="Times New Roman"/>
          <w:vertAlign w:val="superscript"/>
        </w:rPr>
        <w:t>2＋</w:t>
      </w:r>
      <w:r>
        <w:rPr>
          <w:rFonts w:ascii="Times New Roman" w:hAnsi="Times New Roman" w:cs="Times New Roman"/>
        </w:rPr>
        <w:t>。</w:t>
      </w:r>
    </w:p>
    <w:p w14:paraId="4A5605FC">
      <w:pPr>
        <w:adjustRightInd w:val="0"/>
        <w:snapToGrid w:val="0"/>
        <w:spacing w:line="360" w:lineRule="auto"/>
        <w:contextualSpacing/>
      </w:pP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22"/>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与阿伏加德罗常数有关的计算</w:t>
      </w:r>
    </w:p>
    <w:p w14:paraId="3756BECB">
      <w:pPr>
        <w:shd w:val="clear" w:color="auto" w:fill="FFFFFF" w:themeFill="background1"/>
        <w:spacing w:line="360" w:lineRule="auto"/>
        <w:jc w:val="left"/>
        <w:textAlignment w:val="cente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1．</w:t>
      </w:r>
      <w:r>
        <w:rPr>
          <w:rFonts w:ascii="Times New Roman" w:hAnsi="Times New Roman" w:eastAsia="宋体" w:cs="Times New Roman"/>
          <w:b/>
          <w:bCs/>
          <w:color w:val="0070C0"/>
        </w:rPr>
        <w:t>（2025·河北卷）</w:t>
      </w:r>
      <w:r>
        <w:t>设</w:t>
      </w:r>
      <w:r>
        <w:rPr>
          <w:rFonts w:hint="eastAsia" w:ascii="Times New Roman" w:hAnsi="Times New Roman" w:eastAsia="宋体" w:cs="Times New Roman"/>
          <w:i/>
          <w:iCs/>
        </w:rPr>
        <w:t>N</w:t>
      </w:r>
      <w:r>
        <w:rPr>
          <w:rFonts w:hint="eastAsia" w:ascii="Times New Roman" w:hAnsi="Times New Roman" w:eastAsia="宋体" w:cs="Times New Roman"/>
          <w:vertAlign w:val="subscript"/>
        </w:rPr>
        <w:t>A</w:t>
      </w:r>
      <w:r>
        <w:t>是阿伏加德罗常数的值，下列说法错误的是</w:t>
      </w:r>
    </w:p>
    <w:p w14:paraId="15E251F5">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18gH</w:t>
      </w:r>
      <w:r>
        <w:rPr>
          <w:rFonts w:hint="eastAsia" w:ascii="Times New Roman" w:hAnsi="Times New Roman" w:eastAsia="宋体" w:cs="Times New Roman"/>
          <w:vertAlign w:val="subscript"/>
        </w:rPr>
        <w:t>2</w:t>
      </w:r>
      <w:r>
        <w:rPr>
          <w:rFonts w:hint="eastAsia" w:ascii="Times New Roman" w:hAnsi="Times New Roman" w:eastAsia="宋体" w:cs="Times New Roman"/>
        </w:rPr>
        <w:t>O</w:t>
      </w:r>
      <w:r>
        <w:rPr>
          <w:rFonts w:ascii="Times New Roman" w:hAnsi="Times New Roman" w:eastAsia="宋体" w:cs="Times New Roman"/>
        </w:rPr>
        <w:t>晶体内氢键的数目为</w:t>
      </w:r>
      <w:r>
        <w:rPr>
          <w:rFonts w:hint="eastAsia" w:ascii="Times New Roman" w:hAnsi="Times New Roman" w:eastAsia="宋体" w:cs="Times New Roman"/>
        </w:rPr>
        <w:t>2</w:t>
      </w:r>
      <w:r>
        <w:rPr>
          <w:rFonts w:hint="eastAsia" w:ascii="Times New Roman" w:hAnsi="Times New Roman" w:eastAsia="宋体" w:cs="Times New Roman"/>
          <w:i/>
          <w:iCs/>
        </w:rPr>
        <w:t>N</w:t>
      </w:r>
      <w:r>
        <w:rPr>
          <w:rFonts w:hint="eastAsia" w:ascii="Times New Roman" w:hAnsi="Times New Roman" w:eastAsia="宋体" w:cs="Times New Roman"/>
          <w:vertAlign w:val="subscript"/>
        </w:rPr>
        <w:t>A</w:t>
      </w:r>
    </w:p>
    <w:p w14:paraId="266EE02C">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w:t>
      </w:r>
      <w:r>
        <w:rPr>
          <w:rFonts w:hint="eastAsia" w:ascii="Times New Roman" w:hAnsi="Times New Roman" w:eastAsia="宋体" w:cs="Times New Roman"/>
        </w:rPr>
        <w:t>1 L1mol·L</w:t>
      </w:r>
      <w:r>
        <w:rPr>
          <w:rFonts w:hint="eastAsia" w:ascii="Times New Roman" w:hAnsi="Times New Roman" w:eastAsia="宋体" w:cs="Times New Roman"/>
          <w:vertAlign w:val="superscript"/>
        </w:rPr>
        <w:t>-1</w:t>
      </w:r>
      <w:r>
        <w:rPr>
          <w:rFonts w:ascii="Times New Roman" w:hAnsi="Times New Roman" w:eastAsia="宋体" w:cs="Times New Roman"/>
        </w:rPr>
        <w:t>的NaF溶液中阳离子总数为</w:t>
      </w:r>
      <w:r>
        <w:rPr>
          <w:rFonts w:hint="eastAsia" w:ascii="Times New Roman" w:hAnsi="Times New Roman" w:eastAsia="宋体" w:cs="Times New Roman"/>
          <w:i/>
          <w:iCs/>
        </w:rPr>
        <w:t>N</w:t>
      </w:r>
      <w:r>
        <w:rPr>
          <w:rFonts w:hint="eastAsia" w:ascii="Times New Roman" w:hAnsi="Times New Roman" w:eastAsia="宋体" w:cs="Times New Roman"/>
          <w:vertAlign w:val="subscript"/>
        </w:rPr>
        <w:t>A</w:t>
      </w:r>
      <w:r>
        <w:rPr>
          <w:rFonts w:ascii="Times New Roman" w:hAnsi="Times New Roman" w:eastAsia="宋体" w:cs="Times New Roman"/>
        </w:rPr>
        <w:t xml:space="preserve"> </w:t>
      </w:r>
    </w:p>
    <w:p w14:paraId="069ACC5C">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C．28g环己烷和戊烯的混合物中碳原子的数目为</w:t>
      </w:r>
      <w:r>
        <w:rPr>
          <w:rFonts w:hint="eastAsia" w:ascii="Times New Roman" w:hAnsi="Times New Roman" w:eastAsia="宋体" w:cs="Times New Roman"/>
        </w:rPr>
        <w:t>2</w:t>
      </w:r>
      <w:r>
        <w:rPr>
          <w:rFonts w:hint="eastAsia" w:ascii="Times New Roman" w:hAnsi="Times New Roman" w:eastAsia="宋体" w:cs="Times New Roman"/>
          <w:i/>
          <w:iCs/>
        </w:rPr>
        <w:t xml:space="preserve"> N</w:t>
      </w:r>
      <w:r>
        <w:rPr>
          <w:rFonts w:hint="eastAsia" w:ascii="Times New Roman" w:hAnsi="Times New Roman" w:eastAsia="宋体" w:cs="Times New Roman"/>
          <w:vertAlign w:val="subscript"/>
        </w:rPr>
        <w:t>A</w:t>
      </w:r>
    </w:p>
    <w:p w14:paraId="7B9E86C3">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D．铅酸蓄电池负极增重96g，理论上转移电子数为</w:t>
      </w:r>
      <w:r>
        <w:rPr>
          <w:rFonts w:hint="eastAsia" w:ascii="Times New Roman" w:hAnsi="Times New Roman" w:eastAsia="宋体" w:cs="Times New Roman"/>
        </w:rPr>
        <w:t>2</w:t>
      </w:r>
      <w:r>
        <w:rPr>
          <w:rFonts w:hint="eastAsia" w:ascii="Times New Roman" w:hAnsi="Times New Roman" w:eastAsia="宋体" w:cs="Times New Roman"/>
          <w:i/>
          <w:iCs/>
        </w:rPr>
        <w:t xml:space="preserve"> N</w:t>
      </w:r>
      <w:r>
        <w:rPr>
          <w:rFonts w:hint="eastAsia" w:ascii="Times New Roman" w:hAnsi="Times New Roman" w:eastAsia="宋体" w:cs="Times New Roman"/>
          <w:vertAlign w:val="subscript"/>
        </w:rPr>
        <w:t>A</w:t>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【答案】B</w:t>
      </w:r>
    </w:p>
    <w:p w14:paraId="78F4E2F1">
      <w:pPr>
        <w:shd w:val="clear" w:color="auto" w:fill="FFFFFF"/>
        <w:adjustRightInd w:val="0"/>
        <w:snapToGrid w:val="0"/>
        <w:spacing w:line="360" w:lineRule="auto"/>
        <w:contextualSpacing/>
        <w:textAlignment w:val="center"/>
        <w:rPr>
          <w:rFonts w:hint="eastAsia"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细审题干</w:t>
      </w:r>
      <w:r>
        <w:rPr>
          <w:rFonts w:ascii="Times New Roman" w:hAnsi="Times New Roman" w:eastAsia="宋体" w:cs="Times New Roman"/>
          <w:b/>
          <w:bCs/>
          <w:color w:val="C00000"/>
        </w:rPr>
        <w:t>】</w:t>
      </w:r>
      <w:r>
        <w:rPr>
          <w:rFonts w:hint="eastAsia" w:ascii="Times New Roman" w:hAnsi="Times New Roman" w:eastAsia="宋体" w:cs="Times New Roman"/>
        </w:rPr>
        <w:t>本题为有关阿伏加德罗常数的判断题。</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3240"/>
        <w:gridCol w:w="3260"/>
        <w:gridCol w:w="1276"/>
      </w:tblGrid>
      <w:tr w14:paraId="6FFE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6FC9EB81">
            <w:pPr>
              <w:adjustRightInd w:val="0"/>
              <w:snapToGrid w:val="0"/>
              <w:spacing w:line="360" w:lineRule="auto"/>
              <w:contextualSpacing/>
              <w:jc w:val="left"/>
              <w:textAlignment w:val="center"/>
              <w:rPr>
                <w:rFonts w:hint="eastAsia" w:ascii="Times New Roman" w:hAnsi="Times New Roman" w:eastAsia="宋体" w:cs="Times New Roman"/>
                <w:b/>
                <w:bCs/>
                <w:color w:val="C00000"/>
              </w:rPr>
            </w:pPr>
          </w:p>
        </w:tc>
        <w:tc>
          <w:tcPr>
            <w:tcW w:w="3240" w:type="dxa"/>
          </w:tcPr>
          <w:p w14:paraId="305C94AC">
            <w:pPr>
              <w:shd w:val="clear" w:color="auto" w:fill="FFFFFF"/>
              <w:adjustRightInd w:val="0"/>
              <w:snapToGrid w:val="0"/>
              <w:spacing w:line="360" w:lineRule="auto"/>
              <w:contextualSpacing/>
              <w:jc w:val="left"/>
              <w:textAlignment w:val="center"/>
              <w:rPr>
                <w:rFonts w:hint="eastAsia"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3260" w:type="dxa"/>
          </w:tcPr>
          <w:p w14:paraId="6AC05808">
            <w:pPr>
              <w:shd w:val="clear" w:color="auto" w:fill="FFFFFF" w:themeFill="background1"/>
              <w:adjustRightInd w:val="0"/>
              <w:snapToGrid w:val="0"/>
              <w:spacing w:line="360" w:lineRule="auto"/>
              <w:contextualSpacing/>
              <w:jc w:val="left"/>
              <w:textAlignment w:val="center"/>
              <w:rPr>
                <w:rFonts w:hint="eastAsia"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巧计算</w:t>
            </w:r>
            <w:r>
              <w:rPr>
                <w:rFonts w:ascii="Times New Roman" w:hAnsi="Times New Roman" w:eastAsia="宋体" w:cs="Times New Roman"/>
                <w:b/>
                <w:bCs/>
                <w:color w:val="C00000"/>
              </w:rPr>
              <w:t>】</w:t>
            </w:r>
          </w:p>
        </w:tc>
        <w:tc>
          <w:tcPr>
            <w:tcW w:w="1276" w:type="dxa"/>
          </w:tcPr>
          <w:p w14:paraId="0C357D6E">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正误判断</w:t>
            </w:r>
          </w:p>
        </w:tc>
      </w:tr>
      <w:tr w14:paraId="4B53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4C5C2FA">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A选项</w:t>
            </w:r>
          </w:p>
        </w:tc>
        <w:tc>
          <w:tcPr>
            <w:tcW w:w="3240" w:type="dxa"/>
          </w:tcPr>
          <w:p w14:paraId="31D5A80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每个水分子在冰中形成4个氢键，但每个氢键被两个分子共享，故每个分子贡献2个氢键</w:t>
            </w:r>
          </w:p>
        </w:tc>
        <w:tc>
          <w:tcPr>
            <w:tcW w:w="3260" w:type="dxa"/>
          </w:tcPr>
          <w:p w14:paraId="6C9C82D0">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18gH</w:t>
            </w:r>
            <w:r>
              <w:rPr>
                <w:rFonts w:hint="eastAsia" w:ascii="Times New Roman" w:hAnsi="Times New Roman" w:eastAsia="宋体" w:cs="Times New Roman"/>
                <w:vertAlign w:val="subscript"/>
              </w:rPr>
              <w:t>2</w:t>
            </w:r>
            <w:r>
              <w:rPr>
                <w:rFonts w:hint="eastAsia" w:ascii="Times New Roman" w:hAnsi="Times New Roman" w:eastAsia="宋体" w:cs="Times New Roman"/>
              </w:rPr>
              <w:t>O</w:t>
            </w:r>
            <w:r>
              <w:t xml:space="preserve"> </w:t>
            </w:r>
            <w:r>
              <w:rPr>
                <w:rFonts w:hint="eastAsia"/>
              </w:rPr>
              <w:t>为1mol</w:t>
            </w:r>
            <w:r>
              <w:t>，氢键数目为</w:t>
            </w:r>
            <w:r>
              <w:rPr>
                <w:rFonts w:hint="eastAsia" w:ascii="Times New Roman" w:hAnsi="Times New Roman" w:eastAsia="宋体" w:cs="Times New Roman"/>
              </w:rPr>
              <w:t>2</w:t>
            </w:r>
            <w:r>
              <w:rPr>
                <w:rFonts w:hint="eastAsia" w:ascii="Times New Roman" w:hAnsi="Times New Roman" w:eastAsia="宋体" w:cs="Times New Roman"/>
                <w:i/>
                <w:iCs/>
              </w:rPr>
              <w:t>N</w:t>
            </w:r>
            <w:r>
              <w:rPr>
                <w:rFonts w:hint="eastAsia" w:ascii="Times New Roman" w:hAnsi="Times New Roman" w:eastAsia="宋体" w:cs="Times New Roman"/>
                <w:vertAlign w:val="subscript"/>
              </w:rPr>
              <w:t>A</w:t>
            </w:r>
          </w:p>
        </w:tc>
        <w:tc>
          <w:tcPr>
            <w:tcW w:w="1276" w:type="dxa"/>
          </w:tcPr>
          <w:p w14:paraId="223018E2">
            <w:pPr>
              <w:adjustRightInd w:val="0"/>
              <w:snapToGrid w:val="0"/>
              <w:spacing w:line="360" w:lineRule="auto"/>
              <w:contextualSpacing/>
              <w:jc w:val="left"/>
              <w:textAlignment w:val="center"/>
              <w:rPr>
                <w:rFonts w:hint="eastAsia" w:ascii="Times New Roman" w:hAnsi="Times New Roman" w:eastAsia="宋体" w:cs="Times New Roman"/>
              </w:rPr>
            </w:pPr>
            <w:r>
              <w:rPr>
                <w:rFonts w:hint="eastAsia" w:ascii="Times New Roman" w:hAnsi="Times New Roman" w:eastAsia="宋体" w:cs="Times New Roman"/>
              </w:rPr>
              <w:t>正确</w:t>
            </w:r>
          </w:p>
        </w:tc>
      </w:tr>
      <w:tr w14:paraId="1803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7407B4C">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B选项</w:t>
            </w:r>
          </w:p>
        </w:tc>
        <w:tc>
          <w:tcPr>
            <w:tcW w:w="3240" w:type="dxa"/>
          </w:tcPr>
          <w:p w14:paraId="5FC6F510">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NaF溶液中阳离子包括Na</w:t>
            </w:r>
            <w:r>
              <w:rPr>
                <w:rFonts w:ascii="Times New Roman" w:hAnsi="Times New Roman" w:eastAsia="宋体" w:cs="Times New Roman"/>
                <w:vertAlign w:val="superscript"/>
              </w:rPr>
              <w:t>+</w:t>
            </w:r>
            <w:r>
              <w:rPr>
                <w:rFonts w:ascii="Times New Roman" w:hAnsi="Times New Roman" w:eastAsia="宋体" w:cs="Times New Roman"/>
              </w:rPr>
              <w:t>和H</w:t>
            </w:r>
            <w:r>
              <w:rPr>
                <w:rFonts w:ascii="Times New Roman" w:hAnsi="Times New Roman" w:eastAsia="宋体" w:cs="Times New Roman"/>
                <w:vertAlign w:val="superscript"/>
              </w:rPr>
              <w:t>+</w:t>
            </w:r>
            <w:r>
              <w:rPr>
                <w:rFonts w:ascii="Times New Roman" w:hAnsi="Times New Roman" w:eastAsia="宋体" w:cs="Times New Roman"/>
              </w:rPr>
              <w:t>。Na</w:t>
            </w:r>
            <w:r>
              <w:rPr>
                <w:rFonts w:ascii="Times New Roman" w:hAnsi="Times New Roman" w:eastAsia="宋体" w:cs="Times New Roman"/>
                <w:vertAlign w:val="superscript"/>
              </w:rPr>
              <w:t>+</w:t>
            </w:r>
            <w:r>
              <w:rPr>
                <w:rFonts w:ascii="Times New Roman" w:hAnsi="Times New Roman" w:eastAsia="宋体" w:cs="Times New Roman"/>
              </w:rPr>
              <w:t>为1mol</w:t>
            </w:r>
          </w:p>
        </w:tc>
        <w:tc>
          <w:tcPr>
            <w:tcW w:w="3260" w:type="dxa"/>
          </w:tcPr>
          <w:p w14:paraId="6EB45A93">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根据电荷守恒：</w:t>
            </w:r>
            <w:r>
              <w:rPr>
                <w:rFonts w:ascii="Times New Roman" w:hAnsi="Times New Roman" w:eastAsia="宋体" w:cs="Times New Roman"/>
                <w:i/>
                <w:iCs/>
              </w:rPr>
              <w:t>c</w:t>
            </w:r>
            <w:r>
              <w:rPr>
                <w:rFonts w:ascii="Times New Roman" w:hAnsi="Times New Roman" w:eastAsia="宋体" w:cs="Times New Roman"/>
              </w:rPr>
              <w:t>(Na</w:t>
            </w:r>
            <w:r>
              <w:rPr>
                <w:rFonts w:ascii="Times New Roman" w:hAnsi="Times New Roman" w:eastAsia="宋体" w:cs="Times New Roman"/>
                <w:vertAlign w:val="superscript"/>
              </w:rPr>
              <w:t>+</w:t>
            </w:r>
            <w:r>
              <w:rPr>
                <w:rFonts w:ascii="Times New Roman" w:hAnsi="Times New Roman" w:eastAsia="宋体" w:cs="Times New Roman"/>
              </w:rPr>
              <w:t>)+</w:t>
            </w:r>
            <w:r>
              <w:rPr>
                <w:rFonts w:ascii="Times New Roman" w:hAnsi="Times New Roman" w:eastAsia="宋体" w:cs="Times New Roman"/>
                <w:i/>
                <w:iCs/>
              </w:rPr>
              <w:t>c</w:t>
            </w:r>
            <w:r>
              <w:rPr>
                <w:rFonts w:ascii="Times New Roman" w:hAnsi="Times New Roman" w:eastAsia="宋体" w:cs="Times New Roman"/>
              </w:rPr>
              <w:t>(H</w:t>
            </w:r>
            <w:r>
              <w:rPr>
                <w:rFonts w:ascii="Times New Roman" w:hAnsi="Times New Roman" w:eastAsia="宋体" w:cs="Times New Roman"/>
                <w:vertAlign w:val="superscript"/>
              </w:rPr>
              <w:t>+</w:t>
            </w:r>
            <w:r>
              <w:rPr>
                <w:rFonts w:ascii="Times New Roman" w:hAnsi="Times New Roman" w:eastAsia="宋体" w:cs="Times New Roman"/>
              </w:rPr>
              <w:t>)=</w:t>
            </w:r>
            <w:r>
              <w:rPr>
                <w:rFonts w:ascii="Times New Roman" w:hAnsi="Times New Roman" w:eastAsia="宋体" w:cs="Times New Roman"/>
                <w:i/>
                <w:iCs/>
              </w:rPr>
              <w:t>c</w:t>
            </w:r>
            <w:r>
              <w:rPr>
                <w:rFonts w:ascii="Times New Roman" w:hAnsi="Times New Roman" w:eastAsia="宋体" w:cs="Times New Roman"/>
              </w:rPr>
              <w:t>(F</w:t>
            </w:r>
            <w:r>
              <w:rPr>
                <w:rFonts w:ascii="Times New Roman" w:hAnsi="Times New Roman" w:eastAsia="宋体" w:cs="Times New Roman"/>
                <w:vertAlign w:val="superscript"/>
              </w:rPr>
              <w:t>-</w:t>
            </w:r>
            <w:r>
              <w:rPr>
                <w:rFonts w:ascii="Times New Roman" w:hAnsi="Times New Roman" w:eastAsia="宋体" w:cs="Times New Roman"/>
              </w:rPr>
              <w:t>)+</w:t>
            </w:r>
            <w:r>
              <w:rPr>
                <w:rFonts w:ascii="Times New Roman" w:hAnsi="Times New Roman" w:eastAsia="宋体" w:cs="Times New Roman"/>
                <w:i/>
                <w:iCs/>
              </w:rPr>
              <w:t>c</w:t>
            </w:r>
            <w:r>
              <w:rPr>
                <w:rFonts w:ascii="Times New Roman" w:hAnsi="Times New Roman" w:eastAsia="宋体" w:cs="Times New Roman"/>
              </w:rPr>
              <w:t>(OH</w:t>
            </w:r>
            <w:r>
              <w:rPr>
                <w:rFonts w:ascii="Times New Roman" w:hAnsi="Times New Roman" w:eastAsia="宋体" w:cs="Times New Roman"/>
                <w:vertAlign w:val="superscript"/>
              </w:rPr>
              <w:t>-</w:t>
            </w:r>
            <w:r>
              <w:rPr>
                <w:rFonts w:ascii="Times New Roman" w:hAnsi="Times New Roman" w:eastAsia="宋体" w:cs="Times New Roman"/>
              </w:rPr>
              <w:t>)，钠离子不会水解，并且水电离出少量氢离子，则有</w:t>
            </w:r>
            <w:r>
              <w:rPr>
                <w:rFonts w:ascii="Times New Roman" w:hAnsi="Times New Roman" w:eastAsia="宋体" w:cs="Times New Roman"/>
                <w:i/>
                <w:iCs/>
              </w:rPr>
              <w:t>n</w:t>
            </w:r>
            <w:r>
              <w:rPr>
                <w:rFonts w:ascii="Times New Roman" w:hAnsi="Times New Roman" w:eastAsia="宋体" w:cs="Times New Roman"/>
              </w:rPr>
              <w:t>(Na</w:t>
            </w:r>
            <w:r>
              <w:rPr>
                <w:rFonts w:ascii="Times New Roman" w:hAnsi="Times New Roman" w:eastAsia="宋体" w:cs="Times New Roman"/>
                <w:vertAlign w:val="superscript"/>
              </w:rPr>
              <w:t>+</w:t>
            </w:r>
            <w:r>
              <w:rPr>
                <w:rFonts w:ascii="Times New Roman" w:hAnsi="Times New Roman" w:eastAsia="宋体" w:cs="Times New Roman"/>
              </w:rPr>
              <w:t xml:space="preserve">)+ </w:t>
            </w:r>
            <w:r>
              <w:rPr>
                <w:rFonts w:ascii="Times New Roman" w:hAnsi="Times New Roman" w:eastAsia="宋体" w:cs="Times New Roman"/>
                <w:i/>
                <w:iCs/>
              </w:rPr>
              <w:t>n</w:t>
            </w:r>
            <w:r>
              <w:rPr>
                <w:rFonts w:ascii="Times New Roman" w:hAnsi="Times New Roman" w:eastAsia="宋体" w:cs="Times New Roman"/>
              </w:rPr>
              <w:t>(H</w:t>
            </w:r>
            <w:r>
              <w:rPr>
                <w:rFonts w:ascii="Times New Roman" w:hAnsi="Times New Roman" w:eastAsia="宋体" w:cs="Times New Roman"/>
                <w:vertAlign w:val="superscript"/>
              </w:rPr>
              <w:t>+</w:t>
            </w:r>
            <w:r>
              <w:rPr>
                <w:rFonts w:ascii="Times New Roman" w:hAnsi="Times New Roman" w:eastAsia="宋体" w:cs="Times New Roman"/>
              </w:rPr>
              <w:t>)&gt;1mol，所以阳离子总数大于</w:t>
            </w:r>
            <w:r>
              <w:rPr>
                <w:rFonts w:ascii="Times New Roman" w:hAnsi="Times New Roman" w:eastAsia="宋体" w:cs="Times New Roman"/>
                <w:i/>
                <w:iCs/>
              </w:rPr>
              <w:t>N</w:t>
            </w:r>
            <w:r>
              <w:rPr>
                <w:rFonts w:ascii="Times New Roman" w:hAnsi="Times New Roman" w:eastAsia="宋体" w:cs="Times New Roman"/>
                <w:vertAlign w:val="subscript"/>
              </w:rPr>
              <w:t>A</w:t>
            </w:r>
          </w:p>
        </w:tc>
        <w:tc>
          <w:tcPr>
            <w:tcW w:w="1276" w:type="dxa"/>
          </w:tcPr>
          <w:p w14:paraId="2AD14D9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错误</w:t>
            </w:r>
          </w:p>
        </w:tc>
      </w:tr>
      <w:tr w14:paraId="6C6E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FDAB92A">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C选项</w:t>
            </w:r>
          </w:p>
        </w:tc>
        <w:tc>
          <w:tcPr>
            <w:tcW w:w="3240" w:type="dxa"/>
          </w:tcPr>
          <w:p w14:paraId="64FE5D0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环己烷和戊烯的最简式均为CH</w:t>
            </w:r>
            <w:r>
              <w:rPr>
                <w:rFonts w:ascii="Times New Roman" w:hAnsi="Times New Roman" w:eastAsia="宋体" w:cs="Times New Roman"/>
                <w:vertAlign w:val="subscript"/>
              </w:rPr>
              <w:t>2</w:t>
            </w:r>
          </w:p>
        </w:tc>
        <w:tc>
          <w:tcPr>
            <w:tcW w:w="3260" w:type="dxa"/>
          </w:tcPr>
          <w:p w14:paraId="0D435DB7">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28g混合物含2molCH</w:t>
            </w:r>
            <w:r>
              <w:rPr>
                <w:rFonts w:ascii="Times New Roman" w:hAnsi="Times New Roman" w:eastAsia="宋体" w:cs="Times New Roman"/>
                <w:vertAlign w:val="subscript"/>
              </w:rPr>
              <w:t>2</w:t>
            </w:r>
            <w:r>
              <w:rPr>
                <w:rFonts w:ascii="Times New Roman" w:hAnsi="Times New Roman" w:eastAsia="宋体" w:cs="Times New Roman"/>
              </w:rPr>
              <w:t>单元，对应2mol碳原子，碳原子数目为2</w:t>
            </w:r>
            <w:r>
              <w:rPr>
                <w:rFonts w:ascii="Times New Roman" w:hAnsi="Times New Roman" w:eastAsia="宋体" w:cs="Times New Roman"/>
                <w:i/>
                <w:iCs/>
              </w:rPr>
              <w:t xml:space="preserve"> N</w:t>
            </w:r>
            <w:r>
              <w:rPr>
                <w:rFonts w:ascii="Times New Roman" w:hAnsi="Times New Roman" w:eastAsia="宋体" w:cs="Times New Roman"/>
                <w:vertAlign w:val="subscript"/>
              </w:rPr>
              <w:t>A</w:t>
            </w:r>
            <w:r>
              <w:rPr>
                <w:rFonts w:ascii="Times New Roman" w:hAnsi="Times New Roman" w:eastAsia="宋体" w:cs="Times New Roman"/>
              </w:rPr>
              <w:t xml:space="preserve"> </w:t>
            </w:r>
          </w:p>
        </w:tc>
        <w:tc>
          <w:tcPr>
            <w:tcW w:w="1276" w:type="dxa"/>
          </w:tcPr>
          <w:p w14:paraId="661E2176">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正确</w:t>
            </w:r>
          </w:p>
        </w:tc>
      </w:tr>
      <w:tr w14:paraId="28DF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A981712">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D选项</w:t>
            </w:r>
          </w:p>
        </w:tc>
        <w:tc>
          <w:tcPr>
            <w:tcW w:w="3240" w:type="dxa"/>
          </w:tcPr>
          <w:p w14:paraId="17B9F83D">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铅酸蓄电池负极反应为Pb+SO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-2e-===PbSO</w:t>
            </w:r>
            <w:r>
              <w:rPr>
                <w:rFonts w:ascii="Times New Roman" w:hAnsi="Times New Roman" w:eastAsia="宋体" w:cs="Times New Roman"/>
                <w:szCs w:val="21"/>
                <w:vertAlign w:val="subscript"/>
              </w:rPr>
              <w:t>4</w:t>
            </w:r>
          </w:p>
        </w:tc>
        <w:tc>
          <w:tcPr>
            <w:tcW w:w="3260" w:type="dxa"/>
          </w:tcPr>
          <w:p w14:paraId="547508D0">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增重96对应生成1mol</w:t>
            </w:r>
            <w:r>
              <w:rPr>
                <w:rFonts w:ascii="Times New Roman" w:hAnsi="Times New Roman" w:eastAsia="宋体" w:cs="Times New Roman"/>
                <w:szCs w:val="21"/>
              </w:rPr>
              <w:t xml:space="preserve"> bSO</w:t>
            </w:r>
            <w:r>
              <w:rPr>
                <w:rFonts w:ascii="Times New Roman" w:hAnsi="Times New Roman" w:eastAsia="宋体" w:cs="Times New Roman"/>
                <w:szCs w:val="21"/>
                <w:vertAlign w:val="subscript"/>
              </w:rPr>
              <w:t>4</w:t>
            </w:r>
            <w:r>
              <w:rPr>
                <w:rFonts w:ascii="Times New Roman" w:hAnsi="Times New Roman" w:eastAsia="宋体" w:cs="Times New Roman"/>
              </w:rPr>
              <w:t>，转移2mol电子，数目为：2</w:t>
            </w:r>
            <w:r>
              <w:rPr>
                <w:rFonts w:ascii="Times New Roman" w:hAnsi="Times New Roman" w:eastAsia="宋体" w:cs="Times New Roman"/>
                <w:i/>
                <w:iCs/>
              </w:rPr>
              <w:t xml:space="preserve"> N</w:t>
            </w:r>
            <w:r>
              <w:rPr>
                <w:rFonts w:ascii="Times New Roman" w:hAnsi="Times New Roman" w:eastAsia="宋体" w:cs="Times New Roman"/>
                <w:vertAlign w:val="subscript"/>
              </w:rPr>
              <w:t>A</w:t>
            </w:r>
          </w:p>
        </w:tc>
        <w:tc>
          <w:tcPr>
            <w:tcW w:w="1276" w:type="dxa"/>
          </w:tcPr>
          <w:p w14:paraId="0C8A935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正确</w:t>
            </w:r>
          </w:p>
        </w:tc>
      </w:tr>
    </w:tbl>
    <w:p w14:paraId="4930CF17">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（2025·云南卷）</w:t>
      </w:r>
      <w:r>
        <w:rPr>
          <w:rFonts w:ascii="Times New Roman" w:hAnsi="Times New Roman" w:eastAsia="宋体" w:cs="Times New Roman"/>
        </w:rPr>
        <w:object>
          <v:shape id="_x0000_i1028"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028" DrawAspect="Content" ObjectID="_1468075728" r:id="rId23">
            <o:LockedField>false</o:LockedField>
          </o:OLEObject>
        </w:object>
      </w:r>
      <w:r>
        <w:rPr>
          <w:rFonts w:ascii="Times New Roman" w:hAnsi="Times New Roman" w:eastAsia="宋体" w:cs="Times New Roman"/>
        </w:rPr>
        <w:t>为阿伏加德罗常数的值。下列说法正确的是</w:t>
      </w:r>
    </w:p>
    <w:p w14:paraId="70858E07">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29" o:spt="75" alt="eqIdcdfbccca772be17c2459f1258fece66b" type="#_x0000_t75" style="height:15.75pt;width:46.6pt;" o:ole="t" filled="f" o:preferrelative="t" stroked="f" coordsize="21600,21600">
            <v:path/>
            <v:fill on="f" focussize="0,0"/>
            <v:stroke on="f" joinstyle="miter"/>
            <v:imagedata r:id="rId26" o:title="eqIdcdfbccca772be17c2459f1258fece66b"/>
            <o:lock v:ext="edit" aspectratio="t"/>
            <w10:wrap type="none"/>
            <w10:anchorlock/>
          </v:shape>
          <o:OLEObject Type="Embed" ProgID="Equation.DSMT4" ShapeID="_x0000_i1029" DrawAspect="Content" ObjectID="_1468075729" r:id="rId25">
            <o:LockedField>false</o:LockedField>
          </o:OLEObject>
        </w:object>
      </w:r>
      <w:r>
        <w:rPr>
          <w:rFonts w:ascii="Times New Roman" w:hAnsi="Times New Roman" w:eastAsia="宋体" w:cs="Times New Roman"/>
        </w:rPr>
        <w:t>中原子的数目为</w:t>
      </w:r>
      <w:r>
        <w:rPr>
          <w:rFonts w:ascii="Times New Roman" w:hAnsi="Times New Roman" w:eastAsia="宋体" w:cs="Times New Roman"/>
        </w:rPr>
        <w:object>
          <v:shape id="_x0000_i1030" o:spt="75" alt="eqIdb416cbaa7b4e652a4e102bbd4ac8066e" type="#_x0000_t75" style="height:16.35pt;width:21.1pt;" o:ole="t" filled="f" o:preferrelative="t" stroked="f" coordsize="21600,21600">
            <v:path/>
            <v:fill on="f" focussize="0,0"/>
            <v:stroke on="f" joinstyle="miter"/>
            <v:imagedata r:id="rId28" o:title="eqIdb416cbaa7b4e652a4e102bbd4ac8066e"/>
            <o:lock v:ext="edit" aspectratio="t"/>
            <w10:wrap type="none"/>
            <w10:anchorlock/>
          </v:shape>
          <o:OLEObject Type="Embed" ProgID="Equation.DSMT4" ShapeID="_x0000_i1030" DrawAspect="Content" ObjectID="_1468075730" r:id="rId27">
            <o:LockedField>false</o:LockedField>
          </o:OLEObject>
        </w:object>
      </w:r>
    </w:p>
    <w:p w14:paraId="4EA6993B">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31" o:spt="75" alt="eqIdca1bf13c5ecd9b9fbc66d32328e6b525" type="#_x0000_t75" style="height:14.35pt;width:37.8pt;" o:ole="t" filled="f" o:preferrelative="t" stroked="f" coordsize="21600,21600">
            <v:path/>
            <v:fill on="f" focussize="0,0"/>
            <v:stroke on="f" joinstyle="miter"/>
            <v:imagedata r:id="rId30" o:title="eqIdca1bf13c5ecd9b9fbc66d32328e6b525"/>
            <o:lock v:ext="edit" aspectratio="t"/>
            <w10:wrap type="none"/>
            <w10:anchorlock/>
          </v:shape>
          <o:OLEObject Type="Embed" ProgID="Equation.DSMT4" ShapeID="_x0000_i1031" DrawAspect="Content" ObjectID="_1468075731" r:id="rId29">
            <o:LockedField>false</o:LockedField>
          </o:OLEObject>
        </w:object>
      </w:r>
      <w:r>
        <w:rPr>
          <w:rFonts w:ascii="Times New Roman" w:hAnsi="Times New Roman" w:eastAsia="宋体" w:cs="Times New Roman"/>
        </w:rPr>
        <w:t>所含中子的数目为</w:t>
      </w:r>
      <w:r>
        <w:rPr>
          <w:rFonts w:ascii="Times New Roman" w:hAnsi="Times New Roman" w:eastAsia="宋体" w:cs="Times New Roman"/>
        </w:rPr>
        <w:object>
          <v:shape id="_x0000_i1032" o:spt="75" alt="eqId9bd7437a0aaa946c20cfd662625c34d2" type="#_x0000_t75" style="height:15.8pt;width:26.4pt;" o:ole="t" filled="f" o:preferrelative="t" stroked="f" coordsize="21600,21600">
            <v:path/>
            <v:fill on="f" focussize="0,0"/>
            <v:stroke on="f" joinstyle="miter"/>
            <v:imagedata r:id="rId32" o:title="eqId9bd7437a0aaa946c20cfd662625c34d2"/>
            <o:lock v:ext="edit" aspectratio="t"/>
            <w10:wrap type="none"/>
            <w10:anchorlock/>
          </v:shape>
          <o:OLEObject Type="Embed" ProgID="Equation.DSMT4" ShapeID="_x0000_i1032" DrawAspect="Content" ObjectID="_1468075732" r:id="rId31">
            <o:LockedField>false</o:LockedField>
          </o:OLEObject>
        </w:object>
      </w:r>
    </w:p>
    <w:p w14:paraId="68513B7B">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33" o:spt="75" alt="eqId2780e7e76e46029be6a3c497694983a0" type="#_x0000_t75" style="height:14.3pt;width:29.9pt;" o:ole="t" filled="f" o:preferrelative="t" stroked="f" coordsize="21600,21600">
            <v:path/>
            <v:fill on="f" focussize="0,0"/>
            <v:stroke on="f" joinstyle="miter"/>
            <v:imagedata r:id="rId34" o:title="eqId2780e7e76e46029be6a3c497694983a0"/>
            <o:lock v:ext="edit" aspectratio="t"/>
            <w10:wrap type="none"/>
            <w10:anchorlock/>
          </v:shape>
          <o:OLEObject Type="Embed" ProgID="Equation.DSMT4" ShapeID="_x0000_i1033" DrawAspect="Content" ObjectID="_1468075733" r:id="rId33">
            <o:LockedField>false</o:LockedField>
          </o:OLEObject>
        </w:object>
      </w:r>
      <w:r>
        <w:rPr>
          <w:rFonts w:ascii="Times New Roman" w:hAnsi="Times New Roman" w:eastAsia="宋体" w:cs="Times New Roman"/>
        </w:rPr>
        <w:t>粉和足量S完全反应，转移电子的数目为</w:t>
      </w:r>
      <w:r>
        <w:rPr>
          <w:rFonts w:ascii="Times New Roman" w:hAnsi="Times New Roman" w:eastAsia="宋体" w:cs="Times New Roman"/>
        </w:rPr>
        <w:object>
          <v:shape id="_x0000_i1034" o:spt="75" alt="eqIddbfaf40aeeac828a14d608c545bf7686" type="#_x0000_t75" style="height:15.8pt;width:29pt;" o:ole="t" filled="f" o:preferrelative="t" stroked="f" coordsize="21600,21600">
            <v:path/>
            <v:fill on="f" focussize="0,0"/>
            <v:stroke on="f" joinstyle="miter"/>
            <v:imagedata r:id="rId36" o:title="eqIddbfaf40aeeac828a14d608c545bf7686"/>
            <o:lock v:ext="edit" aspectratio="t"/>
            <w10:wrap type="none"/>
            <w10:anchorlock/>
          </v:shape>
          <o:OLEObject Type="Embed" ProgID="Equation.DSMT4" ShapeID="_x0000_i1034" DrawAspect="Content" ObjectID="_1468075734" r:id="rId35">
            <o:LockedField>false</o:LockedField>
          </o:OLEObject>
        </w:object>
      </w:r>
    </w:p>
    <w:p w14:paraId="0F63CFBA">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35" o:spt="75" alt="eqIdde9a6650ed87948e4d5fd58b30a84c54" type="#_x0000_t75" style="height:13.95pt;width:65.1pt;" o:ole="t" filled="f" o:preferrelative="t" stroked="f" coordsize="21600,21600">
            <v:path/>
            <v:fill on="f" focussize="0,0"/>
            <v:stroke on="f" joinstyle="miter"/>
            <v:imagedata r:id="rId38" o:title="eqIdde9a6650ed87948e4d5fd58b30a84c54"/>
            <o:lock v:ext="edit" aspectratio="t"/>
            <w10:wrap type="none"/>
            <w10:anchorlock/>
          </v:shape>
          <o:OLEObject Type="Embed" ProgID="Equation.DSMT4" ShapeID="_x0000_i1035" DrawAspect="Content" ObjectID="_1468075735" r:id="rId37">
            <o:LockedField>false</o:LockedField>
          </o:OLEObject>
        </w:object>
      </w:r>
      <w:r>
        <w:rPr>
          <w:rFonts w:ascii="Times New Roman" w:hAnsi="Times New Roman" w:eastAsia="宋体" w:cs="Times New Roman"/>
        </w:rPr>
        <w:t>盐酸与足量</w:t>
      </w:r>
      <w:r>
        <w:rPr>
          <w:rFonts w:ascii="Times New Roman" w:hAnsi="Times New Roman" w:eastAsia="宋体" w:cs="Times New Roman"/>
        </w:rPr>
        <w:object>
          <v:shape id="_x0000_i1036" o:spt="75" alt="eqIda0641a680d3500ca3bcdb5612441b6a5" type="#_x0000_t75" style="height:15.8pt;width:29pt;" o:ole="t" filled="f" o:preferrelative="t" stroked="f" coordsize="21600,21600">
            <v:path/>
            <v:fill on="f" focussize="0,0"/>
            <v:stroke on="f" joinstyle="miter"/>
            <v:imagedata r:id="rId40" o:title="eqIda0641a680d3500ca3bcdb5612441b6a5"/>
            <o:lock v:ext="edit" aspectratio="t"/>
            <w10:wrap type="none"/>
            <w10:anchorlock/>
          </v:shape>
          <o:OLEObject Type="Embed" ProgID="Equation.DSMT4" ShapeID="_x0000_i1036" DrawAspect="Content" ObjectID="_1468075736" r:id="rId39">
            <o:LockedField>false</o:LockedField>
          </o:OLEObject>
        </w:object>
      </w:r>
      <w:r>
        <w:rPr>
          <w:rFonts w:ascii="Times New Roman" w:hAnsi="Times New Roman" w:eastAsia="宋体" w:cs="Times New Roman"/>
        </w:rPr>
        <w:t>反应，生成</w:t>
      </w:r>
      <w:r>
        <w:rPr>
          <w:rFonts w:ascii="Times New Roman" w:hAnsi="Times New Roman" w:eastAsia="宋体" w:cs="Times New Roman"/>
        </w:rPr>
        <w:object>
          <v:shape id="_x0000_i1037" o:spt="75" alt="eqId5d69d7191f7166d1c82e92bd9c6ef391" type="#_x0000_t75" style="height:16.1pt;width:16.7pt;" o:ole="t" filled="f" o:preferrelative="t" stroked="f" coordsize="21600,21600">
            <v:path/>
            <v:fill on="f" focussize="0,0"/>
            <v:stroke on="f" joinstyle="miter"/>
            <v:imagedata r:id="rId42" o:title="eqId5d69d7191f7166d1c82e92bd9c6ef391"/>
            <o:lock v:ext="edit" aspectratio="t"/>
            <w10:wrap type="none"/>
            <w10:anchorlock/>
          </v:shape>
          <o:OLEObject Type="Embed" ProgID="Equation.DSMT4" ShapeID="_x0000_i1037" DrawAspect="Content" ObjectID="_1468075737" r:id="rId41">
            <o:LockedField>false</o:LockedField>
          </o:OLEObject>
        </w:object>
      </w:r>
      <w:r>
        <w:rPr>
          <w:rFonts w:ascii="Times New Roman" w:hAnsi="Times New Roman" w:eastAsia="宋体" w:cs="Times New Roman"/>
        </w:rPr>
        <w:t>的数目为</w:t>
      </w:r>
      <w:r>
        <w:rPr>
          <w:rFonts w:ascii="Times New Roman" w:hAnsi="Times New Roman" w:eastAsia="宋体" w:cs="Times New Roman"/>
        </w:rPr>
        <w:object>
          <v:shape id="_x0000_i1038" o:spt="75" alt="eqIdcada1b57b331e8d950b921517085b256" type="#_x0000_t75" style="height:15.8pt;width:29pt;" o:ole="t" filled="f" o:preferrelative="t" stroked="f" coordsize="21600,21600">
            <v:path/>
            <v:fill on="f" focussize="0,0"/>
            <v:stroke on="f" joinstyle="miter"/>
            <v:imagedata r:id="rId44" o:title="eqIdcada1b57b331e8d950b921517085b256"/>
            <o:lock v:ext="edit" aspectratio="t"/>
            <w10:wrap type="none"/>
            <w10:anchorlock/>
          </v:shape>
          <o:OLEObject Type="Embed" ProgID="Equation.DSMT4" ShapeID="_x0000_i1038" DrawAspect="Content" ObjectID="_1468075738" r:id="rId43">
            <o:LockedField>false</o:LockedField>
          </o:OLEObject>
        </w:object>
      </w:r>
    </w:p>
    <w:p w14:paraId="0324D795">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【答案】B</w:t>
      </w:r>
    </w:p>
    <w:p w14:paraId="376F2DC5">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【详解】A．未指明气体是否处于标准状况，22.4L CH</w:t>
      </w:r>
      <w:r>
        <w:rPr>
          <w:rFonts w:ascii="Times New Roman" w:hAnsi="Times New Roman" w:eastAsia="宋体" w:cs="Times New Roman"/>
          <w:color w:val="FF0000"/>
          <w:vertAlign w:val="subscript"/>
        </w:rPr>
        <w:t>4</w:t>
      </w:r>
      <w:r>
        <w:rPr>
          <w:rFonts w:ascii="Times New Roman" w:hAnsi="Times New Roman" w:eastAsia="宋体" w:cs="Times New Roman"/>
          <w:color w:val="FF0000"/>
        </w:rPr>
        <w:t>的物质的量无法确定为1mol，因此原子数目无法确定为5N</w:t>
      </w:r>
      <w:r>
        <w:rPr>
          <w:rFonts w:ascii="Times New Roman" w:hAnsi="Times New Roman" w:eastAsia="宋体" w:cs="Times New Roman"/>
          <w:color w:val="FF0000"/>
          <w:vertAlign w:val="subscript"/>
        </w:rPr>
        <w:t>A</w:t>
      </w:r>
      <w:r>
        <w:rPr>
          <w:rFonts w:ascii="Times New Roman" w:hAnsi="Times New Roman" w:eastAsia="宋体" w:cs="Times New Roman"/>
          <w:color w:val="FF0000"/>
        </w:rPr>
        <w:t>，A错误；</w:t>
      </w:r>
    </w:p>
    <w:p w14:paraId="3F3BB2B7">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B．</w:t>
      </w:r>
      <w:r>
        <w:rPr>
          <w:rFonts w:ascii="Times New Roman" w:hAnsi="Times New Roman" w:eastAsia="宋体" w:cs="Times New Roman"/>
          <w:color w:val="FF0000"/>
          <w:vertAlign w:val="superscript"/>
        </w:rPr>
        <w:t>18</w:t>
      </w:r>
      <w:r>
        <w:rPr>
          <w:rFonts w:ascii="Times New Roman" w:hAnsi="Times New Roman" w:eastAsia="宋体" w:cs="Times New Roman"/>
          <w:color w:val="FF0000"/>
        </w:rPr>
        <w:t>O的中子数为18-8=10，1mol</w:t>
      </w:r>
      <w:r>
        <w:rPr>
          <w:rFonts w:ascii="Times New Roman" w:hAnsi="Times New Roman" w:eastAsia="宋体" w:cs="Times New Roman"/>
          <w:color w:val="FF0000"/>
          <w:vertAlign w:val="superscript"/>
        </w:rPr>
        <w:t>18</w:t>
      </w:r>
      <w:r>
        <w:rPr>
          <w:rFonts w:ascii="Times New Roman" w:hAnsi="Times New Roman" w:eastAsia="宋体" w:cs="Times New Roman"/>
          <w:color w:val="FF0000"/>
        </w:rPr>
        <w:t>O含10mol中子，数目为10N</w:t>
      </w:r>
      <w:r>
        <w:rPr>
          <w:rFonts w:ascii="Times New Roman" w:hAnsi="Times New Roman" w:eastAsia="宋体" w:cs="Times New Roman"/>
          <w:color w:val="FF0000"/>
          <w:vertAlign w:val="subscript"/>
        </w:rPr>
        <w:t>A</w:t>
      </w:r>
      <w:r>
        <w:rPr>
          <w:rFonts w:ascii="Times New Roman" w:hAnsi="Times New Roman" w:eastAsia="宋体" w:cs="Times New Roman"/>
          <w:color w:val="FF0000"/>
        </w:rPr>
        <w:t>，B正确；</w:t>
      </w:r>
    </w:p>
    <w:p w14:paraId="7043E048">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C．28g Fe（0.5mol）与S反应生成FeS，Fe的氧化态为+2，转移电子数为0.5×2=1mol=1N</w:t>
      </w:r>
      <w:r>
        <w:rPr>
          <w:rFonts w:ascii="Times New Roman" w:hAnsi="Times New Roman" w:eastAsia="宋体" w:cs="Times New Roman"/>
          <w:color w:val="FF0000"/>
          <w:vertAlign w:val="subscript"/>
        </w:rPr>
        <w:t>A</w:t>
      </w:r>
      <w:r>
        <w:rPr>
          <w:rFonts w:ascii="Times New Roman" w:hAnsi="Times New Roman" w:eastAsia="宋体" w:cs="Times New Roman"/>
          <w:color w:val="FF0000"/>
        </w:rPr>
        <w:t>，而非1.5N</w:t>
      </w:r>
      <w:r>
        <w:rPr>
          <w:rFonts w:ascii="Times New Roman" w:hAnsi="Times New Roman" w:eastAsia="宋体" w:cs="Times New Roman"/>
          <w:color w:val="FF0000"/>
          <w:vertAlign w:val="subscript"/>
        </w:rPr>
        <w:t>A</w:t>
      </w:r>
      <w:r>
        <w:rPr>
          <w:rFonts w:ascii="Times New Roman" w:hAnsi="Times New Roman" w:eastAsia="宋体" w:cs="Times New Roman"/>
          <w:color w:val="FF0000"/>
        </w:rPr>
        <w:t>，C错误；</w:t>
      </w:r>
    </w:p>
    <w:p w14:paraId="77002722">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D．浓盐酸与MnO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反应时，随反应进行浓度降低，反应停止，实际生成Cl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的物质的量小于理论值0.3mol，D错误；</w:t>
      </w:r>
    </w:p>
    <w:p w14:paraId="208B0078">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color w:val="FF0000"/>
        </w:rPr>
        <w:t>故选B。</w:t>
      </w:r>
      <w:r>
        <w:rPr>
          <w:rFonts w:ascii="Times New Roman" w:hAnsi="Times New Roman" w:eastAsia="宋体" w:cs="Times New Roman"/>
        </w:rPr>
        <w:t xml:space="preserve">  </w:t>
      </w:r>
    </w:p>
    <w:p w14:paraId="4718F961">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bCs/>
          <w:iCs/>
          <w:spacing w:val="-8"/>
          <w:szCs w:val="21"/>
        </w:rPr>
        <w:t xml:space="preserve"> </w:t>
      </w:r>
      <w:r>
        <w:rPr>
          <w:rFonts w:ascii="Times New Roman" w:hAnsi="Times New Roman" w:eastAsia="宋体" w:cs="Times New Roman"/>
          <w:b/>
          <w:bCs/>
          <w:color w:val="0070C0"/>
        </w:rPr>
        <w:t>（2025·河北保定·三模）</w:t>
      </w:r>
      <w:r>
        <w:rPr>
          <w:rFonts w:ascii="Times New Roman" w:hAnsi="Times New Roman" w:eastAsia="宋体" w:cs="Times New Roman"/>
        </w:rPr>
        <w:t>设</w:t>
      </w:r>
      <w:r>
        <w:rPr>
          <w:rFonts w:ascii="Times New Roman" w:hAnsi="Times New Roman" w:eastAsia="宋体" w:cs="Times New Roman"/>
        </w:rPr>
        <w:object>
          <v:shape id="_x0000_i1039"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039" DrawAspect="Content" ObjectID="_1468075739" r:id="rId45">
            <o:LockedField>false</o:LockedField>
          </o:OLEObject>
        </w:object>
      </w:r>
      <w:r>
        <w:rPr>
          <w:rFonts w:ascii="Times New Roman" w:hAnsi="Times New Roman" w:eastAsia="宋体" w:cs="Times New Roman"/>
        </w:rPr>
        <w:t>为阿伏加德罗常数的值，下列说法正确的是</w:t>
      </w:r>
    </w:p>
    <w:p w14:paraId="2423EBB6">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40" o:spt="75" alt="eqIda1891bde1eb26594b08eb8df9ee49289" type="#_x0000_t75" style="height:15.9pt;width:30.75pt;" o:ole="t" filled="f" o:preferrelative="t" stroked="f" coordsize="21600,21600">
            <v:path/>
            <v:fill on="f" focussize="0,0"/>
            <v:stroke on="f" joinstyle="miter"/>
            <v:imagedata r:id="rId47" o:title="eqIda1891bde1eb26594b08eb8df9ee49289"/>
            <o:lock v:ext="edit" aspectratio="t"/>
            <w10:wrap type="none"/>
            <w10:anchorlock/>
          </v:shape>
          <o:OLEObject Type="Embed" ProgID="Equation.DSMT4" ShapeID="_x0000_i1040" DrawAspect="Content" ObjectID="_1468075740" r:id="rId46">
            <o:LockedField>false</o:LockedField>
          </o:OLEObject>
        </w:object>
      </w:r>
      <w:r>
        <w:rPr>
          <w:rFonts w:ascii="Times New Roman" w:hAnsi="Times New Roman" w:eastAsia="宋体" w:cs="Times New Roman"/>
        </w:rPr>
        <w:t>含</w:t>
      </w:r>
      <w:r>
        <w:rPr>
          <w:rFonts w:ascii="Times New Roman" w:hAnsi="Times New Roman" w:eastAsia="宋体" w:cs="Times New Roman"/>
        </w:rPr>
        <w:object>
          <v:shape id="_x0000_i1041" o:spt="75" alt="eqId863e25133c50796285c241e4825eba23" type="#_x0000_t75" style="height:8.75pt;width:8.75pt;" o:ole="t" filled="f" o:preferrelative="t" stroked="f" coordsize="21600,21600">
            <v:path/>
            <v:fill on="f" focussize="0,0"/>
            <v:stroke on="f" joinstyle="miter"/>
            <v:imagedata r:id="rId49" o:title="eqId863e25133c50796285c241e4825eba23"/>
            <o:lock v:ext="edit" aspectratio="t"/>
            <w10:wrap type="none"/>
            <w10:anchorlock/>
          </v:shape>
          <o:OLEObject Type="Embed" ProgID="Equation.DSMT4" ShapeID="_x0000_i1041" DrawAspect="Content" ObjectID="_1468075741" r:id="rId48">
            <o:LockedField>false</o:LockedField>
          </o:OLEObject>
        </w:object>
      </w:r>
      <w:r>
        <w:rPr>
          <w:rFonts w:ascii="Times New Roman" w:hAnsi="Times New Roman" w:eastAsia="宋体" w:cs="Times New Roman"/>
        </w:rPr>
        <w:t>键数目为</w:t>
      </w:r>
      <w:r>
        <w:rPr>
          <w:rFonts w:ascii="Times New Roman" w:hAnsi="Times New Roman" w:eastAsia="宋体" w:cs="Times New Roman"/>
        </w:rPr>
        <w:object>
          <v:shape id="_x0000_i1042" o:spt="75" alt="eqId8cf09f00cc141668d40977f4e924a6f9" type="#_x0000_t75" style="height:15.95pt;width:21.95pt;" o:ole="t" filled="f" o:preferrelative="t" stroked="f" coordsize="21600,21600">
            <v:path/>
            <v:fill on="f" focussize="0,0"/>
            <v:stroke on="f" joinstyle="miter"/>
            <v:imagedata r:id="rId51" o:title="eqId8cf09f00cc141668d40977f4e924a6f9"/>
            <o:lock v:ext="edit" aspectratio="t"/>
            <w10:wrap type="none"/>
            <w10:anchorlock/>
          </v:shape>
          <o:OLEObject Type="Embed" ProgID="Equation.DSMT4" ShapeID="_x0000_i1042" DrawAspect="Content" ObjectID="_1468075742" r:id="rId50">
            <o:LockedField>false</o:LockedField>
          </o:OLEObject>
        </w:object>
      </w:r>
    </w:p>
    <w:p w14:paraId="1116670F">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B．1mol硝基</w:t>
      </w:r>
      <w:r>
        <w:rPr>
          <w:rFonts w:ascii="Times New Roman" w:hAnsi="Times New Roman" w:eastAsia="宋体" w:cs="Times New Roman"/>
        </w:rPr>
        <w:object>
          <v:shape id="_x0000_i1043" o:spt="75" alt="eqIda05f69ee0cdd682fcecd9a3b645fb958" type="#_x0000_t75" style="height:17.9pt;width:37.8pt;" o:ole="t" filled="f" o:preferrelative="t" stroked="f" coordsize="21600,21600">
            <v:path/>
            <v:fill on="f" focussize="0,0"/>
            <v:stroke on="f" joinstyle="miter"/>
            <v:imagedata r:id="rId53" o:title="eqIda05f69ee0cdd682fcecd9a3b645fb958"/>
            <o:lock v:ext="edit" aspectratio="t"/>
            <w10:wrap type="none"/>
            <w10:anchorlock/>
          </v:shape>
          <o:OLEObject Type="Embed" ProgID="Equation.DSMT4" ShapeID="_x0000_i1043" DrawAspect="Content" ObjectID="_1468075743" r:id="rId52">
            <o:LockedField>false</o:LockedField>
          </o:OLEObject>
        </w:object>
      </w:r>
      <w:r>
        <w:rPr>
          <w:rFonts w:ascii="Times New Roman" w:hAnsi="Times New Roman" w:eastAsia="宋体" w:cs="Times New Roman"/>
        </w:rPr>
        <w:t>与46g二氧化氮</w:t>
      </w:r>
      <w:r>
        <w:rPr>
          <w:rFonts w:ascii="Times New Roman" w:hAnsi="Times New Roman" w:eastAsia="宋体" w:cs="Times New Roman"/>
        </w:rPr>
        <w:object>
          <v:shape id="_x0000_i1044" o:spt="75" alt="eqId99c88e3beaf2cdc0f127f77183288003" type="#_x0000_t75" style="height:17.6pt;width:31.65pt;" o:ole="t" filled="f" o:preferrelative="t" stroked="f" coordsize="21600,21600">
            <v:path/>
            <v:fill on="f" focussize="0,0"/>
            <v:stroke on="f" joinstyle="miter"/>
            <v:imagedata r:id="rId55" o:title="eqId99c88e3beaf2cdc0f127f77183288003"/>
            <o:lock v:ext="edit" aspectratio="t"/>
            <w10:wrap type="none"/>
            <w10:anchorlock/>
          </v:shape>
          <o:OLEObject Type="Embed" ProgID="Equation.DSMT4" ShapeID="_x0000_i1044" DrawAspect="Content" ObjectID="_1468075744" r:id="rId54">
            <o:LockedField>false</o:LockedField>
          </o:OLEObject>
        </w:object>
      </w:r>
      <w:r>
        <w:rPr>
          <w:rFonts w:ascii="Times New Roman" w:hAnsi="Times New Roman" w:eastAsia="宋体" w:cs="Times New Roman"/>
        </w:rPr>
        <w:t>所含的电子数均为</w:t>
      </w:r>
      <w:r>
        <w:rPr>
          <w:rFonts w:ascii="Times New Roman" w:hAnsi="Times New Roman" w:eastAsia="宋体" w:cs="Times New Roman"/>
        </w:rPr>
        <w:object>
          <v:shape id="_x0000_i1045" o:spt="75" alt="eqIdc91e2293cabbf7fcba4cc4916311e574" type="#_x0000_t75" style="height:15.95pt;width:27.25pt;" o:ole="t" filled="f" o:preferrelative="t" stroked="f" coordsize="21600,21600">
            <v:path/>
            <v:fill on="f" focussize="0,0"/>
            <v:stroke on="f" joinstyle="miter"/>
            <v:imagedata r:id="rId57" o:title="eqIdc91e2293cabbf7fcba4cc4916311e574"/>
            <o:lock v:ext="edit" aspectratio="t"/>
            <w10:wrap type="none"/>
            <w10:anchorlock/>
          </v:shape>
          <o:OLEObject Type="Embed" ProgID="Equation.DSMT4" ShapeID="_x0000_i1045" DrawAspect="Content" ObjectID="_1468075745" r:id="rId56">
            <o:LockedField>false</o:LockedField>
          </o:OLEObject>
        </w:object>
      </w:r>
    </w:p>
    <w:p w14:paraId="237C57EF">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46" o:spt="75" alt="eqIdcb6abc2e7ace0fc66e699d3201d71c92" type="#_x0000_t75" style="height:13.9pt;width:42.2pt;" o:ole="t" filled="f" o:preferrelative="t" stroked="f" coordsize="21600,21600">
            <v:path/>
            <v:fill on="f" focussize="0,0"/>
            <v:stroke on="f" joinstyle="miter"/>
            <v:imagedata r:id="rId59" o:title="eqIdcb6abc2e7ace0fc66e699d3201d71c92"/>
            <o:lock v:ext="edit" aspectratio="t"/>
            <w10:wrap type="none"/>
            <w10:anchorlock/>
          </v:shape>
          <o:OLEObject Type="Embed" ProgID="Equation.DSMT4" ShapeID="_x0000_i1046" DrawAspect="Content" ObjectID="_1468075746" r:id="rId58">
            <o:LockedField>false</o:LockedField>
          </o:OLEObject>
        </w:object>
      </w:r>
      <w:r>
        <w:rPr>
          <w:rFonts w:ascii="Times New Roman" w:hAnsi="Times New Roman" w:eastAsia="宋体" w:cs="Times New Roman"/>
        </w:rPr>
        <w:t>的醋酸铵溶液中，由水电离出的氢离子数为</w:t>
      </w:r>
      <w:r>
        <w:rPr>
          <w:rFonts w:ascii="Times New Roman" w:hAnsi="Times New Roman" w:eastAsia="宋体" w:cs="Times New Roman"/>
        </w:rPr>
        <w:object>
          <v:shape id="_x0000_i1047" o:spt="75" alt="eqIdcd55c784161b366da772de616b0b99c6" type="#_x0000_t75" style="height:16.7pt;width:34.3pt;" o:ole="t" filled="f" o:preferrelative="t" stroked="f" coordsize="21600,21600">
            <v:path/>
            <v:fill on="f" focussize="0,0"/>
            <v:stroke on="f" joinstyle="miter"/>
            <v:imagedata r:id="rId61" o:title="eqIdcd55c784161b366da772de616b0b99c6"/>
            <o:lock v:ext="edit" aspectratio="t"/>
            <w10:wrap type="none"/>
            <w10:anchorlock/>
          </v:shape>
          <o:OLEObject Type="Embed" ProgID="Equation.DSMT4" ShapeID="_x0000_i1047" DrawAspect="Content" ObjectID="_1468075747" r:id="rId60">
            <o:LockedField>false</o:LockedField>
          </o:OLEObject>
        </w:object>
      </w:r>
    </w:p>
    <w:p w14:paraId="7446291D">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D．100g质量分数为46%的酒精溶液中含有O—H键的数目为</w:t>
      </w:r>
      <w:r>
        <w:rPr>
          <w:rFonts w:ascii="Times New Roman" w:hAnsi="Times New Roman" w:eastAsia="宋体" w:cs="Times New Roman"/>
        </w:rPr>
        <w:object>
          <v:shape id="_x0000_i1048"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048" DrawAspect="Content" ObjectID="_1468075748" r:id="rId62">
            <o:LockedField>false</o:LockedField>
          </o:OLEObject>
        </w:object>
      </w:r>
    </w:p>
    <w:p w14:paraId="42A42DB4">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2F7A2916">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【详解】A．P</w:t>
      </w:r>
      <w:r>
        <w:rPr>
          <w:rFonts w:ascii="Times New Roman" w:hAnsi="Times New Roman" w:eastAsia="宋体" w:cs="Times New Roman"/>
          <w:color w:val="FF0000"/>
          <w:vertAlign w:val="subscript"/>
        </w:rPr>
        <w:t>4</w:t>
      </w:r>
      <w:r>
        <w:rPr>
          <w:rFonts w:ascii="Times New Roman" w:hAnsi="Times New Roman" w:eastAsia="宋体" w:cs="Times New Roman"/>
          <w:color w:val="FF0000"/>
        </w:rPr>
        <w:t>分子结构为正四面体，每个P</w:t>
      </w:r>
      <w:r>
        <w:rPr>
          <w:rFonts w:ascii="Times New Roman" w:hAnsi="Times New Roman" w:eastAsia="宋体" w:cs="Times New Roman"/>
          <w:color w:val="FF0000"/>
          <w:vertAlign w:val="subscript"/>
        </w:rPr>
        <w:t>4</w:t>
      </w:r>
      <w:r>
        <w:rPr>
          <w:rFonts w:ascii="Times New Roman" w:hAnsi="Times New Roman" w:eastAsia="宋体" w:cs="Times New Roman"/>
          <w:color w:val="FF0000"/>
        </w:rPr>
        <w:t>分子含6个P -P</w:t>
      </w:r>
      <w:r>
        <w:rPr>
          <w:rFonts w:ascii="Times New Roman" w:hAnsi="Times New Roman" w:eastAsia="宋体" w:cs="Times New Roman"/>
          <w:color w:val="FF0000"/>
        </w:rPr>
        <w:object>
          <v:shape id="_x0000_i1049" o:spt="75" alt="eqId863e25133c50796285c241e4825eba23" type="#_x0000_t75" style="height:8.75pt;width:8.75pt;" o:ole="t" filled="f" o:preferrelative="t" stroked="f" coordsize="21600,21600">
            <v:path/>
            <v:fill on="f" focussize="0,0"/>
            <v:stroke on="f" joinstyle="miter"/>
            <v:imagedata r:id="rId49" o:title="eqId863e25133c50796285c241e4825eba23"/>
            <o:lock v:ext="edit" aspectratio="t"/>
            <w10:wrap type="none"/>
            <w10:anchorlock/>
          </v:shape>
          <o:OLEObject Type="Embed" ProgID="Equation.DSMT4" ShapeID="_x0000_i1049" DrawAspect="Content" ObjectID="_1468075749" r:id="rId63">
            <o:LockedField>false</o:LockedField>
          </o:OLEObject>
        </w:object>
      </w:r>
      <w:r>
        <w:rPr>
          <w:rFonts w:ascii="Times New Roman" w:hAnsi="Times New Roman" w:eastAsia="宋体" w:cs="Times New Roman"/>
          <w:color w:val="FF0000"/>
        </w:rPr>
        <w:t>键，1molP</w:t>
      </w:r>
      <w:r>
        <w:rPr>
          <w:rFonts w:ascii="Times New Roman" w:hAnsi="Times New Roman" w:eastAsia="宋体" w:cs="Times New Roman"/>
          <w:color w:val="FF0000"/>
          <w:vertAlign w:val="subscript"/>
        </w:rPr>
        <w:t>4</w:t>
      </w:r>
      <w:r>
        <w:rPr>
          <w:rFonts w:ascii="Times New Roman" w:hAnsi="Times New Roman" w:eastAsia="宋体" w:cs="Times New Roman"/>
          <w:color w:val="FF0000"/>
        </w:rPr>
        <w:t>含</w:t>
      </w:r>
      <w:r>
        <w:rPr>
          <w:rFonts w:ascii="Times New Roman" w:hAnsi="Times New Roman" w:eastAsia="宋体" w:cs="Times New Roman"/>
          <w:color w:val="FF0000"/>
        </w:rPr>
        <w:object>
          <v:shape id="_x0000_i1050" o:spt="75" alt="eqId863e25133c50796285c241e4825eba23" type="#_x0000_t75" style="height:8.75pt;width:8.75pt;" o:ole="t" filled="f" o:preferrelative="t" stroked="f" coordsize="21600,21600">
            <v:path/>
            <v:fill on="f" focussize="0,0"/>
            <v:stroke on="f" joinstyle="miter"/>
            <v:imagedata r:id="rId49" o:title="eqId863e25133c50796285c241e4825eba23"/>
            <o:lock v:ext="edit" aspectratio="t"/>
            <w10:wrap type="none"/>
            <w10:anchorlock/>
          </v:shape>
          <o:OLEObject Type="Embed" ProgID="Equation.DSMT4" ShapeID="_x0000_i1050" DrawAspect="Content" ObjectID="_1468075750" r:id="rId64">
            <o:LockedField>false</o:LockedField>
          </o:OLEObject>
        </w:object>
      </w:r>
      <w:r>
        <w:rPr>
          <w:rFonts w:ascii="Times New Roman" w:hAnsi="Times New Roman" w:eastAsia="宋体" w:cs="Times New Roman"/>
          <w:color w:val="FF0000"/>
        </w:rPr>
        <w:t>键数应为</w:t>
      </w:r>
      <w:r>
        <w:rPr>
          <w:rFonts w:ascii="Times New Roman" w:hAnsi="Times New Roman" w:eastAsia="宋体" w:cs="Times New Roman"/>
          <w:color w:val="FF0000"/>
        </w:rPr>
        <w:object>
          <v:shape id="_x0000_i1051" o:spt="75" alt="eqIdc25c21854ef540d8af1c2c4a5a9b8143" type="#_x0000_t75" style="height:15.8pt;width:21.95pt;" o:ole="t" filled="f" o:preferrelative="t" stroked="f" coordsize="21600,21600">
            <v:path/>
            <v:fill on="f" focussize="0,0"/>
            <v:stroke on="f" joinstyle="miter"/>
            <v:imagedata r:id="rId66" o:title="eqIdc25c21854ef540d8af1c2c4a5a9b8143"/>
            <o:lock v:ext="edit" aspectratio="t"/>
            <w10:wrap type="none"/>
            <w10:anchorlock/>
          </v:shape>
          <o:OLEObject Type="Embed" ProgID="Equation.DSMT4" ShapeID="_x0000_i1051" DrawAspect="Content" ObjectID="_1468075751" r:id="rId65">
            <o:LockedField>false</o:LockedField>
          </o:OLEObject>
        </w:object>
      </w:r>
      <w:r>
        <w:rPr>
          <w:rFonts w:ascii="Times New Roman" w:hAnsi="Times New Roman" w:eastAsia="宋体" w:cs="Times New Roman"/>
          <w:color w:val="FF0000"/>
        </w:rPr>
        <w:t>，A错误；</w:t>
      </w:r>
    </w:p>
    <w:p w14:paraId="7C86EA89">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B．硝基(-NO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分子中电子数均为23（N有7个电子，O有8个电子，7 + 8×2 = 23 ），46gNO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物质的量为1mol，所以1mol硝基(-NO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)与46g 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所含电子数均为</w:t>
      </w:r>
      <w:r>
        <w:rPr>
          <w:rFonts w:ascii="Times New Roman" w:hAnsi="Times New Roman" w:eastAsia="宋体" w:cs="Times New Roman"/>
          <w:color w:val="FF0000"/>
        </w:rPr>
        <w:object>
          <v:shape id="_x0000_i1052" o:spt="75" alt="eqIdc91e2293cabbf7fcba4cc4916311e574" type="#_x0000_t75" style="height:15.95pt;width:27.25pt;" o:ole="t" filled="f" o:preferrelative="t" stroked="f" coordsize="21600,21600">
            <v:path/>
            <v:fill on="f" focussize="0,0"/>
            <v:stroke on="f" joinstyle="miter"/>
            <v:imagedata r:id="rId57" o:title="eqIdc91e2293cabbf7fcba4cc4916311e574"/>
            <o:lock v:ext="edit" aspectratio="t"/>
            <w10:wrap type="none"/>
            <w10:anchorlock/>
          </v:shape>
          <o:OLEObject Type="Embed" ProgID="Equation.DSMT4" ShapeID="_x0000_i1052" DrawAspect="Content" ObjectID="_1468075752" r:id="rId67">
            <o:LockedField>false</o:LockedField>
          </o:OLEObject>
        </w:object>
      </w:r>
      <w:r>
        <w:rPr>
          <w:rFonts w:ascii="Times New Roman" w:hAnsi="Times New Roman" w:eastAsia="宋体" w:cs="Times New Roman"/>
          <w:color w:val="FF0000"/>
        </w:rPr>
        <w:t>，B正确;</w:t>
      </w:r>
    </w:p>
    <w:p w14:paraId="5EE076CA">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 醋酸铵溶液中CH</w:t>
      </w:r>
      <w:r>
        <w:rPr>
          <w:rFonts w:ascii="Times New Roman" w:hAnsi="Times New Roman" w:eastAsia="宋体" w:cs="Times New Roman"/>
          <w:color w:val="FF0000"/>
          <w:vertAlign w:val="subscript"/>
        </w:rPr>
        <w:t>3</w:t>
      </w:r>
      <w:r>
        <w:rPr>
          <w:rFonts w:ascii="Times New Roman" w:hAnsi="Times New Roman" w:eastAsia="宋体" w:cs="Times New Roman"/>
          <w:color w:val="FF0000"/>
        </w:rPr>
        <w:t>COO</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和</w:t>
      </w:r>
      <w:r>
        <w:rPr>
          <w:rFonts w:ascii="Times New Roman" w:hAnsi="Times New Roman" w:eastAsia="宋体" w:cs="Times New Roman"/>
          <w:color w:val="FF0000"/>
        </w:rPr>
        <w:object>
          <v:shape id="_x0000_i1053" o:spt="75" alt="eqId22b84c78dae7945c7893ab4125a05ab5" type="#_x0000_t75" style="height:16.3pt;width:22.85pt;" o:ole="t" filled="f" o:preferrelative="t" stroked="f" coordsize="21600,21600">
            <v:path/>
            <v:fill on="f" focussize="0,0"/>
            <v:stroke on="f" joinstyle="miter"/>
            <v:imagedata r:id="rId69" o:title="eqId22b84c78dae7945c7893ab4125a05ab5"/>
            <o:lock v:ext="edit" aspectratio="t"/>
            <w10:wrap type="none"/>
            <w10:anchorlock/>
          </v:shape>
          <o:OLEObject Type="Embed" ProgID="Equation.DSMT4" ShapeID="_x0000_i1053" DrawAspect="Content" ObjectID="_1468075753" r:id="rId68">
            <o:LockedField>false</o:LockedField>
          </o:OLEObject>
        </w:object>
      </w:r>
      <w:r>
        <w:rPr>
          <w:rFonts w:ascii="Times New Roman" w:hAnsi="Times New Roman" w:eastAsia="宋体" w:cs="Times New Roman"/>
          <w:color w:val="FF0000"/>
        </w:rPr>
        <w:t>都水解，促进水的电离，pH = 7时，醋酸铵中阴阳离子促进水的电离产生的</w:t>
      </w:r>
      <w:r>
        <w:rPr>
          <w:rFonts w:ascii="Times New Roman" w:hAnsi="Times New Roman" w:eastAsia="宋体" w:cs="Times New Roman"/>
          <w:color w:val="FF0000"/>
        </w:rPr>
        <w:object>
          <v:shape id="_x0000_i1054" o:spt="75" alt="eqIdec3ba4b24c84c71d0bd2546b351e6e10" type="#_x0000_t75" style="height:13.3pt;width:14.95pt;" o:ole="t" filled="f" o:preferrelative="t" stroked="f" coordsize="21600,21600">
            <v:path/>
            <v:fill on="f" focussize="0,0"/>
            <v:stroke on="f" joinstyle="miter"/>
            <v:imagedata r:id="rId71" o:title="eqIdec3ba4b24c84c71d0bd2546b351e6e10"/>
            <o:lock v:ext="edit" aspectratio="t"/>
            <w10:wrap type="none"/>
            <w10:anchorlock/>
          </v:shape>
          <o:OLEObject Type="Embed" ProgID="Equation.DSMT4" ShapeID="_x0000_i1054" DrawAspect="Content" ObjectID="_1468075754" r:id="rId70">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055" o:spt="75" alt="eqId5287325d4052f981dd5f333f68c3f3d3" type="#_x0000_t75" style="height:14.2pt;width:21.1pt;" o:ole="t" filled="f" o:preferrelative="t" stroked="f" coordsize="21600,21600">
            <v:path/>
            <v:fill on="f" focussize="0,0"/>
            <v:stroke on="f" joinstyle="miter"/>
            <v:imagedata r:id="rId73" o:title="eqId5287325d4052f981dd5f333f68c3f3d3"/>
            <o:lock v:ext="edit" aspectratio="t"/>
            <w10:wrap type="none"/>
            <w10:anchorlock/>
          </v:shape>
          <o:OLEObject Type="Embed" ProgID="Equation.DSMT4" ShapeID="_x0000_i1055" DrawAspect="Content" ObjectID="_1468075755" r:id="rId72">
            <o:LockedField>false</o:LockedField>
          </o:OLEObject>
        </w:object>
      </w:r>
      <w:r>
        <w:rPr>
          <w:rFonts w:ascii="Times New Roman" w:hAnsi="Times New Roman" w:eastAsia="宋体" w:cs="Times New Roman"/>
          <w:color w:val="FF0000"/>
        </w:rPr>
        <w:t>程度相等，且浓度大于10</w:t>
      </w:r>
      <w:r>
        <w:rPr>
          <w:rFonts w:ascii="Times New Roman" w:hAnsi="Times New Roman" w:eastAsia="宋体" w:cs="Times New Roman"/>
          <w:color w:val="FF0000"/>
          <w:vertAlign w:val="superscript"/>
        </w:rPr>
        <w:t>-7</w:t>
      </w:r>
      <w:r>
        <w:rPr>
          <w:rFonts w:ascii="Times New Roman" w:hAnsi="Times New Roman" w:eastAsia="宋体" w:cs="Times New Roman"/>
          <w:color w:val="FF0000"/>
        </w:rPr>
        <w:t>mol/L，C错误;</w:t>
      </w:r>
    </w:p>
    <w:p w14:paraId="643A084F">
      <w:pPr>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 xml:space="preserve"> D．酒精溶液中，酒精(C</w:t>
      </w:r>
      <w:r>
        <w:rPr>
          <w:rFonts w:ascii="Times New Roman" w:hAnsi="Times New Roman" w:eastAsia="宋体" w:cs="Times New Roman"/>
          <w:color w:val="FF0000"/>
          <w:vertAlign w:val="subscript"/>
        </w:rPr>
        <w:t>2</w:t>
      </w:r>
      <w:r>
        <w:rPr>
          <w:rFonts w:ascii="Times New Roman" w:hAnsi="Times New Roman" w:eastAsia="宋体" w:cs="Times New Roman"/>
          <w:color w:val="FF0000"/>
        </w:rPr>
        <w:t>H</w:t>
      </w:r>
      <w:r>
        <w:rPr>
          <w:rFonts w:ascii="Times New Roman" w:hAnsi="Times New Roman" w:eastAsia="宋体" w:cs="Times New Roman"/>
          <w:color w:val="FF0000"/>
          <w:vertAlign w:val="subscript"/>
        </w:rPr>
        <w:t>5</w:t>
      </w:r>
      <w:r>
        <w:rPr>
          <w:rFonts w:ascii="Times New Roman" w:hAnsi="Times New Roman" w:eastAsia="宋体" w:cs="Times New Roman"/>
          <w:color w:val="FF0000"/>
        </w:rPr>
        <w:t>OH)和水都含O-H键。100g质量分数为46%的酒精溶液中，酒精质量为46g（1mol，含1molO - H键 ），水质量为54g（3mol，含3molO - H键 ），所以O - H键总数为4</w:t>
      </w:r>
      <w:r>
        <w:rPr>
          <w:rFonts w:ascii="Times New Roman" w:hAnsi="Times New Roman" w:eastAsia="宋体" w:cs="Times New Roman"/>
          <w:color w:val="FF0000"/>
        </w:rPr>
        <w:object>
          <v:shape id="_x0000_i1056"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056" DrawAspect="Content" ObjectID="_1468075756" r:id="rId74">
            <o:LockedField>false</o:LockedField>
          </o:OLEObject>
        </w:object>
      </w:r>
      <w:r>
        <w:rPr>
          <w:rFonts w:ascii="Times New Roman" w:hAnsi="Times New Roman" w:eastAsia="宋体" w:cs="Times New Roman"/>
          <w:color w:val="FF0000"/>
        </w:rPr>
        <w:t>，D错误;</w:t>
      </w:r>
    </w:p>
    <w:p w14:paraId="215DB23E">
      <w:pPr>
        <w:adjustRightInd w:val="0"/>
        <w:snapToGrid w:val="0"/>
        <w:spacing w:line="360" w:lineRule="auto"/>
        <w:contextualSpacing/>
        <w:jc w:val="left"/>
        <w:textAlignment w:val="center"/>
        <w:rPr>
          <w:color w:val="FF0000"/>
        </w:rPr>
      </w:pPr>
      <w:r>
        <w:rPr>
          <w:rFonts w:ascii="Times New Roman" w:hAnsi="Times New Roman" w:eastAsia="宋体" w:cs="Times New Roman"/>
          <w:color w:val="FF0000"/>
        </w:rPr>
        <w:t>故答案选B。</w:t>
      </w: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 xml:space="preserve">类型02 </w:t>
      </w:r>
      <w:r>
        <w:rPr>
          <w:rFonts w:hint="eastAsia" w:ascii="微软雅黑" w:hAnsi="微软雅黑" w:eastAsia="微软雅黑" w:cs="微软雅黑"/>
          <w:b/>
          <w:bCs/>
          <w:i/>
          <w:iCs/>
          <w:color w:val="984807" w:themeColor="accent6" w:themeShade="80"/>
          <w:sz w:val="24"/>
        </w:rPr>
        <w:t>N</w:t>
      </w:r>
      <w:r>
        <w:rPr>
          <w:rFonts w:hint="eastAsia" w:ascii="微软雅黑" w:hAnsi="微软雅黑" w:eastAsia="微软雅黑" w:cs="微软雅黑"/>
          <w:b/>
          <w:bCs/>
          <w:color w:val="984807" w:themeColor="accent6" w:themeShade="80"/>
          <w:sz w:val="24"/>
          <w:vertAlign w:val="subscript"/>
        </w:rPr>
        <w:t>A</w:t>
      </w:r>
      <w:r>
        <w:rPr>
          <w:rFonts w:hint="eastAsia" w:ascii="微软雅黑" w:hAnsi="微软雅黑" w:eastAsia="微软雅黑" w:cs="微软雅黑"/>
          <w:b/>
          <w:bCs/>
          <w:color w:val="984807" w:themeColor="accent6" w:themeShade="80"/>
          <w:sz w:val="24"/>
        </w:rPr>
        <w:t>融合题</w:t>
      </w:r>
    </w:p>
    <w:p w14:paraId="3006F2E6">
      <w:pPr>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hint="eastAsia" w:ascii="Times New Roman" w:hAnsi="Times New Roman" w:cs="Times New Roman"/>
        </w:rPr>
        <w:t>2</w:t>
      </w:r>
      <w:r>
        <w:rPr>
          <w:rFonts w:ascii="Times New Roman" w:hAnsi="Times New Roman" w:cs="Times New Roman"/>
        </w:rPr>
        <w:t>．</w:t>
      </w:r>
      <w:r>
        <w:rPr>
          <w:rFonts w:ascii="Times New Roman" w:hAnsi="Times New Roman" w:eastAsia="宋体" w:cs="Times New Roman"/>
          <w:b/>
          <w:bCs/>
          <w:color w:val="0070C0"/>
        </w:rPr>
        <w:t>（2024·安徽卷）</w:t>
      </w:r>
      <w:r>
        <w:rPr>
          <w:rFonts w:ascii="Times New Roman" w:hAnsi="Times New Roman" w:eastAsia="宋体" w:cs="Times New Roman"/>
        </w:rPr>
        <w:t>地球上的生物氮循环涉及多种含氮物质，转化关系之一如下图所示(X、Y均为氮氧化物)，羟胺(</w:t>
      </w:r>
      <w:r>
        <w:rPr>
          <w:rFonts w:ascii="Times New Roman" w:hAnsi="Times New Roman" w:eastAsia="宋体" w:cs="Times New Roman"/>
        </w:rPr>
        <w:object>
          <v:shape id="_x0000_i1057" o:spt="75" alt="eqId57bbaeef80a39fe8c8a24c8d663395fe" type="#_x0000_t75" style="height:16.15pt;width:37.9pt;" o:ole="t" filled="f" o:preferrelative="t" stroked="f" coordsize="21600,21600">
            <v:path/>
            <v:fill on="f" focussize="0,0"/>
            <v:stroke on="f" joinstyle="miter"/>
            <v:imagedata r:id="rId76" o:title="eqId57bbaeef80a39fe8c8a24c8d663395fe"/>
            <o:lock v:ext="edit" aspectratio="t"/>
            <w10:wrap type="none"/>
            <w10:anchorlock/>
          </v:shape>
          <o:OLEObject Type="Embed" ProgID="Equation.DSMT4" ShapeID="_x0000_i1057" DrawAspect="Content" ObjectID="_1468075757" r:id="rId75">
            <o:LockedField>false</o:LockedField>
          </o:OLEObject>
        </w:object>
      </w:r>
      <w:r>
        <w:rPr>
          <w:rFonts w:ascii="Times New Roman" w:hAnsi="Times New Roman" w:eastAsia="宋体" w:cs="Times New Roman"/>
        </w:rPr>
        <w:t>)以中间产物的形式参与循环。常温常压下，羟胺易潮解，水溶液呈碱性，与盐酸反应的产物盐酸羟胺</w:t>
      </w:r>
      <w:r>
        <w:rPr>
          <w:rFonts w:ascii="Times New Roman" w:hAnsi="Times New Roman" w:eastAsia="宋体" w:cs="Times New Roman"/>
        </w:rPr>
        <w:object>
          <v:shape id="_x0000_i1058" o:spt="75" alt="eqIdf061ae5dd418048e84f39c5c4fdd7826" type="#_x0000_t75" style="height:15.75pt;width:60.75pt;" o:ole="t" filled="f" o:preferrelative="t" stroked="f" coordsize="21600,21600">
            <v:path/>
            <v:fill on="f" focussize="0,0"/>
            <v:stroke on="f" joinstyle="miter"/>
            <v:imagedata r:id="rId78" o:title="eqIdf061ae5dd418048e84f39c5c4fdd7826"/>
            <o:lock v:ext="edit" aspectratio="t"/>
            <w10:wrap type="none"/>
            <w10:anchorlock/>
          </v:shape>
          <o:OLEObject Type="Embed" ProgID="Equation.DSMT4" ShapeID="_x0000_i1058" DrawAspect="Content" ObjectID="_1468075758" r:id="rId77">
            <o:LockedField>false</o:LockedField>
          </o:OLEObject>
        </w:object>
      </w:r>
      <w:r>
        <w:rPr>
          <w:rFonts w:ascii="Times New Roman" w:hAnsi="Times New Roman" w:eastAsia="宋体" w:cs="Times New Roman"/>
        </w:rPr>
        <w:t>广泛用子药品、香料等的合成。</w:t>
      </w:r>
    </w:p>
    <w:p w14:paraId="15A1267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已知</w:t>
      </w:r>
      <w:r>
        <w:rPr>
          <w:rFonts w:ascii="Times New Roman" w:hAnsi="Times New Roman" w:eastAsia="宋体" w:cs="Times New Roman"/>
        </w:rPr>
        <w:object>
          <v:shape id="_x0000_i1059" o:spt="75" alt="eqId05de761947e46afc43828439123a0b31" type="#_x0000_t75" style="height:11.25pt;width:22.9pt;" o:ole="t" filled="f" o:preferrelative="t" stroked="f" coordsize="21600,21600">
            <v:path/>
            <v:fill on="f" focussize="0,0"/>
            <v:stroke on="f" joinstyle="miter"/>
            <v:imagedata r:id="rId80" o:title="eqId05de761947e46afc43828439123a0b31"/>
            <o:lock v:ext="edit" aspectratio="t"/>
            <w10:wrap type="none"/>
            <w10:anchorlock/>
          </v:shape>
          <o:OLEObject Type="Embed" ProgID="Equation.DSMT4" ShapeID="_x0000_i1059" DrawAspect="Content" ObjectID="_1468075759" r:id="rId79">
            <o:LockedField>false</o:LockedField>
          </o:OLEObject>
        </w:object>
      </w:r>
      <w:r>
        <w:rPr>
          <w:rFonts w:ascii="Times New Roman" w:hAnsi="Times New Roman" w:eastAsia="宋体" w:cs="Times New Roman"/>
        </w:rPr>
        <w:t>时，</w:t>
      </w:r>
      <w:r>
        <w:rPr>
          <w:rFonts w:ascii="Times New Roman" w:hAnsi="Times New Roman" w:eastAsia="宋体" w:cs="Times New Roman"/>
        </w:rPr>
        <w:object>
          <v:shape id="_x0000_i1060" o:spt="75" alt="eqId40d3363d1e111050f3521f3e3fa87157" type="#_x0000_t75" style="height:17.65pt;width:100.2pt;" o:ole="t" filled="f" o:preferrelative="t" stroked="f" coordsize="21600,21600">
            <v:path/>
            <v:fill on="f" focussize="0,0"/>
            <v:stroke on="f" joinstyle="miter"/>
            <v:imagedata r:id="rId82" o:title="eqId40d3363d1e111050f3521f3e3fa87157"/>
            <o:lock v:ext="edit" aspectratio="t"/>
            <w10:wrap type="none"/>
            <w10:anchorlock/>
          </v:shape>
          <o:OLEObject Type="Embed" ProgID="Equation.DSMT4" ShapeID="_x0000_i1060" DrawAspect="Content" ObjectID="_1468075760" r:id="rId8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61" o:spt="75" alt="eqId32ed752f7e0edc6ee6afa1a4cca7203d" type="#_x0000_t75" style="height:18pt;width:117pt;" o:ole="t" filled="f" o:preferrelative="t" stroked="f" coordsize="21600,21600">
            <v:path/>
            <v:fill on="f" focussize="0,0"/>
            <v:stroke on="f" joinstyle="miter"/>
            <v:imagedata r:id="rId84" o:title="eqId32ed752f7e0edc6ee6afa1a4cca7203d"/>
            <o:lock v:ext="edit" aspectratio="t"/>
            <w10:wrap type="none"/>
            <w10:anchorlock/>
          </v:shape>
          <o:OLEObject Type="Embed" ProgID="Equation.DSMT4" ShapeID="_x0000_i1061" DrawAspect="Content" ObjectID="_1468075761" r:id="rId8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62" o:spt="75" alt="eqId4f84612c52be20db84c835f0074dc19b" type="#_x0000_t75" style="height:17.65pt;width:105.7pt;" o:ole="t" filled="f" o:preferrelative="t" stroked="f" coordsize="21600,21600">
            <v:path/>
            <v:fill on="f" focussize="0,0"/>
            <v:stroke on="f" joinstyle="miter"/>
            <v:imagedata r:id="rId86" o:title="eqId4f84612c52be20db84c835f0074dc19b"/>
            <o:lock v:ext="edit" aspectratio="t"/>
            <w10:wrap type="none"/>
            <w10:anchorlock/>
          </v:shape>
          <o:OLEObject Type="Embed" ProgID="Equation.DSMT4" ShapeID="_x0000_i1062" DrawAspect="Content" ObjectID="_1468075762" r:id="rId85">
            <o:LockedField>false</o:LockedField>
          </o:OLEObject>
        </w:object>
      </w:r>
      <w:r>
        <w:rPr>
          <w:rFonts w:ascii="Times New Roman" w:hAnsi="Times New Roman" w:eastAsia="宋体" w:cs="Times New Roman"/>
        </w:rPr>
        <w:t>。</w:t>
      </w:r>
    </w:p>
    <w:p w14:paraId="624E6772">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0" distR="0">
            <wp:extent cx="2781935" cy="1579245"/>
            <wp:effectExtent l="0" t="0" r="0" b="1905"/>
            <wp:docPr id="100007" name="图片 100007" descr="@@@b48a910d-706b-4ca2-bb32-e7d3236f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b48a910d-706b-4ca2-bb32-e7d3236f7792"/>
                    <pic:cNvPicPr>
                      <a:picLocks noChangeAspect="1"/>
                    </pic:cNvPicPr>
                  </pic:nvPicPr>
                  <pic:blipFill>
                    <a:blip r:embed="rId87"/>
                    <a:stretch>
                      <a:fillRect/>
                    </a:stretch>
                  </pic:blipFill>
                  <pic:spPr>
                    <a:xfrm>
                      <a:off x="0" y="0"/>
                      <a:ext cx="2782030" cy="1579245"/>
                    </a:xfrm>
                    <a:prstGeom prst="rect">
                      <a:avLst/>
                    </a:prstGeom>
                  </pic:spPr>
                </pic:pic>
              </a:graphicData>
            </a:graphic>
          </wp:inline>
        </w:drawing>
      </w:r>
    </w:p>
    <w:p w14:paraId="74E358AD">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N</w:t>
      </w:r>
      <w:r>
        <w:rPr>
          <w:rFonts w:ascii="Times New Roman" w:hAnsi="Times New Roman" w:eastAsia="宋体" w:cs="Times New Roman"/>
          <w:vertAlign w:val="subscript"/>
        </w:rPr>
        <w:t>A</w:t>
      </w:r>
      <w:r>
        <w:rPr>
          <w:rFonts w:ascii="Times New Roman" w:hAnsi="Times New Roman" w:eastAsia="宋体" w:cs="Times New Roman"/>
        </w:rPr>
        <w:t>是阿伏加德罗常数的值。下列说法正确的是</w:t>
      </w:r>
    </w:p>
    <w:p w14:paraId="50CDE400">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A．标准状况下，</w:t>
      </w:r>
      <w:r>
        <w:rPr>
          <w:rFonts w:ascii="Times New Roman" w:hAnsi="Times New Roman" w:eastAsia="宋体" w:cs="Times New Roman"/>
        </w:rPr>
        <w:object>
          <v:shape id="_x0000_i1063" o:spt="75" alt="eqId4ae719f1c14c20a16166bea942fda0d5" type="#_x0000_t75" style="height:12.4pt;width:38.65pt;" o:ole="t" filled="f" o:preferrelative="t" stroked="f" coordsize="21600,21600">
            <v:path/>
            <v:fill on="f" focussize="0,0"/>
            <v:stroke on="f" joinstyle="miter"/>
            <v:imagedata r:id="rId89" o:title="eqId4ae719f1c14c20a16166bea942fda0d5"/>
            <o:lock v:ext="edit" aspectratio="t"/>
            <w10:wrap type="none"/>
            <w10:anchorlock/>
          </v:shape>
          <o:OLEObject Type="Embed" ProgID="Equation.DSMT4" ShapeID="_x0000_i1063" DrawAspect="Content" ObjectID="_1468075763" r:id="rId88">
            <o:LockedField>false</o:LockedField>
          </o:OLEObject>
        </w:object>
      </w:r>
      <w:r>
        <w:rPr>
          <w:rFonts w:ascii="Times New Roman" w:hAnsi="Times New Roman" w:eastAsia="宋体" w:cs="Times New Roman"/>
        </w:rPr>
        <w:t>和Y混合气体中氧原子数为</w:t>
      </w:r>
      <w:r>
        <w:rPr>
          <w:rFonts w:ascii="Times New Roman" w:hAnsi="Times New Roman" w:eastAsia="宋体" w:cs="Times New Roman"/>
        </w:rPr>
        <w:object>
          <v:shape id="_x0000_i1064" o:spt="75" alt="eqIda6199132d80c29cb08b328048638f7f6" type="#_x0000_t75" style="height:15.75pt;width:28.9pt;" o:ole="t" filled="f" o:preferrelative="t" stroked="f" coordsize="21600,21600">
            <v:path/>
            <v:fill on="f" focussize="0,0"/>
            <v:stroke on="f" joinstyle="miter"/>
            <v:imagedata r:id="rId91" o:title="eqIda6199132d80c29cb08b328048638f7f6"/>
            <o:lock v:ext="edit" aspectratio="t"/>
            <w10:wrap type="none"/>
            <w10:anchorlock/>
          </v:shape>
          <o:OLEObject Type="Embed" ProgID="Equation.DSMT4" ShapeID="_x0000_i1064" DrawAspect="Content" ObjectID="_1468075764" r:id="rId90">
            <o:LockedField>false</o:LockedField>
          </o:OLEObject>
        </w:object>
      </w:r>
    </w:p>
    <w:p w14:paraId="05B0B74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65" o:spt="75" alt="eqIdfc2b5d0e63ecba5708cd718f92073213" type="#_x0000_t75" style="height:16.5pt;width:93.4pt;" o:ole="t" filled="f" o:preferrelative="t" stroked="f" coordsize="21600,21600">
            <v:path/>
            <v:fill on="f" focussize="0,0"/>
            <v:stroke on="f" joinstyle="miter"/>
            <v:imagedata r:id="rId93" o:title="eqIdfc2b5d0e63ecba5708cd718f92073213"/>
            <o:lock v:ext="edit" aspectratio="t"/>
            <w10:wrap type="none"/>
            <w10:anchorlock/>
          </v:shape>
          <o:OLEObject Type="Embed" ProgID="Equation.DSMT4" ShapeID="_x0000_i1065" DrawAspect="Content" ObjectID="_1468075765" r:id="rId92">
            <o:LockedField>false</o:LockedField>
          </o:OLEObject>
        </w:object>
      </w:r>
      <w:r>
        <w:rPr>
          <w:rFonts w:ascii="Times New Roman" w:hAnsi="Times New Roman" w:eastAsia="宋体" w:cs="Times New Roman"/>
        </w:rPr>
        <w:t>溶液中</w:t>
      </w:r>
      <w:r>
        <w:rPr>
          <w:rFonts w:ascii="Times New Roman" w:hAnsi="Times New Roman" w:eastAsia="宋体" w:cs="Times New Roman"/>
        </w:rPr>
        <w:object>
          <v:shape id="_x0000_i1066" o:spt="75" alt="eqIdb0ee3481d01375de53f8371899112154" type="#_x0000_t75" style="height:13.15pt;width:19.5pt;" o:ole="t" filled="f" o:preferrelative="t" stroked="f" coordsize="21600,21600">
            <v:path/>
            <v:fill on="f" focussize="0,0"/>
            <v:stroke on="f" joinstyle="miter"/>
            <v:imagedata r:id="rId95" o:title="eqIdb0ee3481d01375de53f8371899112154"/>
            <o:lock v:ext="edit" aspectratio="t"/>
            <w10:wrap type="none"/>
            <w10:anchorlock/>
          </v:shape>
          <o:OLEObject Type="Embed" ProgID="Equation.DSMT4" ShapeID="_x0000_i1066" DrawAspect="Content" ObjectID="_1468075766" r:id="rId94">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67" o:spt="75" alt="eqIdafc7c002726c6c8848e7037e1d158caa" type="#_x0000_t75" style="height:16.9pt;width:22.9pt;" o:ole="t" filled="f" o:preferrelative="t" stroked="f" coordsize="21600,21600">
            <v:path/>
            <v:fill on="f" focussize="0,0"/>
            <v:stroke on="f" joinstyle="miter"/>
            <v:imagedata r:id="rId97" o:title="eqIdafc7c002726c6c8848e7037e1d158caa"/>
            <o:lock v:ext="edit" aspectratio="t"/>
            <w10:wrap type="none"/>
            <w10:anchorlock/>
          </v:shape>
          <o:OLEObject Type="Embed" ProgID="Equation.DSMT4" ShapeID="_x0000_i1067" DrawAspect="Content" ObjectID="_1468075767" r:id="rId96">
            <o:LockedField>false</o:LockedField>
          </o:OLEObject>
        </w:object>
      </w:r>
      <w:r>
        <w:rPr>
          <w:rFonts w:ascii="Times New Roman" w:hAnsi="Times New Roman" w:eastAsia="宋体" w:cs="Times New Roman"/>
        </w:rPr>
        <w:t>数均为</w:t>
      </w:r>
      <w:r>
        <w:rPr>
          <w:rFonts w:ascii="Times New Roman" w:hAnsi="Times New Roman" w:eastAsia="宋体" w:cs="Times New Roman"/>
        </w:rPr>
        <w:object>
          <v:shape id="_x0000_i1068" o:spt="75" alt="eqIda6199132d80c29cb08b328048638f7f6" type="#_x0000_t75" style="height:15.75pt;width:28.9pt;" o:ole="t" filled="f" o:preferrelative="t" stroked="f" coordsize="21600,21600">
            <v:path/>
            <v:fill on="f" focussize="0,0"/>
            <v:stroke on="f" joinstyle="miter"/>
            <v:imagedata r:id="rId91" o:title="eqIda6199132d80c29cb08b328048638f7f6"/>
            <o:lock v:ext="edit" aspectratio="t"/>
            <w10:wrap type="none"/>
            <w10:anchorlock/>
          </v:shape>
          <o:OLEObject Type="Embed" ProgID="Equation.DSMT4" ShapeID="_x0000_i1068" DrawAspect="Content" ObjectID="_1468075768" r:id="rId98">
            <o:LockedField>false</o:LockedField>
          </o:OLEObject>
        </w:object>
      </w:r>
    </w:p>
    <w:p w14:paraId="6774127B">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69" o:spt="75" alt="eqId12136618c6f15d7b943914b21e282345" type="#_x0000_t75" style="height:15.75pt;width:58.9pt;" o:ole="t" filled="f" o:preferrelative="t" stroked="f" coordsize="21600,21600">
            <v:path/>
            <v:fill on="f" focussize="0,0"/>
            <v:stroke on="f" joinstyle="miter"/>
            <v:imagedata r:id="rId100" o:title="eqId12136618c6f15d7b943914b21e282345"/>
            <o:lock v:ext="edit" aspectratio="t"/>
            <w10:wrap type="none"/>
            <w10:anchorlock/>
          </v:shape>
          <o:OLEObject Type="Embed" ProgID="Equation.DSMT4" ShapeID="_x0000_i1069" DrawAspect="Content" ObjectID="_1468075769" r:id="rId99">
            <o:LockedField>false</o:LockedField>
          </o:OLEObject>
        </w:object>
      </w:r>
      <w:r>
        <w:rPr>
          <w:rFonts w:ascii="Times New Roman" w:hAnsi="Times New Roman" w:eastAsia="宋体" w:cs="Times New Roman"/>
        </w:rPr>
        <w:t>完全转化为</w:t>
      </w:r>
      <w:r>
        <w:rPr>
          <w:rFonts w:ascii="Times New Roman" w:hAnsi="Times New Roman" w:eastAsia="宋体" w:cs="Times New Roman"/>
        </w:rPr>
        <w:object>
          <v:shape id="_x0000_i1070" o:spt="75" alt="eqIdafc7c002726c6c8848e7037e1d158caa" type="#_x0000_t75" style="height:16.9pt;width:22.9pt;" o:ole="t" filled="f" o:preferrelative="t" stroked="f" coordsize="21600,21600">
            <v:path/>
            <v:fill on="f" focussize="0,0"/>
            <v:stroke on="f" joinstyle="miter"/>
            <v:imagedata r:id="rId97" o:title="eqIdafc7c002726c6c8848e7037e1d158caa"/>
            <o:lock v:ext="edit" aspectratio="t"/>
            <w10:wrap type="none"/>
            <w10:anchorlock/>
          </v:shape>
          <o:OLEObject Type="Embed" ProgID="Equation.DSMT4" ShapeID="_x0000_i1070" DrawAspect="Content" ObjectID="_1468075770" r:id="rId101">
            <o:LockedField>false</o:LockedField>
          </o:OLEObject>
        </w:object>
      </w:r>
      <w:r>
        <w:rPr>
          <w:rFonts w:ascii="Times New Roman" w:hAnsi="Times New Roman" w:eastAsia="宋体" w:cs="Times New Roman"/>
        </w:rPr>
        <w:t>时，转移的电子数为</w:t>
      </w:r>
      <w:r>
        <w:rPr>
          <w:rFonts w:ascii="Times New Roman" w:hAnsi="Times New Roman" w:eastAsia="宋体" w:cs="Times New Roman"/>
        </w:rPr>
        <w:object>
          <v:shape id="_x0000_i1071" o:spt="75" alt="eqId3efc8287e815d2a8d9018b7efbc14da3" type="#_x0000_t75" style="height:16.15pt;width:28.9pt;" o:ole="t" filled="f" o:preferrelative="t" stroked="f" coordsize="21600,21600">
            <v:path/>
            <v:fill on="f" focussize="0,0"/>
            <v:stroke on="f" joinstyle="miter"/>
            <v:imagedata r:id="rId103" o:title="eqId3efc8287e815d2a8d9018b7efbc14da3"/>
            <o:lock v:ext="edit" aspectratio="t"/>
            <w10:wrap type="none"/>
            <w10:anchorlock/>
          </v:shape>
          <o:OLEObject Type="Embed" ProgID="Equation.DSMT4" ShapeID="_x0000_i1071" DrawAspect="Content" ObjectID="_1468075771" r:id="rId102">
            <o:LockedField>false</o:LockedField>
          </o:OLEObject>
        </w:object>
      </w:r>
    </w:p>
    <w:p w14:paraId="6AF5E3E7">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72" o:spt="75" alt="eqId1269ad9d4c5656d445bf12febca30436" type="#_x0000_t75" style="height:15.75pt;width:36pt;" o:ole="t" filled="f" o:preferrelative="t" stroked="f" coordsize="21600,21600">
            <v:path/>
            <v:fill on="f" focussize="0,0"/>
            <v:stroke on="f" joinstyle="miter"/>
            <v:imagedata r:id="rId105" o:title="eqId1269ad9d4c5656d445bf12febca30436"/>
            <o:lock v:ext="edit" aspectratio="t"/>
            <w10:wrap type="none"/>
            <w10:anchorlock/>
          </v:shape>
          <o:OLEObject Type="Embed" ProgID="Equation.DSMT4" ShapeID="_x0000_i1072" DrawAspect="Content" ObjectID="_1468075772" r:id="rId104">
            <o:LockedField>false</o:LockedField>
          </o:OLEObject>
        </w:object>
      </w:r>
      <w:r>
        <w:rPr>
          <w:rFonts w:ascii="Times New Roman" w:hAnsi="Times New Roman" w:eastAsia="宋体" w:cs="Times New Roman"/>
        </w:rPr>
        <w:t>中含有的价电子总数为</w:t>
      </w:r>
      <w:r>
        <w:rPr>
          <w:rFonts w:ascii="Times New Roman" w:hAnsi="Times New Roman" w:eastAsia="宋体" w:cs="Times New Roman"/>
        </w:rPr>
        <w:object>
          <v:shape id="_x0000_i1073" o:spt="75" alt="eqId3efc8287e815d2a8d9018b7efbc14da3" type="#_x0000_t75" style="height:16.15pt;width:28.9pt;" o:ole="t" filled="f" o:preferrelative="t" stroked="f" coordsize="21600,21600">
            <v:path/>
            <v:fill on="f" focussize="0,0"/>
            <v:stroke on="f" joinstyle="miter"/>
            <v:imagedata r:id="rId103" o:title="eqId3efc8287e815d2a8d9018b7efbc14da3"/>
            <o:lock v:ext="edit" aspectratio="t"/>
            <w10:wrap type="none"/>
            <w10:anchorlock/>
          </v:shape>
          <o:OLEObject Type="Embed" ProgID="Equation.DSMT4" ShapeID="_x0000_i1073" DrawAspect="Content" ObjectID="_1468075773" r:id="rId106">
            <o:LockedField>false</o:LockedField>
          </o:OLEObject>
        </w:object>
      </w:r>
    </w:p>
    <w:p w14:paraId="3539E7F6">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4448247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8247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【答案】A</w:t>
      </w:r>
    </w:p>
    <w:p w14:paraId="05DB5120">
      <w:pPr>
        <w:shd w:val="clear" w:color="auto" w:fill="FFFFFF"/>
        <w:adjustRightInd w:val="0"/>
        <w:snapToGrid w:val="0"/>
        <w:spacing w:line="360" w:lineRule="auto"/>
        <w:contextualSpacing/>
        <w:textAlignment w:val="center"/>
        <w:rPr>
          <w:rFonts w:hint="eastAsia"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细审题干</w:t>
      </w:r>
      <w:r>
        <w:rPr>
          <w:rFonts w:ascii="Times New Roman" w:hAnsi="Times New Roman" w:eastAsia="宋体" w:cs="Times New Roman"/>
          <w:b/>
          <w:bCs/>
          <w:color w:val="C00000"/>
        </w:rPr>
        <w:t>】</w:t>
      </w:r>
      <w:r>
        <w:rPr>
          <w:rFonts w:hint="eastAsia" w:ascii="Times New Roman" w:hAnsi="Times New Roman" w:eastAsia="宋体" w:cs="Times New Roman"/>
        </w:rPr>
        <w:t>本题为</w:t>
      </w:r>
      <w:r>
        <w:rPr>
          <w:rFonts w:hint="eastAsia" w:ascii="Times New Roman" w:hAnsi="Times New Roman" w:eastAsia="宋体" w:cs="Times New Roman"/>
          <w:i/>
          <w:iCs/>
        </w:rPr>
        <w:t>N</w:t>
      </w:r>
      <w:r>
        <w:rPr>
          <w:rFonts w:hint="eastAsia" w:ascii="Times New Roman" w:hAnsi="Times New Roman" w:eastAsia="宋体" w:cs="Times New Roman"/>
          <w:vertAlign w:val="subscript"/>
        </w:rPr>
        <w:t>A</w:t>
      </w:r>
      <w:r>
        <w:rPr>
          <w:rFonts w:hint="eastAsia" w:ascii="Times New Roman" w:hAnsi="Times New Roman" w:eastAsia="宋体" w:cs="Times New Roman"/>
        </w:rPr>
        <w:t>与物质转化融合题。</w:t>
      </w:r>
      <w:r>
        <w:rPr>
          <w:rFonts w:ascii="Times New Roman" w:hAnsi="Times New Roman" w:eastAsia="宋体" w:cs="Times New Roman"/>
        </w:rPr>
        <w:object>
          <v:shape id="_x0000_i1074" o:spt="75" alt="eqId8765900eac71688450fcd150f35b15ac" type="#_x0000_t75" style="height:16.9pt;width:22.9pt;" o:ole="t" filled="f" o:preferrelative="t" stroked="f" coordsize="21600,21600">
            <v:path/>
            <v:fill on="f" focussize="0,0"/>
            <v:stroke on="f" joinstyle="miter"/>
            <v:imagedata r:id="rId108" o:title="eqId8765900eac71688450fcd150f35b15ac"/>
            <o:lock v:ext="edit" aspectratio="t"/>
            <w10:wrap type="none"/>
            <w10:anchorlock/>
          </v:shape>
          <o:OLEObject Type="Embed" ProgID="Equation.DSMT4" ShapeID="_x0000_i1074" DrawAspect="Content" ObjectID="_1468075774" r:id="rId107">
            <o:LockedField>false</o:LockedField>
          </o:OLEObject>
        </w:object>
      </w:r>
      <w:r>
        <w:rPr>
          <w:rFonts w:ascii="Times New Roman" w:hAnsi="Times New Roman" w:eastAsia="宋体" w:cs="Times New Roman"/>
        </w:rPr>
        <w:t>在亚硝酸盐还原酶的作用下转化为X，X在X还原酶的作用下转化为Y，X、Y均为氮氧化物，即X为NO，Y为N</w:t>
      </w:r>
      <w:r>
        <w:rPr>
          <w:rFonts w:ascii="Times New Roman" w:hAnsi="Times New Roman" w:eastAsia="宋体" w:cs="Times New Roman"/>
          <w:vertAlign w:val="subscript"/>
        </w:rPr>
        <w:t>2</w:t>
      </w:r>
      <w:r>
        <w:rPr>
          <w:rFonts w:ascii="Times New Roman" w:hAnsi="Times New Roman" w:eastAsia="宋体" w:cs="Times New Roman"/>
        </w:rPr>
        <w:t>O。</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3240"/>
        <w:gridCol w:w="3260"/>
        <w:gridCol w:w="1276"/>
      </w:tblGrid>
      <w:tr w14:paraId="4B98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2C244FB1">
            <w:pPr>
              <w:adjustRightInd w:val="0"/>
              <w:snapToGrid w:val="0"/>
              <w:spacing w:line="360" w:lineRule="auto"/>
              <w:contextualSpacing/>
              <w:jc w:val="left"/>
              <w:textAlignment w:val="center"/>
              <w:rPr>
                <w:rFonts w:hint="eastAsia" w:ascii="Times New Roman" w:hAnsi="Times New Roman" w:eastAsia="宋体" w:cs="Times New Roman"/>
                <w:b/>
                <w:bCs/>
                <w:color w:val="C00000"/>
              </w:rPr>
            </w:pPr>
          </w:p>
        </w:tc>
        <w:tc>
          <w:tcPr>
            <w:tcW w:w="3240" w:type="dxa"/>
          </w:tcPr>
          <w:p w14:paraId="0812117F">
            <w:pPr>
              <w:shd w:val="clear" w:color="auto" w:fill="FFFFFF"/>
              <w:adjustRightInd w:val="0"/>
              <w:snapToGrid w:val="0"/>
              <w:spacing w:line="360" w:lineRule="auto"/>
              <w:contextualSpacing/>
              <w:jc w:val="left"/>
              <w:textAlignment w:val="center"/>
              <w:rPr>
                <w:rFonts w:hint="eastAsia"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3260" w:type="dxa"/>
          </w:tcPr>
          <w:p w14:paraId="3835E099">
            <w:pPr>
              <w:shd w:val="clear" w:color="auto" w:fill="FFFFFF" w:themeFill="background1"/>
              <w:adjustRightInd w:val="0"/>
              <w:snapToGrid w:val="0"/>
              <w:spacing w:line="360" w:lineRule="auto"/>
              <w:contextualSpacing/>
              <w:jc w:val="left"/>
              <w:textAlignment w:val="center"/>
              <w:rPr>
                <w:rFonts w:hint="eastAsia"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巧计算</w:t>
            </w:r>
            <w:r>
              <w:rPr>
                <w:rFonts w:ascii="Times New Roman" w:hAnsi="Times New Roman" w:eastAsia="宋体" w:cs="Times New Roman"/>
                <w:b/>
                <w:bCs/>
                <w:color w:val="C00000"/>
              </w:rPr>
              <w:t>】</w:t>
            </w:r>
          </w:p>
        </w:tc>
        <w:tc>
          <w:tcPr>
            <w:tcW w:w="1276" w:type="dxa"/>
          </w:tcPr>
          <w:p w14:paraId="05F60E8C">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正误判断</w:t>
            </w:r>
          </w:p>
        </w:tc>
      </w:tr>
      <w:tr w14:paraId="2D17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176E8F9">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A选项</w:t>
            </w:r>
          </w:p>
        </w:tc>
        <w:tc>
          <w:tcPr>
            <w:tcW w:w="3240" w:type="dxa"/>
          </w:tcPr>
          <w:p w14:paraId="09D45D65">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1分子NO</w:t>
            </w:r>
            <w:r>
              <w:rPr>
                <w:rFonts w:ascii="Times New Roman" w:hAnsi="Times New Roman" w:eastAsia="宋体" w:cs="Times New Roman"/>
              </w:rPr>
              <w:t>和N</w:t>
            </w:r>
            <w:r>
              <w:rPr>
                <w:rFonts w:ascii="Times New Roman" w:hAnsi="Times New Roman" w:eastAsia="宋体" w:cs="Times New Roman"/>
                <w:vertAlign w:val="subscript"/>
              </w:rPr>
              <w:t>2</w:t>
            </w:r>
            <w:r>
              <w:rPr>
                <w:rFonts w:ascii="Times New Roman" w:hAnsi="Times New Roman" w:eastAsia="宋体" w:cs="Times New Roman"/>
              </w:rPr>
              <w:t>O</w:t>
            </w:r>
            <w:r>
              <w:rPr>
                <w:rFonts w:hint="eastAsia" w:ascii="Times New Roman" w:hAnsi="Times New Roman" w:eastAsia="宋体" w:cs="Times New Roman"/>
              </w:rPr>
              <w:t>均只含有1个氧原子，故</w:t>
            </w:r>
            <w:r>
              <w:rPr>
                <w:rFonts w:ascii="Times New Roman" w:hAnsi="Times New Roman" w:eastAsia="宋体" w:cs="Times New Roman"/>
              </w:rPr>
              <w:t>混合气体</w:t>
            </w:r>
            <w:r>
              <w:rPr>
                <w:rFonts w:hint="eastAsia" w:ascii="Times New Roman" w:hAnsi="Times New Roman" w:eastAsia="宋体" w:cs="Times New Roman"/>
              </w:rPr>
              <w:t>中氧原子的物质的量等于混合气体的物质的量。</w:t>
            </w:r>
          </w:p>
        </w:tc>
        <w:tc>
          <w:tcPr>
            <w:tcW w:w="3260" w:type="dxa"/>
          </w:tcPr>
          <w:p w14:paraId="330FA35D">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标准状况下，</w:t>
            </w:r>
            <w:r>
              <w:rPr>
                <w:rFonts w:hint="eastAsia" w:ascii="Times New Roman" w:hAnsi="Times New Roman" w:eastAsia="宋体" w:cs="Times New Roman"/>
              </w:rPr>
              <w:t>2.24LNO</w:t>
            </w:r>
            <w:r>
              <w:rPr>
                <w:rFonts w:ascii="Times New Roman" w:hAnsi="Times New Roman" w:eastAsia="宋体" w:cs="Times New Roman"/>
              </w:rPr>
              <w:t>和N</w:t>
            </w:r>
            <w:r>
              <w:rPr>
                <w:rFonts w:ascii="Times New Roman" w:hAnsi="Times New Roman" w:eastAsia="宋体" w:cs="Times New Roman"/>
                <w:vertAlign w:val="subscript"/>
              </w:rPr>
              <w:t>2</w:t>
            </w:r>
            <w:r>
              <w:rPr>
                <w:rFonts w:ascii="Times New Roman" w:hAnsi="Times New Roman" w:eastAsia="宋体" w:cs="Times New Roman"/>
              </w:rPr>
              <w:t>O混合气体物质的量为0.1mol</w:t>
            </w:r>
            <w:r>
              <w:rPr>
                <w:rFonts w:hint="eastAsia" w:ascii="Times New Roman" w:hAnsi="Times New Roman" w:eastAsia="宋体" w:cs="Times New Roman"/>
              </w:rPr>
              <w:t>，</w:t>
            </w:r>
            <w:r>
              <w:rPr>
                <w:rFonts w:ascii="Times New Roman" w:hAnsi="Times New Roman" w:eastAsia="宋体" w:cs="Times New Roman"/>
              </w:rPr>
              <w:t>，氧原子数为</w:t>
            </w:r>
            <w:r>
              <w:rPr>
                <w:rFonts w:hint="eastAsia" w:ascii="Times New Roman" w:hAnsi="Times New Roman" w:eastAsia="宋体" w:cs="Times New Roman"/>
              </w:rPr>
              <w:t>0.1</w:t>
            </w:r>
            <w:r>
              <w:rPr>
                <w:rFonts w:hint="eastAsia" w:ascii="Times New Roman" w:hAnsi="Times New Roman" w:eastAsia="宋体" w:cs="Times New Roman"/>
                <w:i/>
                <w:iCs/>
              </w:rPr>
              <w:t xml:space="preserve"> N</w:t>
            </w:r>
            <w:r>
              <w:rPr>
                <w:rFonts w:hint="eastAsia" w:ascii="Times New Roman" w:hAnsi="Times New Roman" w:eastAsia="宋体" w:cs="Times New Roman"/>
                <w:vertAlign w:val="subscript"/>
              </w:rPr>
              <w:t>A</w:t>
            </w:r>
          </w:p>
        </w:tc>
        <w:tc>
          <w:tcPr>
            <w:tcW w:w="1276" w:type="dxa"/>
          </w:tcPr>
          <w:p w14:paraId="79FAFF0C">
            <w:pPr>
              <w:adjustRightInd w:val="0"/>
              <w:snapToGrid w:val="0"/>
              <w:spacing w:line="360" w:lineRule="auto"/>
              <w:contextualSpacing/>
              <w:jc w:val="left"/>
              <w:textAlignment w:val="center"/>
              <w:rPr>
                <w:rFonts w:hint="eastAsia" w:ascii="Times New Roman" w:hAnsi="Times New Roman" w:eastAsia="宋体" w:cs="Times New Roman"/>
              </w:rPr>
            </w:pPr>
            <w:r>
              <w:rPr>
                <w:rFonts w:hint="eastAsia" w:ascii="Times New Roman" w:hAnsi="Times New Roman" w:eastAsia="宋体" w:cs="Times New Roman"/>
              </w:rPr>
              <w:t>正确</w:t>
            </w:r>
          </w:p>
        </w:tc>
      </w:tr>
      <w:tr w14:paraId="46E5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76F77ADE">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B选项</w:t>
            </w:r>
          </w:p>
        </w:tc>
        <w:tc>
          <w:tcPr>
            <w:tcW w:w="3240" w:type="dxa"/>
          </w:tcPr>
          <w:p w14:paraId="0F318A57">
            <w:pPr>
              <w:adjustRightInd w:val="0"/>
              <w:snapToGrid w:val="0"/>
              <w:spacing w:line="360" w:lineRule="auto"/>
              <w:contextualSpacing/>
              <w:jc w:val="left"/>
              <w:textAlignment w:val="center"/>
              <w:rPr>
                <w:rFonts w:hint="eastAsia" w:ascii="Times New Roman" w:hAnsi="Times New Roman" w:eastAsia="宋体" w:cs="Times New Roman"/>
              </w:rPr>
            </w:pPr>
            <w:r>
              <w:rPr>
                <w:rFonts w:ascii="Times New Roman" w:hAnsi="Times New Roman" w:eastAsia="宋体" w:cs="Times New Roman"/>
              </w:rPr>
              <w:t>HNO</w:t>
            </w:r>
            <w:r>
              <w:rPr>
                <w:rFonts w:ascii="Times New Roman" w:hAnsi="Times New Roman" w:eastAsia="宋体" w:cs="Times New Roman"/>
                <w:vertAlign w:val="subscript"/>
              </w:rPr>
              <w:t>2</w:t>
            </w:r>
            <w:r>
              <w:rPr>
                <w:rFonts w:ascii="Times New Roman" w:hAnsi="Times New Roman" w:eastAsia="宋体" w:cs="Times New Roman"/>
              </w:rPr>
              <w:t>为弱酸，因此</w:t>
            </w:r>
            <w:r>
              <w:rPr>
                <w:rFonts w:ascii="Times New Roman" w:hAnsi="Times New Roman" w:eastAsia="宋体" w:cs="Times New Roman"/>
              </w:rPr>
              <w:object>
                <v:shape id="_x0000_i1075" o:spt="75" alt="eqId8765900eac71688450fcd150f35b15ac" type="#_x0000_t75" style="height:16.9pt;width:22.9pt;" o:ole="t" filled="f" o:preferrelative="t" stroked="f" coordsize="21600,21600">
                  <v:path/>
                  <v:fill on="f" focussize="0,0"/>
                  <v:stroke on="f" joinstyle="miter"/>
                  <v:imagedata r:id="rId108" o:title="eqId8765900eac71688450fcd150f35b15ac"/>
                  <o:lock v:ext="edit" aspectratio="t"/>
                  <w10:wrap type="none"/>
                  <w10:anchorlock/>
                </v:shape>
                <o:OLEObject Type="Embed" ProgID="Equation.DSMT4" ShapeID="_x0000_i1075" DrawAspect="Content" ObjectID="_1468075775" r:id="rId109">
                  <o:LockedField>false</o:LockedField>
                </o:OLEObject>
              </w:object>
            </w:r>
            <w:r>
              <w:rPr>
                <w:rFonts w:ascii="Times New Roman" w:hAnsi="Times New Roman" w:eastAsia="宋体" w:cs="Times New Roman"/>
              </w:rPr>
              <w:t>能够水解为HNO</w:t>
            </w:r>
            <w:r>
              <w:rPr>
                <w:rFonts w:ascii="Times New Roman" w:hAnsi="Times New Roman" w:eastAsia="宋体" w:cs="Times New Roman"/>
                <w:vertAlign w:val="subscript"/>
              </w:rPr>
              <w:t>2</w:t>
            </w:r>
          </w:p>
        </w:tc>
        <w:tc>
          <w:tcPr>
            <w:tcW w:w="3260" w:type="dxa"/>
          </w:tcPr>
          <w:p w14:paraId="7A94F076">
            <w:pPr>
              <w:adjustRightInd w:val="0"/>
              <w:snapToGrid w:val="0"/>
              <w:spacing w:line="360" w:lineRule="auto"/>
              <w:contextualSpacing/>
              <w:jc w:val="left"/>
              <w:textAlignment w:val="center"/>
              <w:rPr>
                <w:rFonts w:hint="eastAsia" w:ascii="Times New Roman" w:hAnsi="Times New Roman" w:eastAsia="宋体" w:cs="Times New Roman"/>
              </w:rPr>
            </w:pPr>
            <w:r>
              <w:rPr>
                <w:rFonts w:ascii="Times New Roman" w:hAnsi="Times New Roman" w:eastAsia="宋体" w:cs="Times New Roman"/>
              </w:rPr>
              <w:object>
                <v:shape id="_x0000_i1076" o:spt="75" alt="eqId53ca6a432387d48e7fae8c02744e58f8" type="#_x0000_t75" style="height:16.9pt;width:96pt;" o:ole="t" filled="f" o:preferrelative="t" stroked="f" coordsize="21600,21600">
                  <v:path/>
                  <v:fill on="f" focussize="0,0"/>
                  <v:stroke on="f" joinstyle="miter"/>
                  <v:imagedata r:id="rId111" o:title="eqId53ca6a432387d48e7fae8c02744e58f8"/>
                  <o:lock v:ext="edit" aspectratio="t"/>
                  <w10:wrap type="none"/>
                  <w10:anchorlock/>
                </v:shape>
                <o:OLEObject Type="Embed" ProgID="Equation.DSMT4" ShapeID="_x0000_i1076" DrawAspect="Content" ObjectID="_1468075776" r:id="rId110">
                  <o:LockedField>false</o:LockedField>
                </o:OLEObject>
              </w:object>
            </w:r>
            <w:r>
              <w:rPr>
                <w:rFonts w:ascii="Times New Roman" w:hAnsi="Times New Roman" w:eastAsia="宋体" w:cs="Times New Roman"/>
              </w:rPr>
              <w:t>溶液中</w:t>
            </w:r>
            <w:r>
              <w:rPr>
                <w:rFonts w:ascii="Times New Roman" w:hAnsi="Times New Roman" w:eastAsia="宋体" w:cs="Times New Roman"/>
              </w:rPr>
              <w:object>
                <v:shape id="_x0000_i1077" o:spt="75" alt="eqIdafc7c002726c6c8848e7037e1d158caa" type="#_x0000_t75" style="height:16.9pt;width:22.9pt;" o:ole="t" filled="f" o:preferrelative="t" stroked="f" coordsize="21600,21600">
                  <v:path/>
                  <v:fill on="f" focussize="0,0"/>
                  <v:stroke on="f" joinstyle="miter"/>
                  <v:imagedata r:id="rId97" o:title="eqIdafc7c002726c6c8848e7037e1d158caa"/>
                  <o:lock v:ext="edit" aspectratio="t"/>
                  <w10:wrap type="none"/>
                  <w10:anchorlock/>
                </v:shape>
                <o:OLEObject Type="Embed" ProgID="Equation.DSMT4" ShapeID="_x0000_i1077" DrawAspect="Content" ObjectID="_1468075777" r:id="rId112">
                  <o:LockedField>false</o:LockedField>
                </o:OLEObject>
              </w:object>
            </w:r>
            <w:r>
              <w:rPr>
                <w:rFonts w:ascii="Times New Roman" w:hAnsi="Times New Roman" w:eastAsia="宋体" w:cs="Times New Roman"/>
              </w:rPr>
              <w:t>数目小于</w:t>
            </w:r>
            <w:r>
              <w:rPr>
                <w:rFonts w:ascii="Times New Roman" w:hAnsi="Times New Roman" w:eastAsia="宋体" w:cs="Times New Roman"/>
              </w:rPr>
              <w:object>
                <v:shape id="_x0000_i1078" o:spt="75" alt="eqIda6199132d80c29cb08b328048638f7f6" type="#_x0000_t75" style="height:15.75pt;width:28.9pt;" o:ole="t" filled="f" o:preferrelative="t" stroked="f" coordsize="21600,21600">
                  <v:path/>
                  <v:fill on="f" focussize="0,0"/>
                  <v:stroke on="f" joinstyle="miter"/>
                  <v:imagedata r:id="rId91" o:title="eqIda6199132d80c29cb08b328048638f7f6"/>
                  <o:lock v:ext="edit" aspectratio="t"/>
                  <w10:wrap type="none"/>
                  <w10:anchorlock/>
                </v:shape>
                <o:OLEObject Type="Embed" ProgID="Equation.DSMT4" ShapeID="_x0000_i1078" DrawAspect="Content" ObjectID="_1468075778" r:id="rId113">
                  <o:LockedField>false</o:LockedField>
                </o:OLEObject>
              </w:object>
            </w:r>
          </w:p>
        </w:tc>
        <w:tc>
          <w:tcPr>
            <w:tcW w:w="1276" w:type="dxa"/>
          </w:tcPr>
          <w:p w14:paraId="3ED9DC4C">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错误</w:t>
            </w:r>
          </w:p>
        </w:tc>
      </w:tr>
      <w:tr w14:paraId="577F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60DB6DC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C选项</w:t>
            </w:r>
          </w:p>
        </w:tc>
        <w:tc>
          <w:tcPr>
            <w:tcW w:w="3240" w:type="dxa"/>
          </w:tcPr>
          <w:p w14:paraId="5D0FE33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object>
                <v:shape id="_x0000_i1079" o:spt="75" alt="eqId57bbaeef80a39fe8c8a24c8d663395fe" type="#_x0000_t75" style="height:16.15pt;width:37.9pt;" o:ole="t" filled="f" o:preferrelative="t" stroked="f" coordsize="21600,21600">
                  <v:path/>
                  <v:fill on="f" focussize="0,0"/>
                  <v:stroke on="f" joinstyle="miter"/>
                  <v:imagedata r:id="rId76" o:title="eqId57bbaeef80a39fe8c8a24c8d663395fe"/>
                  <o:lock v:ext="edit" aspectratio="t"/>
                  <w10:wrap type="none"/>
                  <w10:anchorlock/>
                </v:shape>
                <o:OLEObject Type="Embed" ProgID="Equation.DSMT4" ShapeID="_x0000_i1079" DrawAspect="Content" ObjectID="_1468075779" r:id="rId114">
                  <o:LockedField>false</o:LockedField>
                </o:OLEObject>
              </w:object>
            </w:r>
            <w:r>
              <w:rPr>
                <w:rFonts w:ascii="Times New Roman" w:hAnsi="Times New Roman" w:eastAsia="宋体" w:cs="Times New Roman"/>
              </w:rPr>
              <w:t>完全转化为</w:t>
            </w:r>
            <w:r>
              <w:rPr>
                <w:rFonts w:ascii="Times New Roman" w:hAnsi="Times New Roman" w:eastAsia="宋体" w:cs="Times New Roman"/>
              </w:rPr>
              <w:object>
                <v:shape id="_x0000_i1080" o:spt="75" alt="eqIdafc7c002726c6c8848e7037e1d158caa" type="#_x0000_t75" style="height:16.9pt;width:22.9pt;" o:ole="t" filled="f" o:preferrelative="t" stroked="f" coordsize="21600,21600">
                  <v:path/>
                  <v:fill on="f" focussize="0,0"/>
                  <v:stroke on="f" joinstyle="miter"/>
                  <v:imagedata r:id="rId97" o:title="eqIdafc7c002726c6c8848e7037e1d158caa"/>
                  <o:lock v:ext="edit" aspectratio="t"/>
                  <w10:wrap type="none"/>
                  <w10:anchorlock/>
                </v:shape>
                <o:OLEObject Type="Embed" ProgID="Equation.DSMT4" ShapeID="_x0000_i1080" DrawAspect="Content" ObjectID="_1468075780" r:id="rId115">
                  <o:LockedField>false</o:LockedField>
                </o:OLEObject>
              </w:object>
            </w:r>
            <w:r>
              <w:rPr>
                <w:rFonts w:ascii="Times New Roman" w:hAnsi="Times New Roman" w:eastAsia="宋体" w:cs="Times New Roman"/>
              </w:rPr>
              <w:t>时，N的化合价由-1上升到+3</w:t>
            </w:r>
            <w:r>
              <w:rPr>
                <w:rFonts w:hint="eastAsia" w:ascii="Times New Roman" w:hAnsi="Times New Roman" w:eastAsia="宋体" w:cs="Times New Roman"/>
              </w:rPr>
              <w:t>，化合价升高4价</w:t>
            </w:r>
          </w:p>
        </w:tc>
        <w:tc>
          <w:tcPr>
            <w:tcW w:w="3260" w:type="dxa"/>
          </w:tcPr>
          <w:p w14:paraId="458D2A25">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object>
                <v:shape id="_x0000_i1081" o:spt="75" alt="eqIdbd54ac11ac1bde6405a4dc757ce40d3e" type="#_x0000_t75" style="height:16.15pt;width:58.9pt;" o:ole="t" filled="f" o:preferrelative="t" stroked="f" coordsize="21600,21600">
                  <v:path/>
                  <v:fill on="f" focussize="0,0"/>
                  <v:stroke on="f" joinstyle="miter"/>
                  <v:imagedata r:id="rId117" o:title="eqIdbd54ac11ac1bde6405a4dc757ce40d3e"/>
                  <o:lock v:ext="edit" aspectratio="t"/>
                  <w10:wrap type="none"/>
                  <w10:anchorlock/>
                </v:shape>
                <o:OLEObject Type="Embed" ProgID="Equation.DSMT4" ShapeID="_x0000_i1081" DrawAspect="Content" ObjectID="_1468075781" r:id="rId116">
                  <o:LockedField>false</o:LockedField>
                </o:OLEObject>
              </w:object>
            </w:r>
            <w:r>
              <w:rPr>
                <w:rFonts w:ascii="Times New Roman" w:hAnsi="Times New Roman" w:eastAsia="宋体" w:cs="Times New Roman"/>
              </w:rPr>
              <w:t>物质的量为0.1mol，转移的电子数为</w:t>
            </w:r>
            <w:r>
              <w:rPr>
                <w:rFonts w:ascii="Times New Roman" w:hAnsi="Times New Roman" w:eastAsia="宋体" w:cs="Times New Roman"/>
              </w:rPr>
              <w:object>
                <v:shape id="_x0000_i1082" o:spt="75" alt="eqId2fd0501ec08ac026ca16aa460c838b7c" type="#_x0000_t75" style="height:16.15pt;width:28.9pt;" o:ole="t" filled="f" o:preferrelative="t" stroked="f" coordsize="21600,21600">
                  <v:path/>
                  <v:fill on="f" focussize="0,0"/>
                  <v:stroke on="f" joinstyle="miter"/>
                  <v:imagedata r:id="rId119" o:title="eqId2fd0501ec08ac026ca16aa460c838b7c"/>
                  <o:lock v:ext="edit" aspectratio="t"/>
                  <w10:wrap type="none"/>
                  <w10:anchorlock/>
                </v:shape>
                <o:OLEObject Type="Embed" ProgID="Equation.DSMT4" ShapeID="_x0000_i1082" DrawAspect="Content" ObjectID="_1468075782" r:id="rId118">
                  <o:LockedField>false</o:LockedField>
                </o:OLEObject>
              </w:object>
            </w:r>
          </w:p>
        </w:tc>
        <w:tc>
          <w:tcPr>
            <w:tcW w:w="1276" w:type="dxa"/>
          </w:tcPr>
          <w:p w14:paraId="5396B3DE">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4B79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58B8A09">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D选项</w:t>
            </w:r>
          </w:p>
        </w:tc>
        <w:tc>
          <w:tcPr>
            <w:tcW w:w="3240" w:type="dxa"/>
          </w:tcPr>
          <w:p w14:paraId="153B6213">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N的价电子数等于最外层电子数为5</w:t>
            </w:r>
          </w:p>
        </w:tc>
        <w:tc>
          <w:tcPr>
            <w:tcW w:w="3260" w:type="dxa"/>
          </w:tcPr>
          <w:p w14:paraId="222E2E79">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object>
                <v:shape id="_x0000_i1083" o:spt="75" alt="eqId4d2c20ecb4c2f1e8f4043d8d7af5f172" type="#_x0000_t75" style="height:15.75pt;width:36pt;" o:ole="t" filled="f" o:preferrelative="t" stroked="f" coordsize="21600,21600">
                  <v:path/>
                  <v:fill on="f" focussize="0,0"/>
                  <v:stroke on="f" joinstyle="miter"/>
                  <v:imagedata r:id="rId121" o:title="eqId4d2c20ecb4c2f1e8f4043d8d7af5f172"/>
                  <o:lock v:ext="edit" aspectratio="t"/>
                  <w10:wrap type="none"/>
                  <w10:anchorlock/>
                </v:shape>
                <o:OLEObject Type="Embed" ProgID="Equation.DSMT4" ShapeID="_x0000_i1083" DrawAspect="Content" ObjectID="_1468075783" r:id="rId120">
                  <o:LockedField>false</o:LockedField>
                </o:OLEObject>
              </w:object>
            </w:r>
            <w:r>
              <w:rPr>
                <w:rFonts w:ascii="Times New Roman" w:hAnsi="Times New Roman" w:eastAsia="宋体" w:cs="Times New Roman"/>
              </w:rPr>
              <w:t>物质的量为0.1mol，</w:t>
            </w:r>
            <w:r>
              <w:rPr>
                <w:rFonts w:ascii="Times New Roman" w:hAnsi="Times New Roman" w:eastAsia="宋体" w:cs="Times New Roman"/>
              </w:rPr>
              <w:object>
                <v:shape id="_x0000_i1084" o:spt="75" alt="eqId4d2c20ecb4c2f1e8f4043d8d7af5f172" type="#_x0000_t75" style="height:15.75pt;width:36pt;" o:ole="t" filled="f" o:preferrelative="t" stroked="f" coordsize="21600,21600">
                  <v:path/>
                  <v:fill on="f" focussize="0,0"/>
                  <v:stroke on="f" joinstyle="miter"/>
                  <v:imagedata r:id="rId121" o:title="eqId4d2c20ecb4c2f1e8f4043d8d7af5f172"/>
                  <o:lock v:ext="edit" aspectratio="t"/>
                  <w10:wrap type="none"/>
                  <w10:anchorlock/>
                </v:shape>
                <o:OLEObject Type="Embed" ProgID="Equation.DSMT4" ShapeID="_x0000_i1084" DrawAspect="Content" ObjectID="_1468075784" r:id="rId122">
                  <o:LockedField>false</o:LockedField>
                </o:OLEObject>
              </w:object>
            </w:r>
            <w:r>
              <w:rPr>
                <w:rFonts w:ascii="Times New Roman" w:hAnsi="Times New Roman" w:eastAsia="宋体" w:cs="Times New Roman"/>
              </w:rPr>
              <w:t>含有的价电子总数为</w:t>
            </w:r>
            <w:r>
              <w:rPr>
                <w:rFonts w:ascii="Times New Roman" w:hAnsi="Times New Roman" w:eastAsia="宋体" w:cs="Times New Roman"/>
              </w:rPr>
              <w:object>
                <v:shape id="_x0000_i1085" o:spt="75" alt="eqId0bbbfc69cfd78a89c450bdb65076e431" type="#_x0000_t75" style="height:15.75pt;width:16.9pt;" o:ole="t" filled="f" o:preferrelative="t" stroked="f" coordsize="21600,21600">
                  <v:path/>
                  <v:fill on="f" focussize="0,0"/>
                  <v:stroke on="f" joinstyle="miter"/>
                  <v:imagedata r:id="rId124" o:title="eqId0bbbfc69cfd78a89c450bdb65076e431"/>
                  <o:lock v:ext="edit" aspectratio="t"/>
                  <w10:wrap type="none"/>
                  <w10:anchorlock/>
                </v:shape>
                <o:OLEObject Type="Embed" ProgID="Equation.DSMT4" ShapeID="_x0000_i1085" DrawAspect="Content" ObjectID="_1468075785" r:id="rId123">
                  <o:LockedField>false</o:LockedField>
                </o:OLEObject>
              </w:object>
            </w:r>
          </w:p>
        </w:tc>
        <w:tc>
          <w:tcPr>
            <w:tcW w:w="1276" w:type="dxa"/>
          </w:tcPr>
          <w:p w14:paraId="60B99AF1">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错误</w:t>
            </w:r>
          </w:p>
        </w:tc>
      </w:tr>
    </w:tbl>
    <w:p w14:paraId="48B0264B">
      <w:pPr>
        <w:shd w:val="clear" w:color="auto" w:fill="FFFFFF" w:themeFill="background1"/>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（2025·湖南卷）</w:t>
      </w:r>
      <w:r>
        <w:rPr>
          <w:rFonts w:ascii="Times New Roman" w:hAnsi="Times New Roman" w:eastAsia="宋体" w:cs="Times New Roman"/>
        </w:rPr>
        <w:t>加热时，浓硫酸与木炭发生反应：2H</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(浓)+C</w:t>
      </w:r>
      <w:bookmarkStart w:id="2" w:name="_Hlk195458052"/>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spacing w:val="-16"/>
          <w:szCs w:val="21"/>
        </w:rPr>
        <w:instrText xml:space="preserve">====</w:instrText>
      </w:r>
      <w:r>
        <w:rPr>
          <w:rFonts w:ascii="Times New Roman" w:hAnsi="Times New Roman" w:eastAsia="宋体" w:cs="Times New Roman"/>
          <w:szCs w:val="21"/>
        </w:rPr>
        <w:instrText xml:space="preserve">=,\s\up7(</w:instrText>
      </w:r>
      <w:r>
        <w:rPr>
          <w:rFonts w:ascii="Cambria Math" w:hAnsi="Cambria Math" w:eastAsia="宋体" w:cs="Cambria Math"/>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bookmarkEnd w:id="2"/>
      <w:r>
        <w:rPr>
          <w:rFonts w:ascii="Times New Roman" w:hAnsi="Times New Roman" w:eastAsia="宋体" w:cs="Times New Roman"/>
          <w:szCs w:val="21"/>
        </w:rPr>
        <w:t>CO</w:t>
      </w:r>
      <w:r>
        <w:rPr>
          <w:rFonts w:ascii="Times New Roman" w:hAnsi="Times New Roman" w:eastAsia="宋体" w:cs="Times New Roman"/>
          <w:szCs w:val="21"/>
          <w:vertAlign w:val="subscript"/>
        </w:rPr>
        <w:t>2</w:t>
      </w:r>
      <w:r>
        <w:rPr>
          <w:rFonts w:ascii="Times New Roman" w:hAnsi="Times New Roman" w:eastAsia="宋体" w:cs="Times New Roman"/>
          <w:szCs w:val="21"/>
        </w:rPr>
        <w:t>↑+</w:t>
      </w:r>
      <w:r>
        <w:rPr>
          <w:rFonts w:hint="eastAsia" w:ascii="Times New Roman" w:hAnsi="Times New Roman" w:eastAsia="宋体" w:cs="Times New Roman"/>
          <w:szCs w:val="21"/>
        </w:rPr>
        <w:t xml:space="preserve"> </w:t>
      </w:r>
      <w:r>
        <w:rPr>
          <w:rFonts w:ascii="Times New Roman" w:hAnsi="Times New Roman" w:eastAsia="宋体" w:cs="Times New Roman"/>
          <w:szCs w:val="21"/>
        </w:rPr>
        <w:t>2SO</w:t>
      </w:r>
      <w:r>
        <w:rPr>
          <w:rFonts w:ascii="Times New Roman" w:hAnsi="Times New Roman" w:eastAsia="宋体" w:cs="Times New Roman"/>
          <w:szCs w:val="21"/>
          <w:vertAlign w:val="subscript"/>
        </w:rPr>
        <w:t>2</w:t>
      </w:r>
      <w:r>
        <w:rPr>
          <w:rFonts w:ascii="Times New Roman" w:hAnsi="Times New Roman" w:eastAsia="宋体" w:cs="Times New Roman"/>
          <w:szCs w:val="21"/>
        </w:rPr>
        <w:t>↑</w:t>
      </w:r>
      <w:r>
        <w:rPr>
          <w:rFonts w:hint="eastAsia" w:ascii="Times New Roman" w:hAnsi="Times New Roman" w:eastAsia="宋体" w:cs="Times New Roman"/>
          <w:szCs w:val="21"/>
        </w:rPr>
        <w:t xml:space="preserve"> </w:t>
      </w:r>
      <w:r>
        <w:rPr>
          <w:rFonts w:ascii="Times New Roman" w:hAnsi="Times New Roman" w:eastAsia="宋体" w:cs="Times New Roman"/>
          <w:szCs w:val="21"/>
        </w:rPr>
        <w:t>+2H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rPr>
        <w:t>设</w:t>
      </w:r>
      <w:r>
        <w:rPr>
          <w:rFonts w:ascii="Times New Roman" w:hAnsi="Times New Roman" w:eastAsia="宋体" w:cs="Times New Roman"/>
        </w:rPr>
        <w:object>
          <v:shape id="_x0000_i1086"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086" DrawAspect="Content" ObjectID="_1468075786" r:id="rId125">
            <o:LockedField>false</o:LockedField>
          </o:OLEObject>
        </w:object>
      </w:r>
      <w:r>
        <w:rPr>
          <w:rFonts w:ascii="Times New Roman" w:hAnsi="Times New Roman" w:eastAsia="宋体" w:cs="Times New Roman"/>
        </w:rPr>
        <w:t>为阿伏加德罗常数的值。下列说法正确的是</w:t>
      </w:r>
    </w:p>
    <w:p w14:paraId="28B9EAEE">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87" o:spt="75" alt="eqId7caa66058c98fb618014920849ca26d4" type="#_x0000_t75" style="height:15.8pt;width:31.65pt;" o:ole="t" filled="f" o:preferrelative="t" stroked="f" coordsize="21600,21600">
            <v:path/>
            <v:fill on="f" focussize="0,0"/>
            <v:stroke on="f" joinstyle="miter"/>
            <v:imagedata r:id="rId127" o:title="eqId7caa66058c98fb618014920849ca26d4"/>
            <o:lock v:ext="edit" aspectratio="t"/>
            <w10:wrap type="none"/>
            <w10:anchorlock/>
          </v:shape>
          <o:OLEObject Type="Embed" ProgID="Equation.DSMT4" ShapeID="_x0000_i1087" DrawAspect="Content" ObjectID="_1468075787" r:id="rId126">
            <o:LockedField>false</o:LockedField>
          </o:OLEObject>
        </w:object>
      </w:r>
      <w:r>
        <w:rPr>
          <w:rFonts w:ascii="Times New Roman" w:hAnsi="Times New Roman" w:eastAsia="宋体" w:cs="Times New Roman"/>
        </w:rPr>
        <w:t>含质子数为</w:t>
      </w:r>
      <w:r>
        <w:rPr>
          <w:rFonts w:ascii="Times New Roman" w:hAnsi="Times New Roman" w:eastAsia="宋体" w:cs="Times New Roman"/>
        </w:rPr>
        <w:object>
          <v:shape id="_x0000_i1088" o:spt="75" alt="eqIdc25c21854ef540d8af1c2c4a5a9b8143" type="#_x0000_t75" style="height:15.8pt;width:21.95pt;" o:ole="t" filled="f" o:preferrelative="t" stroked="f" coordsize="21600,21600">
            <v:path/>
            <v:fill on="f" focussize="0,0"/>
            <v:stroke on="f" joinstyle="miter"/>
            <v:imagedata r:id="rId66" o:title="eqIdc25c21854ef540d8af1c2c4a5a9b8143"/>
            <o:lock v:ext="edit" aspectratio="t"/>
            <w10:wrap type="none"/>
            <w10:anchorlock/>
          </v:shape>
          <o:OLEObject Type="Embed" ProgID="Equation.DSMT4" ShapeID="_x0000_i1088" DrawAspect="Content" ObjectID="_1468075788" r:id="rId128">
            <o:LockedField>false</o:LockedField>
          </o:OLEObject>
        </w:object>
      </w:r>
    </w:p>
    <w:p w14:paraId="7F768493">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B．常温常压下，</w:t>
      </w:r>
      <w:r>
        <w:rPr>
          <w:rFonts w:ascii="Times New Roman" w:hAnsi="Times New Roman" w:eastAsia="宋体" w:cs="Times New Roman"/>
        </w:rPr>
        <w:object>
          <v:shape id="_x0000_i1089" o:spt="75" alt="eqId4d6b0f745a72a4b924de778154dda8ac" type="#_x0000_t75" style="height:16.65pt;width:46.6pt;" o:ole="t" filled="f" o:preferrelative="t" stroked="f" coordsize="21600,21600">
            <v:path/>
            <v:fill on="f" focussize="0,0"/>
            <v:stroke on="f" joinstyle="miter"/>
            <v:imagedata r:id="rId130" o:title="eqId4d6b0f745a72a4b924de778154dda8ac"/>
            <o:lock v:ext="edit" aspectratio="t"/>
            <w10:wrap type="none"/>
            <w10:anchorlock/>
          </v:shape>
          <o:OLEObject Type="Embed" ProgID="Equation.DSMT4" ShapeID="_x0000_i1089" DrawAspect="Content" ObjectID="_1468075789" r:id="rId129">
            <o:LockedField>false</o:LockedField>
          </o:OLEObject>
        </w:object>
      </w:r>
      <w:r>
        <w:rPr>
          <w:rFonts w:ascii="Times New Roman" w:hAnsi="Times New Roman" w:eastAsia="宋体" w:cs="Times New Roman"/>
        </w:rPr>
        <w:t>含σ键数目为</w:t>
      </w:r>
      <w:r>
        <w:rPr>
          <w:rFonts w:ascii="Times New Roman" w:hAnsi="Times New Roman" w:eastAsia="宋体" w:cs="Times New Roman"/>
        </w:rPr>
        <w:object>
          <v:shape id="_x0000_i1090" o:spt="75" alt="eqId7bf98336b2d25b151a5139d883c00274" type="#_x0000_t75" style="height:15.95pt;width:29.9pt;" o:ole="t" filled="f" o:preferrelative="t" stroked="f" coordsize="21600,21600">
            <v:path/>
            <v:fill on="f" focussize="0,0"/>
            <v:stroke on="f" joinstyle="miter"/>
            <v:imagedata r:id="rId132" o:title="eqId7bf98336b2d25b151a5139d883c00274"/>
            <o:lock v:ext="edit" aspectratio="t"/>
            <w10:wrap type="none"/>
            <w10:anchorlock/>
          </v:shape>
          <o:OLEObject Type="Embed" ProgID="Equation.DSMT4" ShapeID="_x0000_i1090" DrawAspect="Content" ObjectID="_1468075790" r:id="rId131">
            <o:LockedField>false</o:LockedField>
          </o:OLEObject>
        </w:object>
      </w:r>
    </w:p>
    <w:p w14:paraId="00C8ECA0">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91" o:spt="75" alt="eqIdf0972a6ba6b013dda6e77cd3b306f8d2" type="#_x0000_t75" style="height:12.2pt;width:48.35pt;" o:ole="t" filled="f" o:preferrelative="t" stroked="f" coordsize="21600,21600">
            <v:path/>
            <v:fill on="f" focussize="0,0"/>
            <v:stroke on="f" joinstyle="miter"/>
            <v:imagedata r:id="rId134" o:title="eqIdf0972a6ba6b013dda6e77cd3b306f8d2"/>
            <o:lock v:ext="edit" aspectratio="t"/>
            <w10:wrap type="none"/>
            <w10:anchorlock/>
          </v:shape>
          <o:OLEObject Type="Embed" ProgID="Equation.DSMT4" ShapeID="_x0000_i1091" DrawAspect="Content" ObjectID="_1468075791" r:id="rId133">
            <o:LockedField>false</o:LockedField>
          </o:OLEObject>
        </w:object>
      </w:r>
      <w:r>
        <w:rPr>
          <w:rFonts w:ascii="Times New Roman" w:hAnsi="Times New Roman" w:eastAsia="宋体" w:cs="Times New Roman"/>
        </w:rPr>
        <w:t>的稀硫酸中含</w:t>
      </w:r>
      <w:r>
        <w:rPr>
          <w:rFonts w:ascii="Times New Roman" w:hAnsi="Times New Roman" w:eastAsia="宋体" w:cs="Times New Roman"/>
        </w:rPr>
        <w:object>
          <v:shape id="_x0000_i1092" o:spt="75" alt="eqIda8b6ede55013761f0df50ef4854cb9d4" type="#_x0000_t75" style="height:13pt;width:14.95pt;" o:ole="t" filled="f" o:preferrelative="t" stroked="f" coordsize="21600,21600">
            <v:path/>
            <v:fill on="f" focussize="0,0"/>
            <v:stroke on="f" joinstyle="miter"/>
            <v:imagedata r:id="rId136" o:title="eqIdd84434578fe99069ede62128cd64c974"/>
            <o:lock v:ext="edit" aspectratio="t"/>
            <w10:wrap type="none"/>
            <w10:anchorlock/>
          </v:shape>
          <o:OLEObject Type="Embed" ProgID="Equation.DSMT4" ShapeID="_x0000_i1092" DrawAspect="Content" ObjectID="_1468075792" r:id="rId135">
            <o:LockedField>false</o:LockedField>
          </o:OLEObject>
        </w:object>
      </w:r>
      <w:r>
        <w:rPr>
          <w:rFonts w:ascii="Times New Roman" w:hAnsi="Times New Roman" w:eastAsia="宋体" w:cs="Times New Roman"/>
        </w:rPr>
        <w:t>数目为</w:t>
      </w:r>
      <w:r>
        <w:rPr>
          <w:rFonts w:ascii="Times New Roman" w:hAnsi="Times New Roman" w:eastAsia="宋体" w:cs="Times New Roman"/>
        </w:rPr>
        <w:object>
          <v:shape id="_x0000_i1093" o:spt="75" alt="eqIdd27f22af00cca9fa1abe96cad861c194" type="#_x0000_t75" style="height:15.8pt;width:29.9pt;" o:ole="t" filled="f" o:preferrelative="t" stroked="f" coordsize="21600,21600">
            <v:path/>
            <v:fill on="f" focussize="0,0"/>
            <v:stroke on="f" joinstyle="miter"/>
            <v:imagedata r:id="rId138" o:title="eqIdd27f22af00cca9fa1abe96cad861c194"/>
            <o:lock v:ext="edit" aspectratio="t"/>
            <w10:wrap type="none"/>
            <w10:anchorlock/>
          </v:shape>
          <o:OLEObject Type="Embed" ProgID="Equation.DSMT4" ShapeID="_x0000_i1093" DrawAspect="Content" ObjectID="_1468075793" r:id="rId137">
            <o:LockedField>false</o:LockedField>
          </o:OLEObject>
        </w:object>
      </w:r>
    </w:p>
    <w:p w14:paraId="372A54EC">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94" o:spt="75" alt="eqId26e117310d60b326a3f2c71c381c11a4" type="#_x0000_t75" style="height:15.8pt;width:36.05pt;" o:ole="t" filled="f" o:preferrelative="t" stroked="f" coordsize="21600,21600">
            <v:path/>
            <v:fill on="f" focussize="0,0"/>
            <v:stroke on="f" joinstyle="miter"/>
            <v:imagedata r:id="rId140" o:title="eqId26e117310d60b326a3f2c71c381c11a4"/>
            <o:lock v:ext="edit" aspectratio="t"/>
            <w10:wrap type="none"/>
            <w10:anchorlock/>
          </v:shape>
          <o:OLEObject Type="Embed" ProgID="Equation.DSMT4" ShapeID="_x0000_i1094" DrawAspect="Content" ObjectID="_1468075794" r:id="rId139">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095" o:spt="75" alt="eqId20406fb9127273164a87ce88e269b58e" type="#_x0000_t75" style="height:15.8pt;width:29pt;" o:ole="t" filled="f" o:preferrelative="t" stroked="f" coordsize="21600,21600">
            <v:path/>
            <v:fill on="f" focussize="0,0"/>
            <v:stroke on="f" joinstyle="miter"/>
            <v:imagedata r:id="rId142" o:title="eqId20406fb9127273164a87ce88e269b58e"/>
            <o:lock v:ext="edit" aspectratio="t"/>
            <w10:wrap type="none"/>
            <w10:anchorlock/>
          </v:shape>
          <o:OLEObject Type="Embed" ProgID="Equation.DSMT4" ShapeID="_x0000_i1095" DrawAspect="Content" ObjectID="_1468075795" r:id="rId141">
            <o:LockedField>false</o:LockedField>
          </o:OLEObject>
        </w:object>
      </w:r>
      <w:r>
        <w:rPr>
          <w:rFonts w:ascii="Times New Roman" w:hAnsi="Times New Roman" w:eastAsia="宋体" w:cs="Times New Roman"/>
        </w:rPr>
        <w:t>充分反应得到</w:t>
      </w:r>
      <w:r>
        <w:rPr>
          <w:rFonts w:ascii="Times New Roman" w:hAnsi="Times New Roman" w:eastAsia="宋体" w:cs="Times New Roman"/>
        </w:rPr>
        <w:object>
          <v:shape id="_x0000_i1096" o:spt="75" alt="eqId9cdde992f77a7036a2f0b21d52ddd043" type="#_x0000_t75" style="height:15.8pt;width:19.35pt;" o:ole="t" filled="f" o:preferrelative="t" stroked="f" coordsize="21600,21600">
            <v:path/>
            <v:fill on="f" focussize="0,0"/>
            <v:stroke on="f" joinstyle="miter"/>
            <v:imagedata r:id="rId144" o:title="eqId9cdde992f77a7036a2f0b21d52ddd043"/>
            <o:lock v:ext="edit" aspectratio="t"/>
            <w10:wrap type="none"/>
            <w10:anchorlock/>
          </v:shape>
          <o:OLEObject Type="Embed" ProgID="Equation.DSMT4" ShapeID="_x0000_i1096" DrawAspect="Content" ObjectID="_1468075796" r:id="rId143">
            <o:LockedField>false</o:LockedField>
          </o:OLEObject>
        </w:object>
      </w:r>
      <w:r>
        <w:rPr>
          <w:rFonts w:ascii="Times New Roman" w:hAnsi="Times New Roman" w:eastAsia="宋体" w:cs="Times New Roman"/>
        </w:rPr>
        <w:t>的分子数为</w:t>
      </w:r>
      <w:r>
        <w:rPr>
          <w:rFonts w:ascii="Times New Roman" w:hAnsi="Times New Roman" w:eastAsia="宋体" w:cs="Times New Roman"/>
        </w:rPr>
        <w:object>
          <v:shape id="_x0000_i1097"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097" DrawAspect="Content" ObjectID="_1468075797" r:id="rId145">
            <o:LockedField>false</o:LockedField>
          </o:OLEObject>
        </w:object>
      </w:r>
    </w:p>
    <w:p w14:paraId="6E08AE4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【答案】A</w:t>
      </w:r>
    </w:p>
    <w:p w14:paraId="5E140A6D">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【详解】A．12g的</w:t>
      </w:r>
      <w:r>
        <w:rPr>
          <w:rFonts w:ascii="Times New Roman" w:hAnsi="Times New Roman" w:eastAsia="宋体" w:cs="Times New Roman"/>
          <w:color w:val="FF0000"/>
          <w:vertAlign w:val="superscript"/>
        </w:rPr>
        <w:t>12</w:t>
      </w:r>
      <w:r>
        <w:rPr>
          <w:rFonts w:ascii="Times New Roman" w:hAnsi="Times New Roman" w:eastAsia="宋体" w:cs="Times New Roman"/>
          <w:color w:val="FF0000"/>
        </w:rPr>
        <w:t>C的物质的量为1mol，每个</w:t>
      </w:r>
      <w:r>
        <w:rPr>
          <w:rFonts w:ascii="Times New Roman" w:hAnsi="Times New Roman" w:eastAsia="宋体" w:cs="Times New Roman"/>
          <w:color w:val="FF0000"/>
          <w:vertAlign w:val="superscript"/>
        </w:rPr>
        <w:t>12</w:t>
      </w:r>
      <w:r>
        <w:rPr>
          <w:rFonts w:ascii="Times New Roman" w:hAnsi="Times New Roman" w:eastAsia="宋体" w:cs="Times New Roman"/>
          <w:color w:val="FF0000"/>
        </w:rPr>
        <w:t>C原子含有6个质子，因此总质子数为6N</w:t>
      </w:r>
      <w:r>
        <w:rPr>
          <w:rFonts w:ascii="Times New Roman" w:hAnsi="Times New Roman" w:eastAsia="宋体" w:cs="Times New Roman"/>
          <w:color w:val="FF0000"/>
          <w:vertAlign w:val="subscript"/>
        </w:rPr>
        <w:t>A</w:t>
      </w:r>
      <w:r>
        <w:rPr>
          <w:rFonts w:ascii="Times New Roman" w:hAnsi="Times New Roman" w:eastAsia="宋体" w:cs="Times New Roman"/>
          <w:color w:val="FF0000"/>
        </w:rPr>
        <w:t>，A正确；</w:t>
      </w:r>
    </w:p>
    <w:p w14:paraId="41E0F002">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B．常温常压下，6.72L 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的物质的量小于0.3mol，每个CO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分子含2个σ键，总σ键数小于0.6N</w:t>
      </w:r>
      <w:r>
        <w:rPr>
          <w:rFonts w:ascii="Times New Roman" w:hAnsi="Times New Roman" w:eastAsia="宋体" w:cs="Times New Roman"/>
          <w:color w:val="FF0000"/>
          <w:vertAlign w:val="subscript"/>
        </w:rPr>
        <w:t>A</w:t>
      </w:r>
      <w:r>
        <w:rPr>
          <w:rFonts w:ascii="Times New Roman" w:hAnsi="Times New Roman" w:eastAsia="宋体" w:cs="Times New Roman"/>
          <w:color w:val="FF0000"/>
        </w:rPr>
        <w:t>，B错误；</w:t>
      </w:r>
    </w:p>
    <w:p w14:paraId="6D645298">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C．pH=1的稀硫酸中，</w:t>
      </w:r>
      <w:r>
        <w:rPr>
          <w:rFonts w:ascii="Times New Roman" w:hAnsi="Times New Roman" w:eastAsia="宋体" w:cs="Times New Roman"/>
          <w:color w:val="FF0000"/>
        </w:rPr>
        <w:object>
          <v:shape id="_x0000_i1098" o:spt="75" alt="eqIdd84434578fe99069ede62128cd64c974" type="#_x0000_t75" style="height:13pt;width:14.95pt;" o:ole="t" filled="f" o:preferrelative="t" stroked="f" coordsize="21600,21600">
            <v:path/>
            <v:fill on="f" focussize="0,0"/>
            <v:stroke on="f" joinstyle="miter"/>
            <v:imagedata r:id="rId136" o:title="eqIdd84434578fe99069ede62128cd64c974"/>
            <o:lock v:ext="edit" aspectratio="t"/>
            <w10:wrap type="none"/>
            <w10:anchorlock/>
          </v:shape>
          <o:OLEObject Type="Embed" ProgID="Equation.DSMT4" ShapeID="_x0000_i1098" DrawAspect="Content" ObjectID="_1468075798" r:id="rId146">
            <o:LockedField>false</o:LockedField>
          </o:OLEObject>
        </w:object>
      </w:r>
      <w:r>
        <w:rPr>
          <w:rFonts w:ascii="Times New Roman" w:hAnsi="Times New Roman" w:eastAsia="宋体" w:cs="Times New Roman"/>
          <w:color w:val="FF0000"/>
        </w:rPr>
        <w:t>浓度为0.1mol/L，1L溶液中</w:t>
      </w:r>
      <w:r>
        <w:rPr>
          <w:rFonts w:ascii="Times New Roman" w:hAnsi="Times New Roman" w:eastAsia="宋体" w:cs="Times New Roman"/>
          <w:color w:val="FF0000"/>
        </w:rPr>
        <w:object>
          <v:shape id="_x0000_i1099" o:spt="75" alt="eqIdd84434578fe99069ede62128cd64c974" type="#_x0000_t75" style="height:13pt;width:14.95pt;" o:ole="t" filled="f" o:preferrelative="t" stroked="f" coordsize="21600,21600">
            <v:path/>
            <v:fill on="f" focussize="0,0"/>
            <v:stroke on="f" joinstyle="miter"/>
            <v:imagedata r:id="rId136" o:title="eqIdd84434578fe99069ede62128cd64c974"/>
            <o:lock v:ext="edit" aspectratio="t"/>
            <w10:wrap type="none"/>
            <w10:anchorlock/>
          </v:shape>
          <o:OLEObject Type="Embed" ProgID="Equation.DSMT4" ShapeID="_x0000_i1099" DrawAspect="Content" ObjectID="_1468075799" r:id="rId147">
            <o:LockedField>false</o:LockedField>
          </o:OLEObject>
        </w:object>
      </w:r>
      <w:r>
        <w:rPr>
          <w:rFonts w:ascii="Times New Roman" w:hAnsi="Times New Roman" w:eastAsia="宋体" w:cs="Times New Roman"/>
          <w:color w:val="FF0000"/>
        </w:rPr>
        <w:t>数目为0.1N</w:t>
      </w:r>
      <w:r>
        <w:rPr>
          <w:rFonts w:ascii="Times New Roman" w:hAnsi="Times New Roman" w:eastAsia="宋体" w:cs="Times New Roman"/>
          <w:color w:val="FF0000"/>
          <w:vertAlign w:val="subscript"/>
        </w:rPr>
        <w:t>A</w:t>
      </w:r>
      <w:r>
        <w:rPr>
          <w:rFonts w:ascii="Times New Roman" w:hAnsi="Times New Roman" w:eastAsia="宋体" w:cs="Times New Roman"/>
          <w:color w:val="FF0000"/>
        </w:rPr>
        <w:t>，而非0.2N</w:t>
      </w:r>
      <w:r>
        <w:rPr>
          <w:rFonts w:ascii="Times New Roman" w:hAnsi="Times New Roman" w:eastAsia="宋体" w:cs="Times New Roman"/>
          <w:color w:val="FF0000"/>
          <w:vertAlign w:val="subscript"/>
        </w:rPr>
        <w:t>A</w:t>
      </w:r>
      <w:r>
        <w:rPr>
          <w:rFonts w:ascii="Times New Roman" w:hAnsi="Times New Roman" w:eastAsia="宋体" w:cs="Times New Roman"/>
          <w:color w:val="FF0000"/>
        </w:rPr>
        <w:t>，C错误；</w:t>
      </w:r>
    </w:p>
    <w:p w14:paraId="3CC1713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与O</w:t>
      </w:r>
      <w:r>
        <w:rPr>
          <w:rFonts w:ascii="Times New Roman" w:hAnsi="Times New Roman" w:eastAsia="宋体" w:cs="Times New Roman"/>
          <w:color w:val="FF0000"/>
          <w:vertAlign w:val="subscript"/>
        </w:rPr>
        <w:t>2</w:t>
      </w:r>
      <w:r>
        <w:rPr>
          <w:rFonts w:ascii="Times New Roman" w:hAnsi="Times New Roman" w:eastAsia="宋体" w:cs="Times New Roman"/>
          <w:color w:val="FF0000"/>
        </w:rPr>
        <w:t>生成SO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的反应为可逆反应，无法完全转化，实际生成的SO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分子数小于N</w:t>
      </w:r>
      <w:r>
        <w:rPr>
          <w:rFonts w:ascii="Times New Roman" w:hAnsi="Times New Roman" w:eastAsia="宋体" w:cs="Times New Roman"/>
          <w:color w:val="FF0000"/>
          <w:vertAlign w:val="subscript"/>
        </w:rPr>
        <w:t>A</w:t>
      </w:r>
      <w:r>
        <w:rPr>
          <w:rFonts w:ascii="Times New Roman" w:hAnsi="Times New Roman" w:eastAsia="宋体" w:cs="Times New Roman"/>
          <w:color w:val="FF0000"/>
        </w:rPr>
        <w:t>，D错误；</w:t>
      </w:r>
    </w:p>
    <w:p w14:paraId="6420A597">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故选A。</w:t>
      </w:r>
    </w:p>
    <w:p w14:paraId="37ECC048">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b/>
          <w:bCs/>
          <w:color w:val="0070C0"/>
        </w:rPr>
        <w:t>（2025·黑龙江、吉林、辽宁、内蒙古卷）</w:t>
      </w:r>
      <w:r>
        <w:rPr>
          <w:rFonts w:ascii="Times New Roman" w:hAnsi="Times New Roman" w:eastAsia="宋体" w:cs="Times New Roman"/>
        </w:rPr>
        <w:t>钠及其化合物的部分转化关系如图。设</w:t>
      </w:r>
      <w:r>
        <w:rPr>
          <w:rFonts w:ascii="Times New Roman" w:hAnsi="Times New Roman" w:eastAsia="宋体" w:cs="Times New Roman"/>
        </w:rPr>
        <w:object>
          <v:shape id="_x0000_i1100"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100" DrawAspect="Content" ObjectID="_1468075800" r:id="rId148">
            <o:LockedField>false</o:LockedField>
          </o:OLEObject>
        </w:object>
      </w:r>
      <w:r>
        <w:rPr>
          <w:rFonts w:ascii="Times New Roman" w:hAnsi="Times New Roman" w:eastAsia="宋体" w:cs="Times New Roman"/>
        </w:rPr>
        <w:t>为阿伏加德罗常数的值，下列说法正确的是</w:t>
      </w:r>
    </w:p>
    <w:p w14:paraId="109949B3">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109595" cy="419100"/>
            <wp:effectExtent l="0" t="0" r="0" b="0"/>
            <wp:docPr id="100003" name="图片 100003" descr="@@@9ecf8303-36c4-4f8f-b485-b0f3944c0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9ecf8303-36c4-4f8f-b485-b0f3944c0a63"/>
                    <pic:cNvPicPr>
                      <a:picLocks noChangeAspect="1"/>
                    </pic:cNvPicPr>
                  </pic:nvPicPr>
                  <pic:blipFill>
                    <a:blip r:embed="rId149"/>
                    <a:stretch>
                      <a:fillRect/>
                    </a:stretch>
                  </pic:blipFill>
                  <pic:spPr>
                    <a:xfrm>
                      <a:off x="0" y="0"/>
                      <a:ext cx="3109913" cy="419126"/>
                    </a:xfrm>
                    <a:prstGeom prst="rect">
                      <a:avLst/>
                    </a:prstGeom>
                  </pic:spPr>
                </pic:pic>
              </a:graphicData>
            </a:graphic>
          </wp:inline>
        </w:drawing>
      </w:r>
    </w:p>
    <w:p w14:paraId="63AD0CB3">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A．反应</w:t>
      </w:r>
      <w:r>
        <w:rPr>
          <w:rFonts w:ascii="Cambria Math" w:hAnsi="Cambria Math" w:eastAsia="宋体" w:cs="Cambria Math"/>
        </w:rPr>
        <w:t>①</w:t>
      </w:r>
      <w:r>
        <w:rPr>
          <w:rFonts w:ascii="Times New Roman" w:hAnsi="Times New Roman" w:eastAsia="宋体" w:cs="Times New Roman"/>
        </w:rPr>
        <w:t>生成的气体，每11.2L(标准状况)含原子的数目为</w:t>
      </w:r>
      <w:r>
        <w:rPr>
          <w:rFonts w:ascii="Times New Roman" w:hAnsi="Times New Roman" w:eastAsia="宋体" w:cs="Times New Roman"/>
        </w:rPr>
        <w:object>
          <v:shape id="_x0000_i1101"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101" DrawAspect="Content" ObjectID="_1468075801" r:id="rId150">
            <o:LockedField>false</o:LockedField>
          </o:OLEObject>
        </w:object>
      </w:r>
    </w:p>
    <w:p w14:paraId="00CD2378">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B．反应</w:t>
      </w:r>
      <w:r>
        <w:rPr>
          <w:rFonts w:ascii="Cambria Math" w:hAnsi="Cambria Math" w:eastAsia="宋体" w:cs="Cambria Math"/>
        </w:rPr>
        <w:t>②</w:t>
      </w:r>
      <w:r>
        <w:rPr>
          <w:rFonts w:ascii="Times New Roman" w:hAnsi="Times New Roman" w:eastAsia="宋体" w:cs="Times New Roman"/>
        </w:rPr>
        <w:t>中2.3gNa完全反应生成的产物中含非极性键的数目为</w:t>
      </w:r>
      <w:r>
        <w:rPr>
          <w:rFonts w:ascii="Times New Roman" w:hAnsi="Times New Roman" w:eastAsia="宋体" w:cs="Times New Roman"/>
        </w:rPr>
        <w:object>
          <v:shape id="_x0000_i1102" o:spt="75" alt="eqId5aa7d1421a851e6e7a1c19d03d7ab69c" type="#_x0000_t75" style="height:15.8pt;width:29pt;" o:ole="t" filled="f" o:preferrelative="t" stroked="f" coordsize="21600,21600">
            <v:path/>
            <v:fill on="f" focussize="0,0"/>
            <v:stroke on="f" joinstyle="miter"/>
            <v:imagedata r:id="rId152" o:title="eqId5aa7d1421a851e6e7a1c19d03d7ab69c"/>
            <o:lock v:ext="edit" aspectratio="t"/>
            <w10:wrap type="none"/>
            <w10:anchorlock/>
          </v:shape>
          <o:OLEObject Type="Embed" ProgID="Equation.DSMT4" ShapeID="_x0000_i1102" DrawAspect="Content" ObjectID="_1468075802" r:id="rId151">
            <o:LockedField>false</o:LockedField>
          </o:OLEObject>
        </w:object>
      </w:r>
    </w:p>
    <w:p w14:paraId="58D67069">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C．反应</w:t>
      </w:r>
      <w:r>
        <w:rPr>
          <w:rFonts w:ascii="Cambria Math" w:hAnsi="Cambria Math" w:eastAsia="宋体" w:cs="Cambria Math"/>
        </w:rPr>
        <w:t>③</w:t>
      </w:r>
      <w:r>
        <w:rPr>
          <w:rFonts w:ascii="Times New Roman" w:hAnsi="Times New Roman" w:eastAsia="宋体" w:cs="Times New Roman"/>
        </w:rPr>
        <w:t>中</w:t>
      </w:r>
      <w:r>
        <w:rPr>
          <w:rFonts w:ascii="Times New Roman" w:hAnsi="Times New Roman" w:eastAsia="宋体" w:cs="Times New Roman"/>
        </w:rPr>
        <w:object>
          <v:shape id="_x0000_i1103" o:spt="75" alt="eqId9581d7104811f5588fbd4c224acc0683" type="#_x0000_t75" style="height:15.95pt;width:51pt;" o:ole="t" filled="f" o:preferrelative="t" stroked="f" coordsize="21600,21600">
            <v:path/>
            <v:fill on="f" focussize="0,0"/>
            <v:stroke on="f" joinstyle="miter"/>
            <v:imagedata r:id="rId154" o:title="eqId9581d7104811f5588fbd4c224acc0683"/>
            <o:lock v:ext="edit" aspectratio="t"/>
            <w10:wrap type="none"/>
            <w10:anchorlock/>
          </v:shape>
          <o:OLEObject Type="Embed" ProgID="Equation.DSMT4" ShapeID="_x0000_i1103" DrawAspect="Content" ObjectID="_1468075803" r:id="rId153">
            <o:LockedField>false</o:LockedField>
          </o:OLEObject>
        </w:object>
      </w:r>
      <w:r>
        <w:rPr>
          <w:rFonts w:ascii="Times New Roman" w:hAnsi="Times New Roman" w:eastAsia="宋体" w:cs="Times New Roman"/>
        </w:rPr>
        <w:t>与足量</w:t>
      </w:r>
      <w:r>
        <w:rPr>
          <w:rFonts w:ascii="Times New Roman" w:hAnsi="Times New Roman" w:eastAsia="宋体" w:cs="Times New Roman"/>
        </w:rPr>
        <w:object>
          <v:shape id="_x0000_i1104" o:spt="75" alt="eqId98183b7becdd0efb6fe8f57cdcbce983" type="#_x0000_t75" style="height:15.8pt;width:22.85pt;" o:ole="t" filled="f" o:preferrelative="t" stroked="f" coordsize="21600,21600">
            <v:path/>
            <v:fill on="f" focussize="0,0"/>
            <v:stroke on="f" joinstyle="miter"/>
            <v:imagedata r:id="rId156" o:title="eqId98183b7becdd0efb6fe8f57cdcbce983"/>
            <o:lock v:ext="edit" aspectratio="t"/>
            <w10:wrap type="none"/>
            <w10:anchorlock/>
          </v:shape>
          <o:OLEObject Type="Embed" ProgID="Equation.DSMT4" ShapeID="_x0000_i1104" DrawAspect="Content" ObjectID="_1468075804" r:id="rId155">
            <o:LockedField>false</o:LockedField>
          </o:OLEObject>
        </w:object>
      </w:r>
      <w:r>
        <w:rPr>
          <w:rFonts w:ascii="Times New Roman" w:hAnsi="Times New Roman" w:eastAsia="宋体" w:cs="Times New Roman"/>
        </w:rPr>
        <w:t>反应转移电子的数目为</w:t>
      </w:r>
      <w:r>
        <w:rPr>
          <w:rFonts w:ascii="Times New Roman" w:hAnsi="Times New Roman" w:eastAsia="宋体" w:cs="Times New Roman"/>
        </w:rPr>
        <w:object>
          <v:shape id="_x0000_i1105" o:spt="75" alt="eqId62adfcb8a2470b1c2b1a0eb84a7d0ed3" type="#_x0000_t75" style="height:15.95pt;width:21.95pt;" o:ole="t" filled="f" o:preferrelative="t" stroked="f" coordsize="21600,21600">
            <v:path/>
            <v:fill on="f" focussize="0,0"/>
            <v:stroke on="f" joinstyle="miter"/>
            <v:imagedata r:id="rId158" o:title="eqId62adfcb8a2470b1c2b1a0eb84a7d0ed3"/>
            <o:lock v:ext="edit" aspectratio="t"/>
            <w10:wrap type="none"/>
            <w10:anchorlock/>
          </v:shape>
          <o:OLEObject Type="Embed" ProgID="Equation.DSMT4" ShapeID="_x0000_i1105" DrawAspect="Content" ObjectID="_1468075805" r:id="rId157">
            <o:LockedField>false</o:LockedField>
          </o:OLEObject>
        </w:object>
      </w:r>
    </w:p>
    <w:p w14:paraId="35A3405E">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06" o:spt="75" alt="eqIdf685b2c284821eb1ff848bfef7b7894f" type="#_x0000_t75" style="height:13.95pt;width:100.25pt;" o:ole="t" filled="f" o:preferrelative="t" stroked="f" coordsize="21600,21600">
            <v:path/>
            <v:fill on="f" focussize="0,0"/>
            <v:stroke on="f" joinstyle="miter"/>
            <v:imagedata r:id="rId160" o:title="eqIdf685b2c284821eb1ff848bfef7b7894f"/>
            <o:lock v:ext="edit" aspectratio="t"/>
            <w10:wrap type="none"/>
            <w10:anchorlock/>
          </v:shape>
          <o:OLEObject Type="Embed" ProgID="Equation.DSMT4" ShapeID="_x0000_i1106" DrawAspect="Content" ObjectID="_1468075806" r:id="rId159">
            <o:LockedField>false</o:LockedField>
          </o:OLEObject>
        </w:object>
      </w:r>
      <w:r>
        <w:rPr>
          <w:rFonts w:ascii="Times New Roman" w:hAnsi="Times New Roman" w:eastAsia="宋体" w:cs="Times New Roman"/>
        </w:rPr>
        <w:t>溶液中，</w:t>
      </w:r>
      <w:r>
        <w:rPr>
          <w:rFonts w:ascii="Times New Roman" w:hAnsi="Times New Roman" w:eastAsia="宋体" w:cs="Times New Roman"/>
        </w:rPr>
        <w:object>
          <v:shape id="_x0000_i1107" o:spt="75" alt="eqId36f9abdc1c98f0c92cd1be61494c56b7" type="#_x0000_t75" style="height:13.95pt;width:24.6pt;" o:ole="t" filled="f" o:preferrelative="t" stroked="f" coordsize="21600,21600">
            <v:path/>
            <v:fill on="f" focussize="0,0"/>
            <v:stroke on="f" joinstyle="miter"/>
            <v:imagedata r:id="rId162" o:title="eqId36f9abdc1c98f0c92cd1be61494c56b7"/>
            <o:lock v:ext="edit" aspectratio="t"/>
            <w10:wrap type="none"/>
            <w10:anchorlock/>
          </v:shape>
          <o:OLEObject Type="Embed" ProgID="Equation.DSMT4" ShapeID="_x0000_i1107" DrawAspect="Content" ObjectID="_1468075807" r:id="rId161">
            <o:LockedField>false</o:LockedField>
          </o:OLEObject>
        </w:object>
      </w:r>
      <w:r>
        <w:rPr>
          <w:rFonts w:ascii="Times New Roman" w:hAnsi="Times New Roman" w:eastAsia="宋体" w:cs="Times New Roman"/>
        </w:rPr>
        <w:t>的数目为</w:t>
      </w:r>
      <w:r>
        <w:rPr>
          <w:rFonts w:ascii="Times New Roman" w:hAnsi="Times New Roman" w:eastAsia="宋体" w:cs="Times New Roman"/>
        </w:rPr>
        <w:object>
          <v:shape id="_x0000_i1108" o:spt="75" alt="eqId5aa7d1421a851e6e7a1c19d03d7ab69c" type="#_x0000_t75" style="height:15.8pt;width:29pt;" o:ole="t" filled="f" o:preferrelative="t" stroked="f" coordsize="21600,21600">
            <v:path/>
            <v:fill on="f" focussize="0,0"/>
            <v:stroke on="f" joinstyle="miter"/>
            <v:imagedata r:id="rId152" o:title="eqId5aa7d1421a851e6e7a1c19d03d7ab69c"/>
            <o:lock v:ext="edit" aspectratio="t"/>
            <w10:wrap type="none"/>
            <w10:anchorlock/>
          </v:shape>
          <o:OLEObject Type="Embed" ProgID="Equation.DSMT4" ShapeID="_x0000_i1108" DrawAspect="Content" ObjectID="_1468075808" r:id="rId163">
            <o:LockedField>false</o:LockedField>
          </o:OLEObject>
        </w:object>
      </w:r>
    </w:p>
    <w:p w14:paraId="52E91B62">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【答案】A</w:t>
      </w:r>
    </w:p>
    <w:p w14:paraId="53CC5225">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【详解】A．反应</w:t>
      </w:r>
      <w:r>
        <w:rPr>
          <w:rFonts w:ascii="Cambria Math" w:hAnsi="Cambria Math" w:eastAsia="宋体" w:cs="Cambria Math"/>
          <w:color w:val="FF0000"/>
        </w:rPr>
        <w:t>①</w:t>
      </w:r>
      <w:r>
        <w:rPr>
          <w:rFonts w:ascii="Times New Roman" w:hAnsi="Times New Roman" w:eastAsia="宋体" w:cs="Times New Roman"/>
          <w:color w:val="FF0000"/>
        </w:rPr>
        <w:t>电解熔融NaCl生成</w:t>
      </w:r>
      <w:r>
        <w:rPr>
          <w:rFonts w:ascii="Times New Roman" w:hAnsi="Times New Roman" w:eastAsia="宋体" w:cs="Times New Roman"/>
          <w:color w:val="FF0000"/>
        </w:rPr>
        <w:object>
          <v:shape id="_x0000_i1109" o:spt="75" alt="eqId39db0d5f5533066dab682ec1bf4c39bf" type="#_x0000_t75" style="height:15.95pt;width:16.7pt;" o:ole="t" filled="f" o:preferrelative="t" stroked="f" coordsize="21600,21600">
            <v:path/>
            <v:fill on="f" focussize="0,0"/>
            <v:stroke on="f" joinstyle="miter"/>
            <v:imagedata r:id="rId165" o:title="eqId39db0d5f5533066dab682ec1bf4c39bf"/>
            <o:lock v:ext="edit" aspectratio="t"/>
            <w10:wrap type="none"/>
            <w10:anchorlock/>
          </v:shape>
          <o:OLEObject Type="Embed" ProgID="Equation.DSMT4" ShapeID="_x0000_i1109" DrawAspect="Content" ObjectID="_1468075809" r:id="rId164">
            <o:LockedField>false</o:LockedField>
          </o:OLEObject>
        </w:object>
      </w:r>
      <w:r>
        <w:rPr>
          <w:rFonts w:ascii="Times New Roman" w:hAnsi="Times New Roman" w:eastAsia="宋体" w:cs="Times New Roman"/>
          <w:color w:val="FF0000"/>
        </w:rPr>
        <w:t>，标准状况下11.2L</w:t>
      </w:r>
      <w:r>
        <w:rPr>
          <w:rFonts w:ascii="Times New Roman" w:hAnsi="Times New Roman" w:eastAsia="宋体" w:cs="Times New Roman"/>
          <w:color w:val="FF0000"/>
        </w:rPr>
        <w:object>
          <v:shape id="_x0000_i1110" o:spt="75" alt="eqId39db0d5f5533066dab682ec1bf4c39bf" type="#_x0000_t75" style="height:15.95pt;width:16.7pt;" o:ole="t" filled="f" o:preferrelative="t" stroked="f" coordsize="21600,21600">
            <v:path/>
            <v:fill on="f" focussize="0,0"/>
            <v:stroke on="f" joinstyle="miter"/>
            <v:imagedata r:id="rId165" o:title="eqId39db0d5f5533066dab682ec1bf4c39bf"/>
            <o:lock v:ext="edit" aspectratio="t"/>
            <w10:wrap type="none"/>
            <w10:anchorlock/>
          </v:shape>
          <o:OLEObject Type="Embed" ProgID="Equation.DSMT4" ShapeID="_x0000_i1110" DrawAspect="Content" ObjectID="_1468075810" r:id="rId166">
            <o:LockedField>false</o:LockedField>
          </o:OLEObject>
        </w:object>
      </w:r>
      <w:r>
        <w:rPr>
          <w:rFonts w:ascii="Times New Roman" w:hAnsi="Times New Roman" w:eastAsia="宋体" w:cs="Times New Roman"/>
          <w:color w:val="FF0000"/>
        </w:rPr>
        <w:t>为0.5mol，含0.5×2=1mol原子，即</w:t>
      </w:r>
      <w:r>
        <w:rPr>
          <w:rFonts w:ascii="Times New Roman" w:hAnsi="Times New Roman" w:eastAsia="宋体" w:cs="Times New Roman"/>
          <w:color w:val="FF0000"/>
        </w:rPr>
        <w:object>
          <v:shape id="_x0000_i1111"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111" DrawAspect="Content" ObjectID="_1468075811" r:id="rId167">
            <o:LockedField>false</o:LockedField>
          </o:OLEObject>
        </w:object>
      </w:r>
      <w:r>
        <w:rPr>
          <w:rFonts w:ascii="Times New Roman" w:hAnsi="Times New Roman" w:eastAsia="宋体" w:cs="Times New Roman"/>
          <w:color w:val="FF0000"/>
        </w:rPr>
        <w:t>，A正确；</w:t>
      </w:r>
    </w:p>
    <w:p w14:paraId="60784396">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B．2.3g Na（0.1mol）与氧气加热反应生成0.05mol</w:t>
      </w:r>
      <w:r>
        <w:rPr>
          <w:rFonts w:ascii="Times New Roman" w:hAnsi="Times New Roman" w:eastAsia="宋体" w:cs="Times New Roman"/>
          <w:color w:val="FF0000"/>
        </w:rPr>
        <w:object>
          <v:shape id="_x0000_i1112" o:spt="75" alt="eqIddd75effc5b87244f3ac74a999881c030" type="#_x0000_t75" style="height:15.8pt;width:31.65pt;" o:ole="t" filled="f" o:preferrelative="t" stroked="f" coordsize="21600,21600">
            <v:path/>
            <v:fill on="f" focussize="0,0"/>
            <v:stroke on="f" joinstyle="miter"/>
            <v:imagedata r:id="rId169" o:title="eqIddd75effc5b87244f3ac74a999881c030"/>
            <o:lock v:ext="edit" aspectratio="t"/>
            <w10:wrap type="none"/>
            <w10:anchorlock/>
          </v:shape>
          <o:OLEObject Type="Embed" ProgID="Equation.DSMT4" ShapeID="_x0000_i1112" DrawAspect="Content" ObjectID="_1468075812" r:id="rId168">
            <o:LockedField>false</o:LockedField>
          </o:OLEObject>
        </w:object>
      </w:r>
      <w:r>
        <w:rPr>
          <w:rFonts w:ascii="Times New Roman" w:hAnsi="Times New Roman" w:eastAsia="宋体" w:cs="Times New Roman"/>
          <w:color w:val="FF0000"/>
        </w:rPr>
        <w:t>，每个</w:t>
      </w:r>
      <w:r>
        <w:rPr>
          <w:rFonts w:ascii="Times New Roman" w:hAnsi="Times New Roman" w:eastAsia="宋体" w:cs="Times New Roman"/>
          <w:color w:val="FF0000"/>
        </w:rPr>
        <w:object>
          <v:shape id="_x0000_i1113" o:spt="75" alt="eqIddd75effc5b87244f3ac74a999881c030" type="#_x0000_t75" style="height:15.8pt;width:31.65pt;" o:ole="t" filled="f" o:preferrelative="t" stroked="f" coordsize="21600,21600">
            <v:path/>
            <v:fill on="f" focussize="0,0"/>
            <v:stroke on="f" joinstyle="miter"/>
            <v:imagedata r:id="rId169" o:title="eqIddd75effc5b87244f3ac74a999881c030"/>
            <o:lock v:ext="edit" aspectratio="t"/>
            <w10:wrap type="none"/>
            <w10:anchorlock/>
          </v:shape>
          <o:OLEObject Type="Embed" ProgID="Equation.DSMT4" ShapeID="_x0000_i1113" DrawAspect="Content" ObjectID="_1468075813" r:id="rId170">
            <o:LockedField>false</o:LockedField>
          </o:OLEObject>
        </w:object>
      </w:r>
      <w:r>
        <w:rPr>
          <w:rFonts w:ascii="Times New Roman" w:hAnsi="Times New Roman" w:eastAsia="宋体" w:cs="Times New Roman"/>
          <w:color w:val="FF0000"/>
        </w:rPr>
        <w:t>含1个O-O非极性键，所以非极性键数目为</w:t>
      </w:r>
      <w:r>
        <w:rPr>
          <w:rFonts w:ascii="Times New Roman" w:hAnsi="Times New Roman" w:eastAsia="宋体" w:cs="Times New Roman"/>
          <w:color w:val="FF0000"/>
        </w:rPr>
        <w:object>
          <v:shape id="_x0000_i1114" o:spt="75" alt="eqId102247a15c04551516db74e27a002824" type="#_x0000_t75" style="height:15.95pt;width:34.3pt;" o:ole="t" filled="f" o:preferrelative="t" stroked="f" coordsize="21600,21600">
            <v:path/>
            <v:fill on="f" focussize="0,0"/>
            <v:stroke on="f" joinstyle="miter"/>
            <v:imagedata r:id="rId172" o:title="eqId102247a15c04551516db74e27a002824"/>
            <o:lock v:ext="edit" aspectratio="t"/>
            <w10:wrap type="none"/>
            <w10:anchorlock/>
          </v:shape>
          <o:OLEObject Type="Embed" ProgID="Equation.DSMT4" ShapeID="_x0000_i1114" DrawAspect="Content" ObjectID="_1468075814" r:id="rId171">
            <o:LockedField>false</o:LockedField>
          </o:OLEObject>
        </w:object>
      </w:r>
      <w:r>
        <w:rPr>
          <w:rFonts w:ascii="Times New Roman" w:hAnsi="Times New Roman" w:eastAsia="宋体" w:cs="Times New Roman"/>
          <w:color w:val="FF0000"/>
        </w:rPr>
        <w:t>，B错误；</w:t>
      </w:r>
    </w:p>
    <w:p w14:paraId="00C5ABC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115" o:spt="75" alt="eqIddd75effc5b87244f3ac74a999881c030" type="#_x0000_t75" style="height:15.8pt;width:31.65pt;" o:ole="t" filled="f" o:preferrelative="t" stroked="f" coordsize="21600,21600">
            <v:path/>
            <v:fill on="f" focussize="0,0"/>
            <v:stroke on="f" joinstyle="miter"/>
            <v:imagedata r:id="rId169" o:title="eqIddd75effc5b87244f3ac74a999881c030"/>
            <o:lock v:ext="edit" aspectratio="t"/>
            <w10:wrap type="none"/>
            <w10:anchorlock/>
          </v:shape>
          <o:OLEObject Type="Embed" ProgID="Equation.DSMT4" ShapeID="_x0000_i1115" DrawAspect="Content" ObjectID="_1468075815" r:id="rId173">
            <o:LockedField>false</o:LockedField>
          </o:OLEObject>
        </w:object>
      </w:r>
      <w:r>
        <w:rPr>
          <w:rFonts w:ascii="Times New Roman" w:hAnsi="Times New Roman" w:eastAsia="宋体" w:cs="Times New Roman"/>
          <w:color w:val="FF0000"/>
        </w:rPr>
        <w:t>与水反应生成氢氧化钠和氧气，化学方程式为</w:t>
      </w:r>
      <w:r>
        <w:rPr>
          <w:rFonts w:ascii="Times New Roman" w:hAnsi="Times New Roman" w:eastAsia="宋体" w:cs="Times New Roman"/>
          <w:color w:val="FF0000"/>
        </w:rPr>
        <w:object>
          <v:shape id="_x0000_i1116" o:spt="75" alt="eqId7890c9ed30b1d7d3fcfff6d253fa8a67" type="#_x0000_t75" style="height:16.8pt;width:132.85pt;" o:ole="t" filled="f" o:preferrelative="t" stroked="f" coordsize="21600,21600">
            <v:path/>
            <v:fill on="f" focussize="0,0"/>
            <v:stroke on="f" joinstyle="miter"/>
            <v:imagedata r:id="rId175" o:title="eqId7890c9ed30b1d7d3fcfff6d253fa8a67"/>
            <o:lock v:ext="edit" aspectratio="t"/>
            <w10:wrap type="none"/>
            <w10:anchorlock/>
          </v:shape>
          <o:OLEObject Type="Embed" ProgID="Equation.DSMT4" ShapeID="_x0000_i1116" DrawAspect="Content" ObjectID="_1468075816" r:id="rId174">
            <o:LockedField>false</o:LockedField>
          </o:OLEObject>
        </w:object>
      </w:r>
      <w:r>
        <w:rPr>
          <w:rFonts w:ascii="Times New Roman" w:hAnsi="Times New Roman" w:eastAsia="宋体" w:cs="Times New Roman"/>
          <w:color w:val="FF0000"/>
        </w:rPr>
        <w:t>，1mol</w:t>
      </w:r>
      <w:r>
        <w:rPr>
          <w:rFonts w:ascii="Times New Roman" w:hAnsi="Times New Roman" w:eastAsia="宋体" w:cs="Times New Roman"/>
          <w:color w:val="FF0000"/>
        </w:rPr>
        <w:object>
          <v:shape id="_x0000_i1117" o:spt="75" alt="eqIddd75effc5b87244f3ac74a999881c030" type="#_x0000_t75" style="height:15.8pt;width:31.65pt;" o:ole="t" filled="f" o:preferrelative="t" stroked="f" coordsize="21600,21600">
            <v:path/>
            <v:fill on="f" focussize="0,0"/>
            <v:stroke on="f" joinstyle="miter"/>
            <v:imagedata r:id="rId169" o:title="eqIddd75effc5b87244f3ac74a999881c030"/>
            <o:lock v:ext="edit" aspectratio="t"/>
            <w10:wrap type="none"/>
            <w10:anchorlock/>
          </v:shape>
          <o:OLEObject Type="Embed" ProgID="Equation.DSMT4" ShapeID="_x0000_i1117" DrawAspect="Content" ObjectID="_1468075817" r:id="rId176">
            <o:LockedField>false</o:LockedField>
          </o:OLEObject>
        </w:object>
      </w:r>
      <w:r>
        <w:rPr>
          <w:rFonts w:ascii="Times New Roman" w:hAnsi="Times New Roman" w:eastAsia="宋体" w:cs="Times New Roman"/>
          <w:color w:val="FF0000"/>
        </w:rPr>
        <w:t>与水反应转移1mol电子，数目为</w:t>
      </w:r>
      <w:r>
        <w:rPr>
          <w:rFonts w:ascii="Times New Roman" w:hAnsi="Times New Roman" w:eastAsia="宋体" w:cs="Times New Roman"/>
          <w:color w:val="FF0000"/>
        </w:rPr>
        <w:object>
          <v:shape id="_x0000_i1118"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118" DrawAspect="Content" ObjectID="_1468075818" r:id="rId177">
            <o:LockedField>false</o:LockedField>
          </o:OLEObject>
        </w:object>
      </w:r>
      <w:r>
        <w:rPr>
          <w:rFonts w:ascii="Times New Roman" w:hAnsi="Times New Roman" w:eastAsia="宋体" w:cs="Times New Roman"/>
          <w:color w:val="FF0000"/>
        </w:rPr>
        <w:t>，C错误；</w:t>
      </w:r>
    </w:p>
    <w:p w14:paraId="3A5BECC7">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D．ClO⁻在水中会水解，故</w:t>
      </w:r>
      <w:r>
        <w:rPr>
          <w:rFonts w:ascii="Times New Roman" w:hAnsi="Times New Roman" w:eastAsia="宋体" w:cs="Times New Roman"/>
          <w:color w:val="FF0000"/>
        </w:rPr>
        <w:object>
          <v:shape id="_x0000_i1119" o:spt="75" alt="eqId36f9abdc1c98f0c92cd1be61494c56b7" type="#_x0000_t75" style="height:13.95pt;width:24.6pt;" o:ole="t" filled="f" o:preferrelative="t" stroked="f" coordsize="21600,21600">
            <v:path/>
            <v:fill on="f" focussize="0,0"/>
            <v:stroke on="f" joinstyle="miter"/>
            <v:imagedata r:id="rId162" o:title="eqId36f9abdc1c98f0c92cd1be61494c56b7"/>
            <o:lock v:ext="edit" aspectratio="t"/>
            <w10:wrap type="none"/>
            <w10:anchorlock/>
          </v:shape>
          <o:OLEObject Type="Embed" ProgID="Equation.DSMT4" ShapeID="_x0000_i1119" DrawAspect="Content" ObjectID="_1468075819" r:id="rId178">
            <o:LockedField>false</o:LockedField>
          </o:OLEObject>
        </w:object>
      </w:r>
      <w:r>
        <w:rPr>
          <w:rFonts w:ascii="Times New Roman" w:hAnsi="Times New Roman" w:eastAsia="宋体" w:cs="Times New Roman"/>
          <w:color w:val="FF0000"/>
        </w:rPr>
        <w:t>数目小于</w:t>
      </w:r>
      <w:r>
        <w:rPr>
          <w:rFonts w:ascii="Times New Roman" w:hAnsi="Times New Roman" w:eastAsia="宋体" w:cs="Times New Roman"/>
          <w:color w:val="FF0000"/>
        </w:rPr>
        <w:object>
          <v:shape id="_x0000_i1120" o:spt="75" alt="eqIda6199132d80c29cb08b328048638f7f6" type="#_x0000_t75" style="height:15.8pt;width:29pt;" o:ole="t" filled="f" o:preferrelative="t" stroked="f" coordsize="21600,21600">
            <v:path/>
            <v:fill on="f" focussize="0,0"/>
            <v:stroke on="f" joinstyle="miter"/>
            <v:imagedata r:id="rId91" o:title="eqIda6199132d80c29cb08b328048638f7f6"/>
            <o:lock v:ext="edit" aspectratio="t"/>
            <w10:wrap type="none"/>
            <w10:anchorlock/>
          </v:shape>
          <o:OLEObject Type="Embed" ProgID="Equation.DSMT4" ShapeID="_x0000_i1120" DrawAspect="Content" ObjectID="_1468075820" r:id="rId179">
            <o:LockedField>false</o:LockedField>
          </o:OLEObject>
        </w:object>
      </w:r>
      <w:r>
        <w:rPr>
          <w:rFonts w:ascii="Times New Roman" w:hAnsi="Times New Roman" w:eastAsia="宋体" w:cs="Times New Roman"/>
          <w:color w:val="FF0000"/>
        </w:rPr>
        <w:t>，D错误；</w:t>
      </w:r>
    </w:p>
    <w:p w14:paraId="73974EF4">
      <w:pPr>
        <w:shd w:val="clear" w:color="auto" w:fill="FFFFFF" w:themeFill="background1"/>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3265B8CA">
      <w:pPr>
        <w:pStyle w:val="7"/>
        <w:ind w:firstLine="0" w:firstLineChars="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80"/>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04485B90">
      <w:pPr>
        <w:shd w:val="clear" w:color="auto" w:fill="FFFFFF" w:themeFill="background1"/>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b/>
          <w:bCs/>
          <w:color w:val="0070C0"/>
          <w:szCs w:val="21"/>
        </w:rPr>
        <w:t>（2025·广东卷）</w:t>
      </w:r>
      <w:r>
        <w:rPr>
          <w:rFonts w:ascii="Times New Roman" w:hAnsi="Times New Roman" w:eastAsia="宋体" w:cs="Times New Roman"/>
          <w:szCs w:val="21"/>
        </w:rPr>
        <w:t>设</w:t>
      </w:r>
      <w:r>
        <w:rPr>
          <w:rFonts w:ascii="Times New Roman" w:hAnsi="Times New Roman" w:eastAsia="宋体" w:cs="Times New Roman"/>
          <w:szCs w:val="21"/>
        </w:rPr>
        <w:object>
          <v:shape id="_x0000_i1121"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121" DrawAspect="Content" ObjectID="_1468075821" r:id="rId181">
            <o:LockedField>false</o:LockedField>
          </o:OLEObject>
        </w:object>
      </w:r>
      <w:r>
        <w:rPr>
          <w:rFonts w:ascii="Times New Roman" w:hAnsi="Times New Roman" w:eastAsia="宋体" w:cs="Times New Roman"/>
          <w:szCs w:val="21"/>
        </w:rPr>
        <w:t>为阿伏加德罗常数的值。下列说法正确的是</w:t>
      </w:r>
    </w:p>
    <w:p w14:paraId="66ED6912">
      <w:pPr>
        <w:shd w:val="clear" w:color="auto" w:fill="FFFFFF" w:themeFill="background1"/>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122" o:spt="75" alt="eqId50a015d1e0b463230806d1669260b6fe" type="#_x0000_t75" style="height:16.55pt;width:40.45pt;" o:ole="t" filled="f" o:preferrelative="t" stroked="f" coordsize="21600,21600">
            <v:path/>
            <v:fill on="f" focussize="0,0"/>
            <v:stroke on="f" joinstyle="miter"/>
            <v:imagedata r:id="rId183" o:title="eqId50a015d1e0b463230806d1669260b6fe"/>
            <o:lock v:ext="edit" aspectratio="t"/>
            <w10:wrap type="none"/>
            <w10:anchorlock/>
          </v:shape>
          <o:OLEObject Type="Embed" ProgID="Equation.DSMT4" ShapeID="_x0000_i1122" DrawAspect="Content" ObjectID="_1468075822" r:id="rId182">
            <o:LockedField>false</o:LockedField>
          </o:OLEObject>
        </w:object>
      </w:r>
      <w:r>
        <w:rPr>
          <w:rFonts w:ascii="Times New Roman" w:hAnsi="Times New Roman" w:eastAsia="宋体" w:cs="Times New Roman"/>
          <w:szCs w:val="21"/>
        </w:rPr>
        <w:t>的中子数，比</w:t>
      </w:r>
      <w:r>
        <w:rPr>
          <w:rFonts w:ascii="Times New Roman" w:hAnsi="Times New Roman" w:eastAsia="宋体" w:cs="Times New Roman"/>
          <w:szCs w:val="21"/>
        </w:rPr>
        <w:object>
          <v:shape id="_x0000_i1123" o:spt="75" alt="eqId90524ab420ff751706c167f7bb559c46" type="#_x0000_t75" style="height:16.95pt;width:40.45pt;" o:ole="t" filled="f" o:preferrelative="t" stroked="f" coordsize="21600,21600">
            <v:path/>
            <v:fill on="f" focussize="0,0"/>
            <v:stroke on="f" joinstyle="miter"/>
            <v:imagedata r:id="rId185" o:title="eqId90524ab420ff751706c167f7bb559c46"/>
            <o:lock v:ext="edit" aspectratio="t"/>
            <w10:wrap type="none"/>
            <w10:anchorlock/>
          </v:shape>
          <o:OLEObject Type="Embed" ProgID="Equation.DSMT4" ShapeID="_x0000_i1123" DrawAspect="Content" ObjectID="_1468075823" r:id="rId184">
            <o:LockedField>false</o:LockedField>
          </o:OLEObject>
        </w:object>
      </w:r>
      <w:r>
        <w:rPr>
          <w:rFonts w:ascii="Times New Roman" w:hAnsi="Times New Roman" w:eastAsia="宋体" w:cs="Times New Roman"/>
          <w:szCs w:val="21"/>
        </w:rPr>
        <w:t>的多</w:t>
      </w:r>
      <w:r>
        <w:rPr>
          <w:rFonts w:ascii="Times New Roman" w:hAnsi="Times New Roman" w:eastAsia="宋体" w:cs="Times New Roman"/>
          <w:szCs w:val="21"/>
        </w:rPr>
        <w:object>
          <v:shape id="_x0000_i1124" o:spt="75" alt="eqId62adfcb8a2470b1c2b1a0eb84a7d0ed3" type="#_x0000_t75" style="height:15.95pt;width:21.95pt;" o:ole="t" filled="f" o:preferrelative="t" stroked="f" coordsize="21600,21600">
            <v:path/>
            <v:fill on="f" focussize="0,0"/>
            <v:stroke on="f" joinstyle="miter"/>
            <v:imagedata r:id="rId158" o:title="eqId62adfcb8a2470b1c2b1a0eb84a7d0ed3"/>
            <o:lock v:ext="edit" aspectratio="t"/>
            <w10:wrap type="none"/>
            <w10:anchorlock/>
          </v:shape>
          <o:OLEObject Type="Embed" ProgID="Equation.DSMT4" ShapeID="_x0000_i1124" DrawAspect="Content" ObjectID="_1468075824" r:id="rId186">
            <o:LockedField>false</o:LockedField>
          </o:OLEObject>
        </w:object>
      </w:r>
    </w:p>
    <w:p w14:paraId="3CE4B580">
      <w:pPr>
        <w:shd w:val="clear" w:color="auto" w:fill="FFFFFF" w:themeFill="background1"/>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szCs w:val="21"/>
        </w:rPr>
        <w:object>
          <v:shape id="_x0000_i1125" o:spt="75" alt="eqId049e3a6b52db4657dcce0937c8e689de" type="#_x0000_t75" style="height:12.45pt;width:33.4pt;" o:ole="t" filled="f" o:preferrelative="t" stroked="f" coordsize="21600,21600">
            <v:path/>
            <v:fill on="f" focussize="0,0"/>
            <v:stroke on="f" joinstyle="miter"/>
            <v:imagedata r:id="rId188" o:title="eqId049e3a6b52db4657dcce0937c8e689de"/>
            <o:lock v:ext="edit" aspectratio="t"/>
            <w10:wrap type="none"/>
            <w10:anchorlock/>
          </v:shape>
          <o:OLEObject Type="Embed" ProgID="Equation.DSMT4" ShapeID="_x0000_i1125" DrawAspect="Content" ObjectID="_1468075825" r:id="rId187">
            <o:LockedField>false</o:LockedField>
          </o:OLEObject>
        </w:object>
      </w:r>
      <w:r>
        <w:rPr>
          <w:rFonts w:ascii="Times New Roman" w:hAnsi="Times New Roman" w:eastAsia="宋体" w:cs="Times New Roman"/>
          <w:szCs w:val="21"/>
        </w:rPr>
        <w:t>与水蒸气完全反应，生成</w:t>
      </w:r>
      <w:r>
        <w:rPr>
          <w:rFonts w:ascii="Times New Roman" w:hAnsi="Times New Roman" w:eastAsia="宋体" w:cs="Times New Roman"/>
          <w:szCs w:val="21"/>
        </w:rPr>
        <w:object>
          <v:shape id="_x0000_i1126" o:spt="75" alt="eqId7644a7769a5fa1bdab46cc0b2dee2861" type="#_x0000_t75" style="height:16.2pt;width:14.95pt;" o:ole="t" filled="f" o:preferrelative="t" stroked="f" coordsize="21600,21600">
            <v:path/>
            <v:fill on="f" focussize="0,0"/>
            <v:stroke on="f" joinstyle="miter"/>
            <v:imagedata r:id="rId190" o:title="eqId7644a7769a5fa1bdab46cc0b2dee2861"/>
            <o:lock v:ext="edit" aspectratio="t"/>
            <w10:wrap type="none"/>
            <w10:anchorlock/>
          </v:shape>
          <o:OLEObject Type="Embed" ProgID="Equation.DSMT4" ShapeID="_x0000_i1126" DrawAspect="Content" ObjectID="_1468075826" r:id="rId189">
            <o:LockedField>false</o:LockedField>
          </o:OLEObject>
        </w:object>
      </w:r>
      <w:r>
        <w:rPr>
          <w:rFonts w:ascii="Times New Roman" w:hAnsi="Times New Roman" w:eastAsia="宋体" w:cs="Times New Roman"/>
          <w:szCs w:val="21"/>
        </w:rPr>
        <w:t>的数目为</w:t>
      </w:r>
      <w:r>
        <w:rPr>
          <w:rFonts w:ascii="Times New Roman" w:hAnsi="Times New Roman" w:eastAsia="宋体" w:cs="Times New Roman"/>
          <w:szCs w:val="21"/>
        </w:rPr>
        <w:object>
          <v:shape id="_x0000_i1127" o:spt="75" alt="eqId62adfcb8a2470b1c2b1a0eb84a7d0ed3" type="#_x0000_t75" style="height:15.95pt;width:21.95pt;" o:ole="t" filled="f" o:preferrelative="t" stroked="f" coordsize="21600,21600">
            <v:path/>
            <v:fill on="f" focussize="0,0"/>
            <v:stroke on="f" joinstyle="miter"/>
            <v:imagedata r:id="rId158" o:title="eqId62adfcb8a2470b1c2b1a0eb84a7d0ed3"/>
            <o:lock v:ext="edit" aspectratio="t"/>
            <w10:wrap type="none"/>
            <w10:anchorlock/>
          </v:shape>
          <o:OLEObject Type="Embed" ProgID="Equation.DSMT4" ShapeID="_x0000_i1127" DrawAspect="Content" ObjectID="_1468075827" r:id="rId191">
            <o:LockedField>false</o:LockedField>
          </o:OLEObject>
        </w:object>
      </w:r>
    </w:p>
    <w:p w14:paraId="2D13C0CC">
      <w:pPr>
        <w:shd w:val="clear" w:color="auto" w:fill="FFFFFF" w:themeFill="background1"/>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C．在</w:t>
      </w:r>
      <w:r>
        <w:rPr>
          <w:rFonts w:ascii="Times New Roman" w:hAnsi="Times New Roman" w:eastAsia="宋体" w:cs="Times New Roman"/>
          <w:szCs w:val="21"/>
        </w:rPr>
        <w:object>
          <v:shape id="_x0000_i1128" o:spt="75" alt="eqId40881d6a6c3a8078d7c14abdbf8ff233" type="#_x0000_t75" style="height:12.25pt;width:55.4pt;" o:ole="t" filled="f" o:preferrelative="t" stroked="f" coordsize="21600,21600">
            <v:path/>
            <v:fill on="f" focussize="0,0"/>
            <v:stroke on="f" joinstyle="miter"/>
            <v:imagedata r:id="rId193" o:title="eqId40881d6a6c3a8078d7c14abdbf8ff233"/>
            <o:lock v:ext="edit" aspectratio="t"/>
            <w10:wrap type="none"/>
            <w10:anchorlock/>
          </v:shape>
          <o:OLEObject Type="Embed" ProgID="Equation.DSMT4" ShapeID="_x0000_i1128" DrawAspect="Content" ObjectID="_1468075828" r:id="rId192">
            <o:LockedField>false</o:LockedField>
          </o:OLEObject>
        </w:object>
      </w:r>
      <w:r>
        <w:rPr>
          <w:rFonts w:ascii="Times New Roman" w:hAnsi="Times New Roman" w:eastAsia="宋体" w:cs="Times New Roman"/>
          <w:szCs w:val="21"/>
        </w:rPr>
        <w:t>的</w:t>
      </w:r>
      <w:r>
        <w:rPr>
          <w:rFonts w:ascii="Times New Roman" w:hAnsi="Times New Roman" w:eastAsia="宋体" w:cs="Times New Roman"/>
          <w:szCs w:val="21"/>
        </w:rPr>
        <w:object>
          <v:shape id="_x0000_i1129" o:spt="75" alt="eqId648b45686eba2e2cb73251542a27e54a" type="#_x0000_t75" style="height:15.95pt;width:32.55pt;" o:ole="t" filled="f" o:preferrelative="t" stroked="f" coordsize="21600,21600">
            <v:path/>
            <v:fill on="f" focussize="0,0"/>
            <v:stroke on="f" joinstyle="miter"/>
            <v:imagedata r:id="rId195" o:title="eqId648b45686eba2e2cb73251542a27e54a"/>
            <o:lock v:ext="edit" aspectratio="t"/>
            <w10:wrap type="none"/>
            <w10:anchorlock/>
          </v:shape>
          <o:OLEObject Type="Embed" ProgID="Equation.DSMT4" ShapeID="_x0000_i1129" DrawAspect="Content" ObjectID="_1468075829" r:id="rId194">
            <o:LockedField>false</o:LockedField>
          </o:OLEObject>
        </w:object>
      </w:r>
      <w:r>
        <w:rPr>
          <w:rFonts w:ascii="Times New Roman" w:hAnsi="Times New Roman" w:eastAsia="宋体" w:cs="Times New Roman"/>
          <w:szCs w:val="21"/>
        </w:rPr>
        <w:t>溶液中，</w:t>
      </w:r>
      <w:r>
        <w:rPr>
          <w:rFonts w:ascii="Times New Roman" w:hAnsi="Times New Roman" w:eastAsia="宋体" w:cs="Times New Roman"/>
          <w:szCs w:val="21"/>
        </w:rPr>
        <w:object>
          <v:shape id="_x0000_i1130" o:spt="75" alt="eqIde3ec42431044eb85982aefc8f0ec7175" type="#_x0000_t75" style="height:16.25pt;width:22.85pt;" o:ole="t" filled="f" o:preferrelative="t" stroked="f" coordsize="21600,21600">
            <v:path/>
            <v:fill on="f" focussize="0,0"/>
            <v:stroke on="f" joinstyle="miter"/>
            <v:imagedata r:id="rId197" o:title="eqIde3ec42431044eb85982aefc8f0ec7175"/>
            <o:lock v:ext="edit" aspectratio="t"/>
            <w10:wrap type="none"/>
            <w10:anchorlock/>
          </v:shape>
          <o:OLEObject Type="Embed" ProgID="Equation.DSMT4" ShapeID="_x0000_i1130" DrawAspect="Content" ObjectID="_1468075830" r:id="rId196">
            <o:LockedField>false</o:LockedField>
          </o:OLEObject>
        </w:object>
      </w:r>
      <w:r>
        <w:rPr>
          <w:rFonts w:ascii="Times New Roman" w:hAnsi="Times New Roman" w:eastAsia="宋体" w:cs="Times New Roman"/>
          <w:szCs w:val="21"/>
        </w:rPr>
        <w:t>的数目为</w:t>
      </w:r>
      <w:r>
        <w:rPr>
          <w:rFonts w:ascii="Times New Roman" w:hAnsi="Times New Roman" w:eastAsia="宋体" w:cs="Times New Roman"/>
          <w:szCs w:val="21"/>
        </w:rPr>
        <w:object>
          <v:shape id="_x0000_i1131" o:spt="75" alt="eqId5aa7d1421a851e6e7a1c19d03d7ab69c" type="#_x0000_t75" style="height:15.8pt;width:29pt;" o:ole="t" filled="f" o:preferrelative="t" stroked="f" coordsize="21600,21600">
            <v:path/>
            <v:fill on="f" focussize="0,0"/>
            <v:stroke on="f" joinstyle="miter"/>
            <v:imagedata r:id="rId152" o:title="eqId5aa7d1421a851e6e7a1c19d03d7ab69c"/>
            <o:lock v:ext="edit" aspectratio="t"/>
            <w10:wrap type="none"/>
            <w10:anchorlock/>
          </v:shape>
          <o:OLEObject Type="Embed" ProgID="Equation.DSMT4" ShapeID="_x0000_i1131" DrawAspect="Content" ObjectID="_1468075831" r:id="rId198">
            <o:LockedField>false</o:LockedField>
          </o:OLEObject>
        </w:object>
      </w:r>
    </w:p>
    <w:p w14:paraId="69D82F05">
      <w:pPr>
        <w:shd w:val="clear" w:color="auto" w:fill="FFFFFF" w:themeFill="background1"/>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D．标准状况下的</w:t>
      </w:r>
      <w:r>
        <w:rPr>
          <w:rFonts w:ascii="Times New Roman" w:hAnsi="Times New Roman" w:eastAsia="宋体" w:cs="Times New Roman"/>
          <w:szCs w:val="21"/>
        </w:rPr>
        <w:object>
          <v:shape id="_x0000_i1132" o:spt="75" alt="eqId21bad5eae79c61c6884f046b1f0f6961" type="#_x0000_t75" style="height:15.75pt;width:41.35pt;" o:ole="t" filled="f" o:preferrelative="t" stroked="f" coordsize="21600,21600">
            <v:path/>
            <v:fill on="f" focussize="0,0"/>
            <v:stroke on="f" joinstyle="miter"/>
            <v:imagedata r:id="rId200" o:title="eqId21bad5eae79c61c6884f046b1f0f6961"/>
            <o:lock v:ext="edit" aspectratio="t"/>
            <w10:wrap type="none"/>
            <w10:anchorlock/>
          </v:shape>
          <o:OLEObject Type="Embed" ProgID="Equation.DSMT4" ShapeID="_x0000_i1132" DrawAspect="Content" ObjectID="_1468075832" r:id="rId199">
            <o:LockedField>false</o:LockedField>
          </o:OLEObject>
        </w:object>
      </w:r>
      <w:r>
        <w:rPr>
          <w:rFonts w:ascii="Times New Roman" w:hAnsi="Times New Roman" w:eastAsia="宋体" w:cs="Times New Roman"/>
          <w:szCs w:val="21"/>
        </w:rPr>
        <w:t>与足量</w:t>
      </w:r>
      <w:r>
        <w:rPr>
          <w:rFonts w:ascii="Times New Roman" w:hAnsi="Times New Roman" w:eastAsia="宋体" w:cs="Times New Roman"/>
          <w:szCs w:val="21"/>
        </w:rPr>
        <w:object>
          <v:shape id="_x0000_i1133" o:spt="75" alt="eqId7644a7769a5fa1bdab46cc0b2dee2861" type="#_x0000_t75" style="height:16.2pt;width:14.95pt;" o:ole="t" filled="f" o:preferrelative="t" stroked="f" coordsize="21600,21600">
            <v:path/>
            <v:fill on="f" focussize="0,0"/>
            <v:stroke on="f" joinstyle="miter"/>
            <v:imagedata r:id="rId190" o:title="eqId7644a7769a5fa1bdab46cc0b2dee2861"/>
            <o:lock v:ext="edit" aspectratio="t"/>
            <w10:wrap type="none"/>
            <w10:anchorlock/>
          </v:shape>
          <o:OLEObject Type="Embed" ProgID="Equation.DSMT4" ShapeID="_x0000_i1133" DrawAspect="Content" ObjectID="_1468075833" r:id="rId201">
            <o:LockedField>false</o:LockedField>
          </o:OLEObject>
        </w:object>
      </w:r>
      <w:r>
        <w:rPr>
          <w:rFonts w:ascii="Times New Roman" w:hAnsi="Times New Roman" w:eastAsia="宋体" w:cs="Times New Roman"/>
          <w:szCs w:val="21"/>
        </w:rPr>
        <w:t>反应，形成的共价键数目为</w:t>
      </w:r>
      <w:r>
        <w:rPr>
          <w:rFonts w:ascii="Times New Roman" w:hAnsi="Times New Roman" w:eastAsia="宋体" w:cs="Times New Roman"/>
          <w:szCs w:val="21"/>
        </w:rPr>
        <w:object>
          <v:shape id="_x0000_i1134" o:spt="75" alt="eqId62adfcb8a2470b1c2b1a0eb84a7d0ed3" type="#_x0000_t75" style="height:15.95pt;width:21.95pt;" o:ole="t" filled="f" o:preferrelative="t" stroked="f" coordsize="21600,21600">
            <v:path/>
            <v:fill on="f" focussize="0,0"/>
            <v:stroke on="f" joinstyle="miter"/>
            <v:imagedata r:id="rId158" o:title="eqId62adfcb8a2470b1c2b1a0eb84a7d0ed3"/>
            <o:lock v:ext="edit" aspectratio="t"/>
            <w10:wrap type="none"/>
            <w10:anchorlock/>
          </v:shape>
          <o:OLEObject Type="Embed" ProgID="Equation.DSMT4" ShapeID="_x0000_i1134" DrawAspect="Content" ObjectID="_1468075834" r:id="rId202">
            <o:LockedField>false</o:LockedField>
          </o:OLEObject>
        </w:object>
      </w:r>
    </w:p>
    <w:p w14:paraId="2590B5A6">
      <w:pPr>
        <w:shd w:val="clear" w:color="auto" w:fill="FFFFFF" w:themeFill="background1"/>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color w:val="FF0000"/>
          <w:szCs w:val="21"/>
        </w:rPr>
        <w:t>【答案】D</w:t>
      </w:r>
    </w:p>
    <w:p w14:paraId="3B956B2F">
      <w:pPr>
        <w:shd w:val="clear" w:color="auto" w:fill="FFFFFF" w:themeFill="background1"/>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color w:val="FF0000"/>
          <w:szCs w:val="21"/>
        </w:rPr>
        <w:t>【详解】A．</w:t>
      </w:r>
      <w:r>
        <w:rPr>
          <w:rFonts w:ascii="Times New Roman" w:hAnsi="Times New Roman" w:eastAsia="宋体" w:cs="Times New Roman"/>
          <w:color w:val="FF0000"/>
          <w:szCs w:val="21"/>
        </w:rPr>
        <w:object>
          <v:shape id="_x0000_i1135" o:spt="75" alt="eqIda041150e5bfa22fc46ad21eeadbe51df" type="#_x0000_t75" style="height:16.25pt;width:17.55pt;" o:ole="t" filled="f" o:preferrelative="t" stroked="f" coordsize="21600,21600">
            <v:path/>
            <v:fill on="f" focussize="0,0"/>
            <v:stroke on="f" joinstyle="miter"/>
            <v:imagedata r:id="rId204" o:title="eqIda041150e5bfa22fc46ad21eeadbe51df"/>
            <o:lock v:ext="edit" aspectratio="t"/>
            <w10:wrap type="none"/>
            <w10:anchorlock/>
          </v:shape>
          <o:OLEObject Type="Embed" ProgID="Equation.DSMT4" ShapeID="_x0000_i1135" DrawAspect="Content" ObjectID="_1468075835" r:id="rId203">
            <o:LockedField>false</o:LockedField>
          </o:OLEObject>
        </w:object>
      </w:r>
      <w:r>
        <w:rPr>
          <w:rFonts w:ascii="Times New Roman" w:hAnsi="Times New Roman" w:eastAsia="宋体" w:cs="Times New Roman"/>
          <w:color w:val="FF0000"/>
          <w:szCs w:val="21"/>
        </w:rPr>
        <w:t>的中子数为10，</w:t>
      </w:r>
      <w:r>
        <w:rPr>
          <w:rFonts w:ascii="Times New Roman" w:hAnsi="Times New Roman" w:eastAsia="宋体" w:cs="Times New Roman"/>
          <w:color w:val="FF0000"/>
          <w:szCs w:val="21"/>
        </w:rPr>
        <w:object>
          <v:shape id="_x0000_i1136" o:spt="75" alt="eqIdb401a77b4846989bc08bfecfa2382ce8" type="#_x0000_t75" style="height:16.25pt;width:17.55pt;" o:ole="t" filled="f" o:preferrelative="t" stroked="f" coordsize="21600,21600">
            <v:path/>
            <v:fill on="f" focussize="0,0"/>
            <v:stroke on="f" joinstyle="miter"/>
            <v:imagedata r:id="rId206" o:title="eqIdb401a77b4846989bc08bfecfa2382ce8"/>
            <o:lock v:ext="edit" aspectratio="t"/>
            <w10:wrap type="none"/>
            <w10:anchorlock/>
          </v:shape>
          <o:OLEObject Type="Embed" ProgID="Equation.DSMT4" ShapeID="_x0000_i1136" DrawAspect="Content" ObjectID="_1468075836" r:id="rId205">
            <o:LockedField>false</o:LockedField>
          </o:OLEObject>
        </w:object>
      </w:r>
      <w:r>
        <w:rPr>
          <w:rFonts w:ascii="Times New Roman" w:hAnsi="Times New Roman" w:eastAsia="宋体" w:cs="Times New Roman"/>
          <w:color w:val="FF0000"/>
          <w:szCs w:val="21"/>
        </w:rPr>
        <w:t>的中子数为8，每个O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分子含2个O原子，1mol</w:t>
      </w:r>
      <w:r>
        <w:rPr>
          <w:rFonts w:ascii="Times New Roman" w:hAnsi="Times New Roman" w:eastAsia="宋体" w:cs="Times New Roman"/>
          <w:color w:val="FF0000"/>
          <w:szCs w:val="21"/>
        </w:rPr>
        <w:object>
          <v:shape id="_x0000_i1137" o:spt="75" alt="eqId9e4adc6e4979be7c43ca75cc42f382c0" type="#_x0000_t75" style="height:16.45pt;width:21.1pt;" o:ole="t" filled="f" o:preferrelative="t" stroked="f" coordsize="21600,21600">
            <v:path/>
            <v:fill on="f" focussize="0,0"/>
            <v:stroke on="f" joinstyle="miter"/>
            <v:imagedata r:id="rId208" o:title="eqId9e4adc6e4979be7c43ca75cc42f382c0"/>
            <o:lock v:ext="edit" aspectratio="t"/>
            <w10:wrap type="none"/>
            <w10:anchorlock/>
          </v:shape>
          <o:OLEObject Type="Embed" ProgID="Equation.DSMT4" ShapeID="_x0000_i1137" DrawAspect="Content" ObjectID="_1468075837" r:id="rId207">
            <o:LockedField>false</o:LockedField>
          </o:OLEObject>
        </w:object>
      </w:r>
      <w:r>
        <w:rPr>
          <w:rFonts w:ascii="Times New Roman" w:hAnsi="Times New Roman" w:eastAsia="宋体" w:cs="Times New Roman"/>
          <w:color w:val="FF0000"/>
          <w:szCs w:val="21"/>
        </w:rPr>
        <w:t>比1mol</w:t>
      </w:r>
      <w:r>
        <w:rPr>
          <w:rFonts w:ascii="Times New Roman" w:hAnsi="Times New Roman" w:eastAsia="宋体" w:cs="Times New Roman"/>
          <w:color w:val="FF0000"/>
          <w:szCs w:val="21"/>
        </w:rPr>
        <w:object>
          <v:shape id="_x0000_i1138" o:spt="75" alt="eqId6d4ab7f819ac45a77df0f3fd73137f56" type="#_x0000_t75" style="height:16.45pt;width:21.1pt;" o:ole="t" filled="f" o:preferrelative="t" stroked="f" coordsize="21600,21600">
            <v:path/>
            <v:fill on="f" focussize="0,0"/>
            <v:stroke on="f" joinstyle="miter"/>
            <v:imagedata r:id="rId210" o:title="eqId6d4ab7f819ac45a77df0f3fd73137f56"/>
            <o:lock v:ext="edit" aspectratio="t"/>
            <w10:wrap type="none"/>
            <w10:anchorlock/>
          </v:shape>
          <o:OLEObject Type="Embed" ProgID="Equation.DSMT4" ShapeID="_x0000_i1138" DrawAspect="Content" ObjectID="_1468075838" r:id="rId209">
            <o:LockedField>false</o:LockedField>
          </o:OLEObject>
        </w:object>
      </w:r>
      <w:r>
        <w:rPr>
          <w:rFonts w:ascii="Times New Roman" w:hAnsi="Times New Roman" w:eastAsia="宋体" w:cs="Times New Roman"/>
          <w:color w:val="FF0000"/>
          <w:szCs w:val="21"/>
        </w:rPr>
        <w:t>多4N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个中子，A错误；</w:t>
      </w:r>
    </w:p>
    <w:p w14:paraId="6E3DC7A8">
      <w:pPr>
        <w:shd w:val="clear" w:color="auto" w:fill="FFFFFF" w:themeFill="background1"/>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color w:val="FF0000"/>
          <w:szCs w:val="21"/>
        </w:rPr>
        <w:t>B．Fe与水蒸气反应生成Fe</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O</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和H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，1mol Fe生成</w:t>
      </w:r>
      <w:r>
        <w:rPr>
          <w:rFonts w:ascii="Times New Roman" w:hAnsi="Times New Roman" w:eastAsia="宋体" w:cs="Times New Roman"/>
          <w:color w:val="FF0000"/>
          <w:szCs w:val="21"/>
        </w:rPr>
        <w:object>
          <v:shape id="_x0000_i1139" o:spt="75" alt="eqId2e1ca897b03ba0a274f3bd57a050e9cf" type="#_x0000_t75" style="height:27.05pt;width:10.55pt;" o:ole="t" filled="f" o:preferrelative="t" stroked="f" coordsize="21600,21600">
            <v:path/>
            <v:fill on="f" focussize="0,0"/>
            <v:stroke on="f" joinstyle="miter"/>
            <v:imagedata r:id="rId212" o:title="eqId2e1ca897b03ba0a274f3bd57a050e9cf"/>
            <o:lock v:ext="edit" aspectratio="t"/>
            <w10:wrap type="none"/>
            <w10:anchorlock/>
          </v:shape>
          <o:OLEObject Type="Embed" ProgID="Equation.DSMT4" ShapeID="_x0000_i1139" DrawAspect="Content" ObjectID="_1468075839" r:id="rId211">
            <o:LockedField>false</o:LockedField>
          </o:OLEObject>
        </w:object>
      </w:r>
      <w:r>
        <w:rPr>
          <w:rFonts w:ascii="Times New Roman" w:hAnsi="Times New Roman" w:eastAsia="宋体" w:cs="Times New Roman"/>
          <w:color w:val="FF0000"/>
          <w:szCs w:val="21"/>
        </w:rPr>
        <w:t>mol 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，数目为</w:t>
      </w:r>
      <w:r>
        <w:rPr>
          <w:rFonts w:ascii="Times New Roman" w:hAnsi="Times New Roman" w:eastAsia="宋体" w:cs="Times New Roman"/>
          <w:color w:val="FF0000"/>
          <w:szCs w:val="21"/>
        </w:rPr>
        <w:object>
          <v:shape id="_x0000_i1140" o:spt="75" alt="eqId2e1ca897b03ba0a274f3bd57a050e9cf" type="#_x0000_t75" style="height:27.05pt;width:10.55pt;" o:ole="t" filled="f" o:preferrelative="t" stroked="f" coordsize="21600,21600">
            <v:path/>
            <v:fill on="f" focussize="0,0"/>
            <v:stroke on="f" joinstyle="miter"/>
            <v:imagedata r:id="rId212" o:title="eqId2e1ca897b03ba0a274f3bd57a050e9cf"/>
            <o:lock v:ext="edit" aspectratio="t"/>
            <w10:wrap type="none"/>
            <w10:anchorlock/>
          </v:shape>
          <o:OLEObject Type="Embed" ProgID="Equation.DSMT4" ShapeID="_x0000_i1140" DrawAspect="Content" ObjectID="_1468075840" r:id="rId213">
            <o:LockedField>false</o:LockedField>
          </o:OLEObject>
        </w:object>
      </w:r>
      <w:r>
        <w:rPr>
          <w:rFonts w:ascii="Times New Roman" w:hAnsi="Times New Roman" w:eastAsia="宋体" w:cs="Times New Roman"/>
          <w:color w:val="FF0000"/>
          <w:szCs w:val="21"/>
        </w:rPr>
        <w:t>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，B错误；</w:t>
      </w:r>
    </w:p>
    <w:p w14:paraId="53217336">
      <w:pPr>
        <w:shd w:val="clear" w:color="auto" w:fill="FFFFFF" w:themeFill="background1"/>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color w:val="FF0000"/>
          <w:szCs w:val="21"/>
        </w:rPr>
        <w:t>C．</w:t>
      </w:r>
      <w:r>
        <w:rPr>
          <w:rFonts w:ascii="Times New Roman" w:hAnsi="Times New Roman" w:eastAsia="宋体" w:cs="Times New Roman"/>
          <w:color w:val="FF0000"/>
          <w:szCs w:val="21"/>
        </w:rPr>
        <w:object>
          <v:shape id="_x0000_i1141" o:spt="75" alt="eqIde3ec42431044eb85982aefc8f0ec7175" type="#_x0000_t75" style="height:16.25pt;width:22.85pt;" o:ole="t" filled="f" o:preferrelative="t" stroked="f" coordsize="21600,21600">
            <v:path/>
            <v:fill on="f" focussize="0,0"/>
            <v:stroke on="f" joinstyle="miter"/>
            <v:imagedata r:id="rId197" o:title="eqIde3ec42431044eb85982aefc8f0ec7175"/>
            <o:lock v:ext="edit" aspectratio="t"/>
            <w10:wrap type="none"/>
            <w10:anchorlock/>
          </v:shape>
          <o:OLEObject Type="Embed" ProgID="Equation.DSMT4" ShapeID="_x0000_i1141" DrawAspect="Content" ObjectID="_1468075841" r:id="rId214">
            <o:LockedField>false</o:LockedField>
          </o:OLEObject>
        </w:object>
      </w:r>
      <w:r>
        <w:rPr>
          <w:rFonts w:ascii="Times New Roman" w:hAnsi="Times New Roman" w:eastAsia="宋体" w:cs="Times New Roman"/>
          <w:color w:val="FF0000"/>
          <w:szCs w:val="21"/>
        </w:rPr>
        <w:t>在水中会水解，溶液中</w:t>
      </w:r>
      <w:r>
        <w:rPr>
          <w:rFonts w:ascii="Times New Roman" w:hAnsi="Times New Roman" w:eastAsia="宋体" w:cs="Times New Roman"/>
          <w:color w:val="FF0000"/>
          <w:szCs w:val="21"/>
        </w:rPr>
        <w:object>
          <v:shape id="_x0000_i1142" o:spt="75" alt="eqIde3ec42431044eb85982aefc8f0ec7175" type="#_x0000_t75" style="height:16.25pt;width:22.85pt;" o:ole="t" filled="f" o:preferrelative="t" stroked="f" coordsize="21600,21600">
            <v:path/>
            <v:fill on="f" focussize="0,0"/>
            <v:stroke on="f" joinstyle="miter"/>
            <v:imagedata r:id="rId197" o:title="eqIde3ec42431044eb85982aefc8f0ec7175"/>
            <o:lock v:ext="edit" aspectratio="t"/>
            <w10:wrap type="none"/>
            <w10:anchorlock/>
          </v:shape>
          <o:OLEObject Type="Embed" ProgID="Equation.DSMT4" ShapeID="_x0000_i1142" DrawAspect="Content" ObjectID="_1468075842" r:id="rId215">
            <o:LockedField>false</o:LockedField>
          </o:OLEObject>
        </w:object>
      </w:r>
      <w:r>
        <w:rPr>
          <w:rFonts w:ascii="Times New Roman" w:hAnsi="Times New Roman" w:eastAsia="宋体" w:cs="Times New Roman"/>
          <w:color w:val="FF0000"/>
          <w:szCs w:val="21"/>
        </w:rPr>
        <w:t>的数目小于0.1N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，C错误；</w:t>
      </w:r>
    </w:p>
    <w:p w14:paraId="454DD022">
      <w:pPr>
        <w:shd w:val="clear" w:color="auto" w:fill="FFFFFF" w:themeFill="background1"/>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color w:val="FF0000"/>
          <w:szCs w:val="21"/>
        </w:rPr>
        <w:t>D．1mol 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与H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反应生成2mol HCl，形成2mol H-Cl键，共价键数目为2N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，D正确；</w:t>
      </w:r>
    </w:p>
    <w:p w14:paraId="5536894F">
      <w:pPr>
        <w:shd w:val="clear" w:color="auto" w:fill="FFFFFF" w:themeFill="background1"/>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color w:val="FF0000"/>
          <w:szCs w:val="21"/>
        </w:rPr>
        <w:t>故选D。</w:t>
      </w:r>
    </w:p>
    <w:p w14:paraId="60C2157E">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ascii="Times New Roman" w:hAnsi="Times New Roman" w:eastAsia="宋体" w:cs="Times New Roman"/>
          <w:b/>
          <w:bCs/>
          <w:color w:val="0070C0"/>
          <w:szCs w:val="21"/>
        </w:rPr>
        <w:t>（2025·河北衡水·一模）</w:t>
      </w:r>
      <w:r>
        <w:rPr>
          <w:rFonts w:ascii="Times New Roman" w:hAnsi="Times New Roman" w:eastAsia="宋体" w:cs="Times New Roman"/>
          <w:szCs w:val="21"/>
        </w:rPr>
        <w:t>已知</w:t>
      </w:r>
      <w:r>
        <w:rPr>
          <w:rFonts w:ascii="Times New Roman" w:hAnsi="Times New Roman" w:eastAsia="宋体" w:cs="Times New Roman"/>
          <w:szCs w:val="21"/>
        </w:rPr>
        <w:object>
          <v:shape id="_x0000_i1143" o:spt="75" alt="eqId004d5c84e9636ffab4f1825ea166307d" type="#_x0000_t75" style="height:15.8pt;width:15.8pt;" o:ole="t" filled="f" o:preferrelative="t" stroked="f" coordsize="21600,21600">
            <v:path/>
            <v:fill on="f" focussize="0,0"/>
            <v:stroke on="f" joinstyle="miter"/>
            <v:imagedata r:id="rId217" o:title="eqId004d5c84e9636ffab4f1825ea166307d"/>
            <o:lock v:ext="edit" aspectratio="t"/>
            <w10:wrap type="none"/>
            <w10:anchorlock/>
          </v:shape>
          <o:OLEObject Type="Embed" ProgID="Equation.DSMT4" ShapeID="_x0000_i1143" DrawAspect="Content" ObjectID="_1468075843" r:id="rId216">
            <o:LockedField>false</o:LockedField>
          </o:OLEObject>
        </w:object>
      </w:r>
      <w:r>
        <w:rPr>
          <w:rFonts w:ascii="Times New Roman" w:hAnsi="Times New Roman" w:eastAsia="宋体" w:cs="Times New Roman"/>
          <w:szCs w:val="21"/>
        </w:rPr>
        <w:t>为阿伏加德罗常数的值，下列说法正确的是</w:t>
      </w:r>
    </w:p>
    <w:p w14:paraId="10BF5F9D">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A．向</w:t>
      </w:r>
      <w:r>
        <w:rPr>
          <w:rFonts w:ascii="Times New Roman" w:hAnsi="Times New Roman" w:eastAsia="宋体" w:cs="Times New Roman"/>
          <w:szCs w:val="21"/>
        </w:rPr>
        <w:object>
          <v:shape id="_x0000_i1144" o:spt="75" alt="eqIdfa17e557e842a2930f060a977e94964b" type="#_x0000_t75" style="height:16.7pt;width:107.3pt;" o:ole="t" filled="f" o:preferrelative="t" stroked="f" coordsize="21600,21600">
            <v:path/>
            <v:fill on="f" focussize="0,0"/>
            <v:stroke on="f" joinstyle="miter"/>
            <v:imagedata r:id="rId219" o:title="eqIdfa17e557e842a2930f060a977e94964b"/>
            <o:lock v:ext="edit" aspectratio="t"/>
            <w10:wrap type="none"/>
            <w10:anchorlock/>
          </v:shape>
          <o:OLEObject Type="Embed" ProgID="Equation.DSMT4" ShapeID="_x0000_i1144" DrawAspect="Content" ObjectID="_1468075844" r:id="rId218">
            <o:LockedField>false</o:LockedField>
          </o:OLEObject>
        </w:object>
      </w:r>
      <w:r>
        <w:rPr>
          <w:rFonts w:ascii="Times New Roman" w:hAnsi="Times New Roman" w:eastAsia="宋体" w:cs="Times New Roman"/>
          <w:szCs w:val="21"/>
        </w:rPr>
        <w:t>溶液通氨气至中性，铵根离子数小于</w:t>
      </w:r>
      <w:r>
        <w:rPr>
          <w:rFonts w:ascii="Times New Roman" w:hAnsi="Times New Roman" w:eastAsia="宋体" w:cs="Times New Roman"/>
          <w:szCs w:val="21"/>
        </w:rPr>
        <w:object>
          <v:shape id="_x0000_i1145" o:spt="75" alt="eqId787981db29ae1f9b7b9e90a8118fdbd2" type="#_x0000_t75" style="height:15.7pt;width:28.15pt;" o:ole="t" filled="f" o:preferrelative="t" stroked="f" coordsize="21600,21600">
            <v:path/>
            <v:fill on="f" focussize="0,0"/>
            <v:stroke on="f" joinstyle="miter"/>
            <v:imagedata r:id="rId221" o:title="eqId787981db29ae1f9b7b9e90a8118fdbd2"/>
            <o:lock v:ext="edit" aspectratio="t"/>
            <w10:wrap type="none"/>
            <w10:anchorlock/>
          </v:shape>
          <o:OLEObject Type="Embed" ProgID="Equation.DSMT4" ShapeID="_x0000_i1145" DrawAspect="Content" ObjectID="_1468075845" r:id="rId220">
            <o:LockedField>false</o:LockedField>
          </o:OLEObject>
        </w:object>
      </w:r>
    </w:p>
    <w:p w14:paraId="18C3BF89">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B．常温常压下，</w:t>
      </w:r>
      <w:r>
        <w:rPr>
          <w:rFonts w:ascii="Times New Roman" w:hAnsi="Times New Roman" w:eastAsia="宋体" w:cs="Times New Roman"/>
          <w:szCs w:val="21"/>
        </w:rPr>
        <w:object>
          <v:shape id="_x0000_i1146" o:spt="75" alt="eqIde1e3c10f6a91071c9f70df49e4dd91c2" type="#_x0000_t75" style="height:14.05pt;width:18.45pt;" o:ole="t" filled="f" o:preferrelative="t" stroked="f" coordsize="21600,21600">
            <v:path/>
            <v:fill on="f" focussize="0,0"/>
            <v:stroke on="f" joinstyle="miter"/>
            <v:imagedata r:id="rId223" o:title="eqIde1e3c10f6a91071c9f70df49e4dd91c2"/>
            <o:lock v:ext="edit" aspectratio="t"/>
            <w10:wrap type="none"/>
            <w10:anchorlock/>
          </v:shape>
          <o:OLEObject Type="Embed" ProgID="Equation.DSMT4" ShapeID="_x0000_i1146" DrawAspect="Content" ObjectID="_1468075846" r:id="rId222">
            <o:LockedField>false</o:LockedField>
          </o:OLEObject>
        </w:object>
      </w:r>
      <w:r>
        <w:rPr>
          <w:rFonts w:ascii="Times New Roman" w:hAnsi="Times New Roman" w:eastAsia="宋体" w:cs="Times New Roman"/>
          <w:szCs w:val="21"/>
        </w:rPr>
        <w:t>甲烷所含的中子数为</w:t>
      </w:r>
      <w:r>
        <w:rPr>
          <w:rFonts w:ascii="Times New Roman" w:hAnsi="Times New Roman" w:eastAsia="宋体" w:cs="Times New Roman"/>
          <w:szCs w:val="21"/>
        </w:rPr>
        <w:object>
          <v:shape id="_x0000_i1147" o:spt="75" alt="eqIdc1ce95a5609c84cf73e3c1573557ec45" type="#_x0000_t75" style="height:15.7pt;width:25.5pt;" o:ole="t" filled="f" o:preferrelative="t" stroked="f" coordsize="21600,21600">
            <v:path/>
            <v:fill on="f" focussize="0,0"/>
            <v:stroke on="f" joinstyle="miter"/>
            <v:imagedata r:id="rId225" o:title="eqIdc1ce95a5609c84cf73e3c1573557ec45"/>
            <o:lock v:ext="edit" aspectratio="t"/>
            <w10:wrap type="none"/>
            <w10:anchorlock/>
          </v:shape>
          <o:OLEObject Type="Embed" ProgID="Equation.DSMT4" ShapeID="_x0000_i1147" DrawAspect="Content" ObjectID="_1468075847" r:id="rId224">
            <o:LockedField>false</o:LockedField>
          </o:OLEObject>
        </w:object>
      </w:r>
    </w:p>
    <w:p w14:paraId="2897B8C6">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szCs w:val="21"/>
        </w:rPr>
        <w:object>
          <v:shape id="_x0000_i1148" o:spt="75" alt="eqId6dbf52b8f7619f444e84a67b307e3aca" type="#_x0000_t75" style="height:12.6pt;width:43.05pt;" o:ole="t" filled="f" o:preferrelative="t" stroked="f" coordsize="21600,21600">
            <v:path/>
            <v:fill on="f" focussize="0,0"/>
            <v:stroke on="f" joinstyle="miter"/>
            <v:imagedata r:id="rId227" o:title="eqId6dbf52b8f7619f444e84a67b307e3aca"/>
            <o:lock v:ext="edit" aspectratio="t"/>
            <w10:wrap type="none"/>
            <w10:anchorlock/>
          </v:shape>
          <o:OLEObject Type="Embed" ProgID="Equation.DSMT4" ShapeID="_x0000_i1148" DrawAspect="Content" ObjectID="_1468075848" r:id="rId226">
            <o:LockedField>false</o:LockedField>
          </o:OLEObject>
        </w:object>
      </w:r>
      <w:r>
        <w:rPr>
          <w:rFonts w:ascii="Times New Roman" w:hAnsi="Times New Roman" w:eastAsia="宋体" w:cs="Times New Roman"/>
          <w:szCs w:val="21"/>
        </w:rPr>
        <w:t>与</w:t>
      </w:r>
      <w:r>
        <w:rPr>
          <w:rFonts w:ascii="Times New Roman" w:hAnsi="Times New Roman" w:eastAsia="宋体" w:cs="Times New Roman"/>
          <w:szCs w:val="21"/>
        </w:rPr>
        <w:object>
          <v:shape id="_x0000_i1149" o:spt="75" alt="eqId98183b7becdd0efb6fe8f57cdcbce983" type="#_x0000_t75" style="height:15.8pt;width:22.85pt;" o:ole="t" filled="f" o:preferrelative="t" stroked="f" coordsize="21600,21600">
            <v:path/>
            <v:fill on="f" focussize="0,0"/>
            <v:stroke on="f" joinstyle="miter"/>
            <v:imagedata r:id="rId156" o:title="eqId98183b7becdd0efb6fe8f57cdcbce983"/>
            <o:lock v:ext="edit" aspectratio="t"/>
            <w10:wrap type="none"/>
            <w10:anchorlock/>
          </v:shape>
          <o:OLEObject Type="Embed" ProgID="Equation.DSMT4" ShapeID="_x0000_i1149" DrawAspect="Content" ObjectID="_1468075849" r:id="rId228">
            <o:LockedField>false</o:LockedField>
          </o:OLEObject>
        </w:object>
      </w:r>
      <w:r>
        <w:rPr>
          <w:rFonts w:ascii="Times New Roman" w:hAnsi="Times New Roman" w:eastAsia="宋体" w:cs="Times New Roman"/>
          <w:szCs w:val="21"/>
        </w:rPr>
        <w:t>完全反应生成氯化氢和次溴酸，转移的电子的物质的量为</w:t>
      </w:r>
      <w:r>
        <w:rPr>
          <w:rFonts w:ascii="Times New Roman" w:hAnsi="Times New Roman" w:eastAsia="宋体" w:cs="Times New Roman"/>
          <w:szCs w:val="21"/>
        </w:rPr>
        <w:object>
          <v:shape id="_x0000_i1150" o:spt="75" alt="eqId26edabbe2c43af4e74203ad34c4eff2d" type="#_x0000_t75" style="height:12.25pt;width:22.85pt;" o:ole="t" filled="f" o:preferrelative="t" stroked="f" coordsize="21600,21600">
            <v:path/>
            <v:fill on="f" focussize="0,0"/>
            <v:stroke on="f" joinstyle="miter"/>
            <v:imagedata r:id="rId230" o:title="eqId26edabbe2c43af4e74203ad34c4eff2d"/>
            <o:lock v:ext="edit" aspectratio="t"/>
            <w10:wrap type="none"/>
            <w10:anchorlock/>
          </v:shape>
          <o:OLEObject Type="Embed" ProgID="Equation.DSMT4" ShapeID="_x0000_i1150" DrawAspect="Content" ObjectID="_1468075850" r:id="rId229">
            <o:LockedField>false</o:LockedField>
          </o:OLEObject>
        </w:object>
      </w:r>
    </w:p>
    <w:p w14:paraId="5F983AC7">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D．冶炼镁时，标准状况下阳极生成</w:t>
      </w:r>
      <w:r>
        <w:rPr>
          <w:rFonts w:ascii="Times New Roman" w:hAnsi="Times New Roman" w:eastAsia="宋体" w:cs="Times New Roman"/>
          <w:szCs w:val="21"/>
        </w:rPr>
        <w:object>
          <v:shape id="_x0000_i1151" o:spt="75" alt="eqIdf5b088bf4fea138fffe0a9146a236159" type="#_x0000_t75" style="height:12.4pt;width:28.1pt;" o:ole="t" filled="f" o:preferrelative="t" stroked="f" coordsize="21600,21600">
            <v:path/>
            <v:fill on="f" focussize="0,0"/>
            <v:stroke on="f" joinstyle="miter"/>
            <v:imagedata r:id="rId232" o:title="eqIdf5b088bf4fea138fffe0a9146a236159"/>
            <o:lock v:ext="edit" aspectratio="t"/>
            <w10:wrap type="none"/>
            <w10:anchorlock/>
          </v:shape>
          <o:OLEObject Type="Embed" ProgID="Equation.DSMT4" ShapeID="_x0000_i1151" DrawAspect="Content" ObjectID="_1468075851" r:id="rId231">
            <o:LockedField>false</o:LockedField>
          </o:OLEObject>
        </w:object>
      </w:r>
      <w:r>
        <w:rPr>
          <w:rFonts w:ascii="Times New Roman" w:hAnsi="Times New Roman" w:eastAsia="宋体" w:cs="Times New Roman"/>
          <w:szCs w:val="21"/>
        </w:rPr>
        <w:t>气体时，转移电子数为</w:t>
      </w:r>
      <w:r>
        <w:rPr>
          <w:rFonts w:ascii="Times New Roman" w:hAnsi="Times New Roman" w:eastAsia="宋体" w:cs="Times New Roman"/>
          <w:szCs w:val="21"/>
        </w:rPr>
        <w:object>
          <v:shape id="_x0000_i1152" o:spt="75" alt="eqIda38209a4e8372926370c2d1b32aa05a4" type="#_x0000_t75" style="height:15.8pt;width:29.9pt;" o:ole="t" filled="f" o:preferrelative="t" stroked="f" coordsize="21600,21600">
            <v:path/>
            <v:fill on="f" focussize="0,0"/>
            <v:stroke on="f" joinstyle="miter"/>
            <v:imagedata r:id="rId234" o:title="eqIda38209a4e8372926370c2d1b32aa05a4"/>
            <o:lock v:ext="edit" aspectratio="t"/>
            <w10:wrap type="none"/>
            <w10:anchorlock/>
          </v:shape>
          <o:OLEObject Type="Embed" ProgID="Equation.DSMT4" ShapeID="_x0000_i1152" DrawAspect="Content" ObjectID="_1468075852" r:id="rId233">
            <o:LockedField>false</o:LockedField>
          </o:OLEObject>
        </w:object>
      </w:r>
    </w:p>
    <w:p w14:paraId="6E13BCA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【答案】A</w:t>
      </w:r>
    </w:p>
    <w:p w14:paraId="0638729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【详解】A．根据电荷守恒可知，</w:t>
      </w:r>
      <w:r>
        <w:rPr>
          <w:rFonts w:ascii="Times New Roman" w:hAnsi="Times New Roman" w:eastAsia="宋体" w:cs="Times New Roman"/>
          <w:color w:val="FF0000"/>
          <w:szCs w:val="21"/>
        </w:rPr>
        <w:object>
          <v:shape id="_x0000_i1153" o:spt="75" alt="eqId85890c6fedc46e75b56a066bdd7dabb5" type="#_x0000_t75" style="height:16.5pt;width:163.65pt;" o:ole="t" filled="f" o:preferrelative="t" stroked="f" coordsize="21600,21600">
            <v:path/>
            <v:fill on="f" focussize="0,0"/>
            <v:stroke on="f" joinstyle="miter"/>
            <v:imagedata r:id="rId236" o:title="eqId85890c6fedc46e75b56a066bdd7dabb5"/>
            <o:lock v:ext="edit" aspectratio="t"/>
            <w10:wrap type="none"/>
            <w10:anchorlock/>
          </v:shape>
          <o:OLEObject Type="Embed" ProgID="Equation.DSMT4" ShapeID="_x0000_i1153" DrawAspect="Content" ObjectID="_1468075853" r:id="rId235">
            <o:LockedField>false</o:LockedField>
          </o:OLEObject>
        </w:object>
      </w:r>
      <w:r>
        <w:rPr>
          <w:rFonts w:ascii="Times New Roman" w:hAnsi="Times New Roman" w:eastAsia="宋体" w:cs="Times New Roman"/>
          <w:color w:val="FF0000"/>
          <w:szCs w:val="21"/>
        </w:rPr>
        <w:t>，当溶液中性时，</w:t>
      </w:r>
      <w:r>
        <w:rPr>
          <w:rFonts w:ascii="Times New Roman" w:hAnsi="Times New Roman" w:eastAsia="宋体" w:cs="Times New Roman"/>
          <w:color w:val="FF0000"/>
          <w:szCs w:val="21"/>
        </w:rPr>
        <w:object>
          <v:shape id="_x0000_i1154" o:spt="75" alt="eqId55b9180faefebfdb7dc08b1a9d017692" type="#_x0000_t75" style="height:15.8pt;width:64.2pt;" o:ole="t" filled="f" o:preferrelative="t" stroked="f" coordsize="21600,21600">
            <v:path/>
            <v:fill on="f" focussize="0,0"/>
            <v:stroke on="f" joinstyle="miter"/>
            <v:imagedata r:id="rId238" o:title="eqId55b9180faefebfdb7dc08b1a9d017692"/>
            <o:lock v:ext="edit" aspectratio="t"/>
            <w10:wrap type="none"/>
            <w10:anchorlock/>
          </v:shape>
          <o:OLEObject Type="Embed" ProgID="Equation.DSMT4" ShapeID="_x0000_i1154" DrawAspect="Content" ObjectID="_1468075854" r:id="rId237">
            <o:LockedField>false</o:LockedField>
          </o:OLEObject>
        </w:object>
      </w:r>
      <w:r>
        <w:rPr>
          <w:rFonts w:ascii="Times New Roman" w:hAnsi="Times New Roman" w:eastAsia="宋体" w:cs="Times New Roman"/>
          <w:color w:val="FF0000"/>
          <w:szCs w:val="21"/>
        </w:rPr>
        <w:t>，则</w:t>
      </w:r>
      <w:r>
        <w:rPr>
          <w:rFonts w:ascii="Times New Roman" w:hAnsi="Times New Roman" w:eastAsia="宋体" w:cs="Times New Roman"/>
          <w:color w:val="FF0000"/>
          <w:szCs w:val="21"/>
        </w:rPr>
        <w:object>
          <v:shape id="_x0000_i1155" o:spt="75" alt="eqId2aec6f4447e2aec86c27a5a5bf758e2c" type="#_x0000_t75" style="height:16.45pt;width:96.8pt;" o:ole="t" filled="f" o:preferrelative="t" stroked="f" coordsize="21600,21600">
            <v:path/>
            <v:fill on="f" focussize="0,0"/>
            <v:stroke on="f" joinstyle="miter"/>
            <v:imagedata r:id="rId240" o:title="eqId2aec6f4447e2aec86c27a5a5bf758e2c"/>
            <o:lock v:ext="edit" aspectratio="t"/>
            <w10:wrap type="none"/>
            <w10:anchorlock/>
          </v:shape>
          <o:OLEObject Type="Embed" ProgID="Equation.DSMT4" ShapeID="_x0000_i1155" DrawAspect="Content" ObjectID="_1468075855" r:id="rId239">
            <o:LockedField>false</o:LockedField>
          </o:OLEObject>
        </w:object>
      </w:r>
      <w:r>
        <w:rPr>
          <w:rFonts w:ascii="Times New Roman" w:hAnsi="Times New Roman" w:eastAsia="宋体" w:cs="Times New Roman"/>
          <w:color w:val="FF0000"/>
          <w:szCs w:val="21"/>
        </w:rPr>
        <w:t>，溶液中，醋酸分子和醋酸根的物质的量之和为1mol，则</w:t>
      </w:r>
      <w:r>
        <w:rPr>
          <w:rFonts w:ascii="Times New Roman" w:hAnsi="Times New Roman" w:eastAsia="宋体" w:cs="Times New Roman"/>
          <w:color w:val="FF0000"/>
          <w:szCs w:val="21"/>
        </w:rPr>
        <w:object>
          <v:shape id="_x0000_i1156" o:spt="75" alt="eqIddfba3caf2d1e3a0fa5f92ce416221248" type="#_x0000_t75" style="height:16.45pt;width:125.8pt;" o:ole="t" filled="f" o:preferrelative="t" stroked="f" coordsize="21600,21600">
            <v:path/>
            <v:fill on="f" focussize="0,0"/>
            <v:stroke on="f" joinstyle="miter"/>
            <v:imagedata r:id="rId242" o:title="eqIddfba3caf2d1e3a0fa5f92ce416221248"/>
            <o:lock v:ext="edit" aspectratio="t"/>
            <w10:wrap type="none"/>
            <w10:anchorlock/>
          </v:shape>
          <o:OLEObject Type="Embed" ProgID="Equation.DSMT4" ShapeID="_x0000_i1156" DrawAspect="Content" ObjectID="_1468075856" r:id="rId241">
            <o:LockedField>false</o:LockedField>
          </o:OLEObject>
        </w:object>
      </w:r>
      <w:r>
        <w:rPr>
          <w:rFonts w:ascii="Times New Roman" w:hAnsi="Times New Roman" w:eastAsia="宋体" w:cs="Times New Roman"/>
          <w:color w:val="FF0000"/>
          <w:szCs w:val="21"/>
        </w:rPr>
        <w:t>，铵根离子数小于</w:t>
      </w:r>
      <w:r>
        <w:rPr>
          <w:rFonts w:ascii="Times New Roman" w:hAnsi="Times New Roman" w:eastAsia="宋体" w:cs="Times New Roman"/>
          <w:color w:val="FF0000"/>
          <w:szCs w:val="21"/>
        </w:rPr>
        <w:object>
          <v:shape id="_x0000_i1157" o:spt="75" alt="eqId787981db29ae1f9b7b9e90a8118fdbd2" type="#_x0000_t75" style="height:15.7pt;width:28.15pt;" o:ole="t" filled="f" o:preferrelative="t" stroked="f" coordsize="21600,21600">
            <v:path/>
            <v:fill on="f" focussize="0,0"/>
            <v:stroke on="f" joinstyle="miter"/>
            <v:imagedata r:id="rId221" o:title="eqId787981db29ae1f9b7b9e90a8118fdbd2"/>
            <o:lock v:ext="edit" aspectratio="t"/>
            <w10:wrap type="none"/>
            <w10:anchorlock/>
          </v:shape>
          <o:OLEObject Type="Embed" ProgID="Equation.DSMT4" ShapeID="_x0000_i1157" DrawAspect="Content" ObjectID="_1468075857" r:id="rId243">
            <o:LockedField>false</o:LockedField>
          </o:OLEObject>
        </w:object>
      </w:r>
      <w:r>
        <w:rPr>
          <w:rFonts w:ascii="Times New Roman" w:hAnsi="Times New Roman" w:eastAsia="宋体" w:cs="Times New Roman"/>
          <w:color w:val="FF0000"/>
          <w:szCs w:val="21"/>
        </w:rPr>
        <w:t>，A正确；</w:t>
      </w:r>
    </w:p>
    <w:p w14:paraId="3E91A9E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B．一个甲烷分子含有6个中子，16g甲烷的物质的量为1mol,故中子数为</w:t>
      </w:r>
      <w:r>
        <w:rPr>
          <w:rFonts w:ascii="Times New Roman" w:hAnsi="Times New Roman" w:eastAsia="宋体" w:cs="Times New Roman"/>
          <w:color w:val="FF0000"/>
          <w:szCs w:val="21"/>
        </w:rPr>
        <w:object>
          <v:shape id="_x0000_i1158" o:spt="75" alt="eqId7451256353eb7227cd1c0277c9d4a7d6" type="#_x0000_t75" style="height:15.8pt;width:21.1pt;" o:ole="t" filled="f" o:preferrelative="t" stroked="f" coordsize="21600,21600">
            <v:path/>
            <v:fill on="f" focussize="0,0"/>
            <v:stroke on="f" joinstyle="miter"/>
            <v:imagedata r:id="rId245" o:title="eqId7451256353eb7227cd1c0277c9d4a7d6"/>
            <o:lock v:ext="edit" aspectratio="t"/>
            <w10:wrap type="none"/>
            <w10:anchorlock/>
          </v:shape>
          <o:OLEObject Type="Embed" ProgID="Equation.DSMT4" ShapeID="_x0000_i1158" DrawAspect="Content" ObjectID="_1468075858" r:id="rId244">
            <o:LockedField>false</o:LockedField>
          </o:OLEObject>
        </w:object>
      </w:r>
      <w:r>
        <w:rPr>
          <w:rFonts w:ascii="Times New Roman" w:hAnsi="Times New Roman" w:eastAsia="宋体" w:cs="Times New Roman"/>
          <w:color w:val="FF0000"/>
          <w:szCs w:val="21"/>
        </w:rPr>
        <w:t>，B错误；</w:t>
      </w:r>
    </w:p>
    <w:p w14:paraId="752FFDF3">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w:t>
      </w:r>
      <w:r>
        <w:rPr>
          <w:rFonts w:ascii="Times New Roman" w:hAnsi="Times New Roman" w:eastAsia="宋体" w:cs="Times New Roman"/>
          <w:color w:val="FF0000"/>
          <w:szCs w:val="21"/>
        </w:rPr>
        <w:object>
          <v:shape id="_x0000_i1159" o:spt="75" alt="eqId93586f078d78a69b16f02fd3aac3bbba" type="#_x0000_t75" style="height:12.5pt;width:23.7pt;" o:ole="t" filled="f" o:preferrelative="t" stroked="f" coordsize="21600,21600">
            <v:path/>
            <v:fill on="f" focussize="0,0"/>
            <v:stroke on="f" joinstyle="miter"/>
            <v:imagedata r:id="rId247" o:title="eqId93586f078d78a69b16f02fd3aac3bbba"/>
            <o:lock v:ext="edit" aspectratio="t"/>
            <w10:wrap type="none"/>
            <w10:anchorlock/>
          </v:shape>
          <o:OLEObject Type="Embed" ProgID="Equation.DSMT4" ShapeID="_x0000_i1159" DrawAspect="Content" ObjectID="_1468075859" r:id="rId246">
            <o:LockedField>false</o:LockedField>
          </o:OLEObject>
        </w:object>
      </w:r>
      <w:r>
        <w:rPr>
          <w:rFonts w:ascii="Times New Roman" w:hAnsi="Times New Roman" w:eastAsia="宋体" w:cs="Times New Roman"/>
          <w:color w:val="FF0000"/>
          <w:szCs w:val="21"/>
        </w:rPr>
        <w:t>与</w:t>
      </w:r>
      <w:r>
        <w:rPr>
          <w:rFonts w:ascii="Times New Roman" w:hAnsi="Times New Roman" w:eastAsia="宋体" w:cs="Times New Roman"/>
          <w:color w:val="FF0000"/>
          <w:szCs w:val="21"/>
        </w:rPr>
        <w:object>
          <v:shape id="_x0000_i1160" o:spt="75" alt="eqId98183b7becdd0efb6fe8f57cdcbce983" type="#_x0000_t75" style="height:15.8pt;width:22.85pt;" o:ole="t" filled="f" o:preferrelative="t" stroked="f" coordsize="21600,21600">
            <v:path/>
            <v:fill on="f" focussize="0,0"/>
            <v:stroke on="f" joinstyle="miter"/>
            <v:imagedata r:id="rId156" o:title="eqId98183b7becdd0efb6fe8f57cdcbce983"/>
            <o:lock v:ext="edit" aspectratio="t"/>
            <w10:wrap type="none"/>
            <w10:anchorlock/>
          </v:shape>
          <o:OLEObject Type="Embed" ProgID="Equation.DSMT4" ShapeID="_x0000_i1160" DrawAspect="Content" ObjectID="_1468075860" r:id="rId248">
            <o:LockedField>false</o:LockedField>
          </o:OLEObject>
        </w:object>
      </w:r>
      <w:r>
        <w:rPr>
          <w:rFonts w:ascii="Times New Roman" w:hAnsi="Times New Roman" w:eastAsia="宋体" w:cs="Times New Roman"/>
          <w:color w:val="FF0000"/>
          <w:szCs w:val="21"/>
        </w:rPr>
        <w:t>反应为非氧化还原反应，故无电子转移，C错误；</w:t>
      </w:r>
    </w:p>
    <w:p w14:paraId="4D2E36D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D．阳极生成氯气，</w:t>
      </w:r>
      <w:r>
        <w:rPr>
          <w:rFonts w:ascii="Times New Roman" w:hAnsi="Times New Roman" w:eastAsia="宋体" w:cs="Times New Roman"/>
          <w:color w:val="FF0000"/>
          <w:szCs w:val="21"/>
        </w:rPr>
        <w:object>
          <v:shape id="_x0000_i1161" o:spt="75" alt="eqIddfa8ec4192ba0eddd00b7e9ce705b6cf" type="#_x0000_t75" style="height:16.7pt;width:42.2pt;" o:ole="t" filled="f" o:preferrelative="t" stroked="f" coordsize="21600,21600">
            <v:path/>
            <v:fill on="f" focussize="0,0"/>
            <v:stroke on="f" joinstyle="miter"/>
            <v:imagedata r:id="rId250" o:title="eqIddfa8ec4192ba0eddd00b7e9ce705b6cf"/>
            <o:lock v:ext="edit" aspectratio="t"/>
            <w10:wrap type="none"/>
            <w10:anchorlock/>
          </v:shape>
          <o:OLEObject Type="Embed" ProgID="Equation.DSMT4" ShapeID="_x0000_i1161" DrawAspect="Content" ObjectID="_1468075861" r:id="rId249">
            <o:LockedField>false</o:LockedField>
          </o:OLEObject>
        </w:object>
      </w:r>
      <w:r>
        <w:rPr>
          <w:rFonts w:ascii="Times New Roman" w:hAnsi="Times New Roman" w:eastAsia="宋体" w:cs="Times New Roman"/>
          <w:color w:val="FF0000"/>
          <w:szCs w:val="21"/>
        </w:rPr>
        <w:t>，当生成</w:t>
      </w:r>
      <w:r>
        <w:rPr>
          <w:rFonts w:ascii="Times New Roman" w:hAnsi="Times New Roman" w:eastAsia="宋体" w:cs="Times New Roman"/>
          <w:color w:val="FF0000"/>
          <w:szCs w:val="21"/>
        </w:rPr>
        <w:object>
          <v:shape id="_x0000_i1162" o:spt="75" alt="eqIdf5b088bf4fea138fffe0a9146a236159" type="#_x0000_t75" style="height:12.4pt;width:28.1pt;" o:ole="t" filled="f" o:preferrelative="t" stroked="f" coordsize="21600,21600">
            <v:path/>
            <v:fill on="f" focussize="0,0"/>
            <v:stroke on="f" joinstyle="miter"/>
            <v:imagedata r:id="rId232" o:title="eqIdf5b088bf4fea138fffe0a9146a236159"/>
            <o:lock v:ext="edit" aspectratio="t"/>
            <w10:wrap type="none"/>
            <w10:anchorlock/>
          </v:shape>
          <o:OLEObject Type="Embed" ProgID="Equation.DSMT4" ShapeID="_x0000_i1162" DrawAspect="Content" ObjectID="_1468075862" r:id="rId251">
            <o:LockedField>false</o:LockedField>
          </o:OLEObject>
        </w:object>
      </w:r>
      <w:r>
        <w:rPr>
          <w:rFonts w:ascii="Times New Roman" w:hAnsi="Times New Roman" w:eastAsia="宋体" w:cs="Times New Roman"/>
          <w:color w:val="FF0000"/>
          <w:szCs w:val="21"/>
        </w:rPr>
        <w:t>气体时，转移电子数为</w:t>
      </w:r>
      <w:r>
        <w:rPr>
          <w:rFonts w:ascii="Times New Roman" w:hAnsi="Times New Roman" w:eastAsia="宋体" w:cs="Times New Roman"/>
          <w:color w:val="FF0000"/>
          <w:szCs w:val="21"/>
        </w:rPr>
        <w:object>
          <v:shape id="_x0000_i1163" o:spt="75" alt="eqIdbc40a6b085357d1c4a1cf2319280d75d" type="#_x0000_t75" style="height:15.8pt;width:29pt;" o:ole="t" filled="f" o:preferrelative="t" stroked="f" coordsize="21600,21600">
            <v:path/>
            <v:fill on="f" focussize="0,0"/>
            <v:stroke on="f" joinstyle="miter"/>
            <v:imagedata r:id="rId253" o:title="eqIdbc40a6b085357d1c4a1cf2319280d75d"/>
            <o:lock v:ext="edit" aspectratio="t"/>
            <w10:wrap type="none"/>
            <w10:anchorlock/>
          </v:shape>
          <o:OLEObject Type="Embed" ProgID="Equation.DSMT4" ShapeID="_x0000_i1163" DrawAspect="Content" ObjectID="_1468075863" r:id="rId252">
            <o:LockedField>false</o:LockedField>
          </o:OLEObject>
        </w:object>
      </w:r>
      <w:r>
        <w:rPr>
          <w:rFonts w:ascii="Times New Roman" w:hAnsi="Times New Roman" w:eastAsia="宋体" w:cs="Times New Roman"/>
          <w:color w:val="FF0000"/>
          <w:szCs w:val="21"/>
        </w:rPr>
        <w:t>；</w:t>
      </w:r>
    </w:p>
    <w:p w14:paraId="00FB58D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故答案选A。</w:t>
      </w:r>
    </w:p>
    <w:p w14:paraId="458BC516">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w:t>
      </w:r>
      <w:r>
        <w:rPr>
          <w:rFonts w:ascii="Times New Roman" w:hAnsi="Times New Roman" w:eastAsia="宋体" w:cs="Times New Roman"/>
          <w:b/>
          <w:bCs/>
          <w:color w:val="0070C0"/>
          <w:szCs w:val="21"/>
        </w:rPr>
        <w:t>（2025·辽宁抚顺·二模）</w:t>
      </w:r>
      <w:r>
        <w:rPr>
          <w:rFonts w:ascii="Times New Roman" w:hAnsi="Times New Roman" w:eastAsia="宋体" w:cs="Times New Roman"/>
          <w:szCs w:val="21"/>
        </w:rPr>
        <w:t>氮化硅因其优异的性能而被广泛应用于高温耐火材料、机械工业、航空航天、生物医学等多个领域，可由石英与焦炭在高温的氮气流中通过以下反应制备：</w:t>
      </w:r>
    </w:p>
    <w:p w14:paraId="1E14B171">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szCs w:val="21"/>
        </w:rPr>
        <w:object>
          <v:shape id="_x0000_i1164" o:spt="75" alt="eqId243ca61f8637637895aa508ee8937117" type="#_x0000_t75" style="height:33.35pt;width:154.85pt;" o:ole="t" filled="f" o:preferrelative="t" stroked="f" coordsize="21600,21600">
            <v:path/>
            <v:fill on="f" focussize="0,0"/>
            <v:stroke on="f" joinstyle="miter"/>
            <v:imagedata r:id="rId255" o:title="eqId243ca61f8637637895aa508ee8937117"/>
            <o:lock v:ext="edit" aspectratio="t"/>
            <w10:wrap type="none"/>
            <w10:anchorlock/>
          </v:shape>
          <o:OLEObject Type="Embed" ProgID="Equation.DSMT4" ShapeID="_x0000_i1164" DrawAspect="Content" ObjectID="_1468075864" r:id="rId254">
            <o:LockedField>false</o:LockedField>
          </o:OLEObject>
        </w:object>
      </w:r>
    </w:p>
    <w:p w14:paraId="1AE7EFD4">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N</w:t>
      </w:r>
      <w:r>
        <w:rPr>
          <w:rFonts w:ascii="Times New Roman" w:hAnsi="Times New Roman" w:eastAsia="宋体" w:cs="Times New Roman"/>
          <w:szCs w:val="21"/>
          <w:vertAlign w:val="subscript"/>
        </w:rPr>
        <w:t>A</w:t>
      </w:r>
      <w:r>
        <w:rPr>
          <w:rFonts w:ascii="Times New Roman" w:hAnsi="Times New Roman" w:eastAsia="宋体" w:cs="Times New Roman"/>
          <w:szCs w:val="21"/>
        </w:rPr>
        <w:t>为阿伏加德罗常数的值。下列说法正确的是</w:t>
      </w:r>
    </w:p>
    <w:p w14:paraId="4EE85F32">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A．反应消耗44.8L N</w:t>
      </w:r>
      <w:r>
        <w:rPr>
          <w:rFonts w:ascii="Times New Roman" w:hAnsi="Times New Roman" w:eastAsia="宋体" w:cs="Times New Roman"/>
          <w:szCs w:val="21"/>
          <w:vertAlign w:val="subscript"/>
        </w:rPr>
        <w:t>2</w:t>
      </w:r>
      <w:r>
        <w:rPr>
          <w:rFonts w:ascii="Times New Roman" w:hAnsi="Times New Roman" w:eastAsia="宋体" w:cs="Times New Roman"/>
          <w:szCs w:val="21"/>
        </w:rPr>
        <w:t>时转移的电子数为12N</w:t>
      </w:r>
      <w:r>
        <w:rPr>
          <w:rFonts w:ascii="Times New Roman" w:hAnsi="Times New Roman" w:eastAsia="宋体" w:cs="Times New Roman"/>
          <w:szCs w:val="21"/>
          <w:vertAlign w:val="subscript"/>
        </w:rPr>
        <w:t>A</w:t>
      </w:r>
    </w:p>
    <w:p w14:paraId="4398F06F">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B．每消耗60g SiO</w:t>
      </w:r>
      <w:r>
        <w:rPr>
          <w:rFonts w:ascii="Times New Roman" w:hAnsi="Times New Roman" w:eastAsia="宋体" w:cs="Times New Roman"/>
          <w:szCs w:val="21"/>
          <w:vertAlign w:val="subscript"/>
        </w:rPr>
        <w:t>2</w:t>
      </w:r>
      <w:r>
        <w:rPr>
          <w:rFonts w:ascii="Times New Roman" w:hAnsi="Times New Roman" w:eastAsia="宋体" w:cs="Times New Roman"/>
          <w:szCs w:val="21"/>
        </w:rPr>
        <w:t>，生成物中Si原子数目为N</w:t>
      </w:r>
      <w:r>
        <w:rPr>
          <w:rFonts w:ascii="Times New Roman" w:hAnsi="Times New Roman" w:eastAsia="宋体" w:cs="Times New Roman"/>
          <w:szCs w:val="21"/>
          <w:vertAlign w:val="subscript"/>
        </w:rPr>
        <w:t>A</w:t>
      </w:r>
    </w:p>
    <w:p w14:paraId="5D4CA20C">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C．反应中每生成1mol氧化产物，消耗氧化剂为1mol</w:t>
      </w:r>
    </w:p>
    <w:p w14:paraId="5FF18A63">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D．28g N</w:t>
      </w:r>
      <w:r>
        <w:rPr>
          <w:rFonts w:ascii="Times New Roman" w:hAnsi="Times New Roman" w:eastAsia="宋体" w:cs="Times New Roman"/>
          <w:szCs w:val="21"/>
          <w:vertAlign w:val="subscript"/>
        </w:rPr>
        <w:t>2</w:t>
      </w:r>
      <w:r>
        <w:rPr>
          <w:rFonts w:ascii="Times New Roman" w:hAnsi="Times New Roman" w:eastAsia="宋体" w:cs="Times New Roman"/>
          <w:szCs w:val="21"/>
        </w:rPr>
        <w:t>含π键数目N</w:t>
      </w:r>
      <w:r>
        <w:rPr>
          <w:rFonts w:ascii="Times New Roman" w:hAnsi="Times New Roman" w:eastAsia="宋体" w:cs="Times New Roman"/>
          <w:szCs w:val="21"/>
          <w:vertAlign w:val="subscript"/>
        </w:rPr>
        <w:t>A</w:t>
      </w:r>
    </w:p>
    <w:p w14:paraId="5056E49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308D1D0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【详解】A．题目未指明气体状态(是否标准状况)，不可以计算转移电子数，A错误；</w:t>
      </w:r>
    </w:p>
    <w:p w14:paraId="30A0302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B．60gSiO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的物质的量为1mol，根据反应式，3molSiO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生成1molSi</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N</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（含3molSi原子），则1molSiO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对应生成1molSi原子，数目是N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，B正确；</w:t>
      </w:r>
    </w:p>
    <w:p w14:paraId="0C64E78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C．氧化产物为CO(C从0→+2)，每生成6molCO需2molN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(氧化剂)，每生成1molCO需</w:t>
      </w:r>
      <w:r>
        <w:rPr>
          <w:rFonts w:ascii="Times New Roman" w:hAnsi="Times New Roman" w:eastAsia="宋体" w:cs="Times New Roman"/>
          <w:color w:val="FF0000"/>
          <w:szCs w:val="21"/>
        </w:rPr>
        <w:object>
          <v:shape id="_x0000_i1165" o:spt="75" alt="eqId4dac452fbb5ef6dd653e7fbbef639484" type="#_x0000_t75" style="height:26.45pt;width:9.65pt;" o:ole="t" filled="f" o:preferrelative="t" stroked="f" coordsize="21600,21600">
            <v:path/>
            <v:fill on="f" focussize="0,0"/>
            <v:stroke on="f" joinstyle="miter"/>
            <v:imagedata r:id="rId257" o:title="eqId4dac452fbb5ef6dd653e7fbbef639484"/>
            <o:lock v:ext="edit" aspectratio="t"/>
            <w10:wrap type="none"/>
            <w10:anchorlock/>
          </v:shape>
          <o:OLEObject Type="Embed" ProgID="Equation.DSMT4" ShapeID="_x0000_i1165" DrawAspect="Content" ObjectID="_1468075865" r:id="rId256">
            <o:LockedField>false</o:LockedField>
          </o:OLEObject>
        </w:object>
      </w:r>
      <w:r>
        <w:rPr>
          <w:rFonts w:ascii="Times New Roman" w:hAnsi="Times New Roman" w:eastAsia="宋体" w:cs="Times New Roman"/>
          <w:color w:val="FF0000"/>
          <w:szCs w:val="21"/>
        </w:rPr>
        <w:t>molN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，而非1mol，C错误；</w:t>
      </w:r>
    </w:p>
    <w:p w14:paraId="1612A38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D．28gN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为1mol，每个N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分子含2个π键(三键结构：1σ+2π)，总π键数为2N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，D错误；</w:t>
      </w:r>
    </w:p>
    <w:p w14:paraId="6417123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故选B。</w:t>
      </w:r>
    </w:p>
    <w:p w14:paraId="66BC9BC6">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w:t>
      </w:r>
      <w:r>
        <w:rPr>
          <w:rFonts w:ascii="Times New Roman" w:hAnsi="Times New Roman" w:eastAsia="宋体" w:cs="Times New Roman"/>
          <w:b/>
          <w:bCs/>
          <w:color w:val="0070C0"/>
          <w:szCs w:val="21"/>
        </w:rPr>
        <w:t>（2025·山西晋中·二模）</w:t>
      </w:r>
      <w:r>
        <w:rPr>
          <w:rFonts w:ascii="Times New Roman" w:hAnsi="Times New Roman" w:eastAsia="宋体" w:cs="Times New Roman"/>
          <w:szCs w:val="21"/>
        </w:rPr>
        <w:t>设</w:t>
      </w:r>
      <w:r>
        <w:rPr>
          <w:rFonts w:ascii="Times New Roman" w:hAnsi="Times New Roman" w:eastAsia="宋体" w:cs="Times New Roman"/>
          <w:szCs w:val="21"/>
        </w:rPr>
        <w:object>
          <v:shape id="_x0000_i1166" o:spt="75" alt="eqId004d5c84e9636ffab4f1825ea166307d" type="#_x0000_t75" style="height:15.8pt;width:15.8pt;" o:ole="t" filled="f" o:preferrelative="t" stroked="f" coordsize="21600,21600">
            <v:path/>
            <v:fill on="f" focussize="0,0"/>
            <v:stroke on="f" joinstyle="miter"/>
            <v:imagedata r:id="rId217" o:title="eqId004d5c84e9636ffab4f1825ea166307d"/>
            <o:lock v:ext="edit" aspectratio="t"/>
            <w10:wrap type="none"/>
            <w10:anchorlock/>
          </v:shape>
          <o:OLEObject Type="Embed" ProgID="Equation.DSMT4" ShapeID="_x0000_i1166" DrawAspect="Content" ObjectID="_1468075866" r:id="rId258">
            <o:LockedField>false</o:LockedField>
          </o:OLEObject>
        </w:object>
      </w:r>
      <w:r>
        <w:rPr>
          <w:rFonts w:ascii="Times New Roman" w:hAnsi="Times New Roman" w:eastAsia="宋体" w:cs="Times New Roman"/>
          <w:szCs w:val="21"/>
        </w:rPr>
        <w:t>表示阿伏加德罗常数的值。下列说法正确的是</w:t>
      </w:r>
    </w:p>
    <w:p w14:paraId="6CB0F164">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A．标准状况下，</w:t>
      </w:r>
      <w:r>
        <w:rPr>
          <w:rFonts w:ascii="Times New Roman" w:hAnsi="Times New Roman" w:eastAsia="宋体" w:cs="Times New Roman"/>
          <w:szCs w:val="21"/>
        </w:rPr>
        <w:object>
          <v:shape id="_x0000_i1167" o:spt="75" alt="eqIde5a2fa46e69f1d512b7cb23ebb2261fb" type="#_x0000_t75" style="height:14pt;width:29.9pt;" o:ole="t" filled="f" o:preferrelative="t" stroked="f" coordsize="21600,21600">
            <v:path/>
            <v:fill on="f" focussize="0,0"/>
            <v:stroke on="f" joinstyle="miter"/>
            <v:imagedata r:id="rId260" o:title="eqIde5a2fa46e69f1d512b7cb23ebb2261fb"/>
            <o:lock v:ext="edit" aspectratio="t"/>
            <w10:wrap type="none"/>
            <w10:anchorlock/>
          </v:shape>
          <o:OLEObject Type="Embed" ProgID="Equation.DSMT4" ShapeID="_x0000_i1167" DrawAspect="Content" ObjectID="_1468075867" r:id="rId259">
            <o:LockedField>false</o:LockedField>
          </o:OLEObject>
        </w:object>
      </w:r>
      <w:r>
        <w:rPr>
          <w:rFonts w:ascii="Times New Roman" w:hAnsi="Times New Roman" w:eastAsia="宋体" w:cs="Times New Roman"/>
          <w:szCs w:val="21"/>
        </w:rPr>
        <w:t>正己烷所含的分子数目为</w:t>
      </w:r>
      <w:r>
        <w:rPr>
          <w:rFonts w:ascii="Times New Roman" w:hAnsi="Times New Roman" w:eastAsia="宋体" w:cs="Times New Roman"/>
          <w:szCs w:val="21"/>
        </w:rPr>
        <w:object>
          <v:shape id="_x0000_i1168" o:spt="75" alt="eqIdeae5d1652552636bdb05ef67ef7e3afc" type="#_x0000_t75" style="height:15.8pt;width:29pt;" o:ole="t" filled="f" o:preferrelative="t" stroked="f" coordsize="21600,21600">
            <v:path/>
            <v:fill on="f" focussize="0,0"/>
            <v:stroke on="f" joinstyle="miter"/>
            <v:imagedata r:id="rId262" o:title="eqIdeae5d1652552636bdb05ef67ef7e3afc"/>
            <o:lock v:ext="edit" aspectratio="t"/>
            <w10:wrap type="none"/>
            <w10:anchorlock/>
          </v:shape>
          <o:OLEObject Type="Embed" ProgID="Equation.DSMT4" ShapeID="_x0000_i1168" DrawAspect="Content" ObjectID="_1468075868" r:id="rId261">
            <o:LockedField>false</o:LockedField>
          </o:OLEObject>
        </w:object>
      </w:r>
    </w:p>
    <w:p w14:paraId="5B2969D6">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szCs w:val="21"/>
        </w:rPr>
        <w:object>
          <v:shape id="_x0000_i1169" o:spt="75" alt="eqId6636fd9d168986c27583b8755a083659" type="#_x0000_t75" style="height:18.2pt;width:86.2pt;" o:ole="t" filled="f" o:preferrelative="t" stroked="f" coordsize="21600,21600">
            <v:path/>
            <v:fill on="f" focussize="0,0"/>
            <v:stroke on="f" joinstyle="miter"/>
            <v:imagedata r:id="rId264" o:title="eqId6636fd9d168986c27583b8755a083659"/>
            <o:lock v:ext="edit" aspectratio="t"/>
            <w10:wrap type="none"/>
            <w10:anchorlock/>
          </v:shape>
          <o:OLEObject Type="Embed" ProgID="Equation.DSMT4" ShapeID="_x0000_i1169" DrawAspect="Content" ObjectID="_1468075869" r:id="rId263">
            <o:LockedField>false</o:LockedField>
          </o:OLEObject>
        </w:object>
      </w:r>
      <w:r>
        <w:rPr>
          <w:rFonts w:ascii="Times New Roman" w:hAnsi="Times New Roman" w:eastAsia="宋体" w:cs="Times New Roman"/>
          <w:szCs w:val="21"/>
        </w:rPr>
        <w:t>溶液中含阴离子的数目小于</w:t>
      </w:r>
      <w:r>
        <w:rPr>
          <w:rFonts w:ascii="Times New Roman" w:hAnsi="Times New Roman" w:eastAsia="宋体" w:cs="Times New Roman"/>
          <w:szCs w:val="21"/>
        </w:rPr>
        <w:object>
          <v:shape id="_x0000_i1170" o:spt="75" alt="eqId787981db29ae1f9b7b9e90a8118fdbd2" type="#_x0000_t75" style="height:15.7pt;width:28.15pt;" o:ole="t" filled="f" o:preferrelative="t" stroked="f" coordsize="21600,21600">
            <v:path/>
            <v:fill on="f" focussize="0,0"/>
            <v:stroke on="f" joinstyle="miter"/>
            <v:imagedata r:id="rId221" o:title="eqId787981db29ae1f9b7b9e90a8118fdbd2"/>
            <o:lock v:ext="edit" aspectratio="t"/>
            <w10:wrap type="none"/>
            <w10:anchorlock/>
          </v:shape>
          <o:OLEObject Type="Embed" ProgID="Equation.DSMT4" ShapeID="_x0000_i1170" DrawAspect="Content" ObjectID="_1468075870" r:id="rId265">
            <o:LockedField>false</o:LockedField>
          </o:OLEObject>
        </w:object>
      </w:r>
    </w:p>
    <w:p w14:paraId="5ECE0EC8">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szCs w:val="21"/>
        </w:rPr>
        <w:object>
          <v:shape id="_x0000_i1171" o:spt="75" alt="eqId485d512588ce76825dbe77f0e730c4b0" type="#_x0000_t75" style="height:13.85pt;width:43.1pt;" o:ole="t" filled="f" o:preferrelative="t" stroked="f" coordsize="21600,21600">
            <v:path/>
            <v:fill on="f" focussize="0,0"/>
            <v:stroke on="f" joinstyle="miter"/>
            <v:imagedata r:id="rId267" o:title="eqId485d512588ce76825dbe77f0e730c4b0"/>
            <o:lock v:ext="edit" aspectratio="t"/>
            <w10:wrap type="none"/>
            <w10:anchorlock/>
          </v:shape>
          <o:OLEObject Type="Embed" ProgID="Equation.DSMT4" ShapeID="_x0000_i1171" DrawAspect="Content" ObjectID="_1468075871" r:id="rId266">
            <o:LockedField>false</o:LockedField>
          </o:OLEObject>
        </w:object>
      </w:r>
      <w:r>
        <w:rPr>
          <w:rFonts w:ascii="Times New Roman" w:hAnsi="Times New Roman" w:eastAsia="宋体" w:cs="Times New Roman"/>
          <w:szCs w:val="21"/>
        </w:rPr>
        <w:t>的乙酸溶液中，含有</w:t>
      </w:r>
      <w:r>
        <w:rPr>
          <w:rFonts w:ascii="Times New Roman" w:hAnsi="Times New Roman" w:eastAsia="宋体" w:cs="Times New Roman"/>
          <w:szCs w:val="21"/>
        </w:rPr>
        <w:object>
          <v:shape id="_x0000_i1172" o:spt="75" alt="eqIdebb178f8122ac2a7036f33e3912f77a0" type="#_x0000_t75" style="height:12.55pt;width:28.1pt;" o:ole="t" filled="f" o:preferrelative="t" stroked="f" coordsize="21600,21600">
            <v:path/>
            <v:fill on="f" focussize="0,0"/>
            <v:stroke on="f" joinstyle="miter"/>
            <v:imagedata r:id="rId269" o:title="eqIdebb178f8122ac2a7036f33e3912f77a0"/>
            <o:lock v:ext="edit" aspectratio="t"/>
            <w10:wrap type="none"/>
            <w10:anchorlock/>
          </v:shape>
          <o:OLEObject Type="Embed" ProgID="Equation.DSMT4" ShapeID="_x0000_i1172" DrawAspect="Content" ObjectID="_1468075872" r:id="rId268">
            <o:LockedField>false</o:LockedField>
          </o:OLEObject>
        </w:object>
      </w:r>
      <w:r>
        <w:rPr>
          <w:rFonts w:ascii="Times New Roman" w:hAnsi="Times New Roman" w:eastAsia="宋体" w:cs="Times New Roman"/>
          <w:szCs w:val="21"/>
        </w:rPr>
        <w:t>键的数目为</w:t>
      </w:r>
      <w:r>
        <w:rPr>
          <w:rFonts w:ascii="Times New Roman" w:hAnsi="Times New Roman" w:eastAsia="宋体" w:cs="Times New Roman"/>
          <w:szCs w:val="21"/>
        </w:rPr>
        <w:object>
          <v:shape id="_x0000_i1173" o:spt="75" alt="eqIdeae5d1652552636bdb05ef67ef7e3afc" type="#_x0000_t75" style="height:15.8pt;width:29pt;" o:ole="t" filled="f" o:preferrelative="t" stroked="f" coordsize="21600,21600">
            <v:path/>
            <v:fill on="f" focussize="0,0"/>
            <v:stroke on="f" joinstyle="miter"/>
            <v:imagedata r:id="rId262" o:title="eqIdeae5d1652552636bdb05ef67ef7e3afc"/>
            <o:lock v:ext="edit" aspectratio="t"/>
            <w10:wrap type="none"/>
            <w10:anchorlock/>
          </v:shape>
          <o:OLEObject Type="Embed" ProgID="Equation.DSMT4" ShapeID="_x0000_i1173" DrawAspect="Content" ObjectID="_1468075873" r:id="rId270">
            <o:LockedField>false</o:LockedField>
          </o:OLEObject>
        </w:object>
      </w:r>
    </w:p>
    <w:p w14:paraId="2219F8E8">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szCs w:val="21"/>
        </w:rPr>
        <w:object>
          <v:shape id="_x0000_i1174" o:spt="75" alt="eqId4320d8468815bd56f7da3ab66bec8e17" type="#_x0000_t75" style="height:13.95pt;width:21.95pt;" o:ole="t" filled="f" o:preferrelative="t" stroked="f" coordsize="21600,21600">
            <v:path/>
            <v:fill on="f" focussize="0,0"/>
            <v:stroke on="f" joinstyle="miter"/>
            <v:imagedata r:id="rId272" o:title="eqId4320d8468815bd56f7da3ab66bec8e17"/>
            <o:lock v:ext="edit" aspectratio="t"/>
            <w10:wrap type="none"/>
            <w10:anchorlock/>
          </v:shape>
          <o:OLEObject Type="Embed" ProgID="Equation.DSMT4" ShapeID="_x0000_i1174" DrawAspect="Content" ObjectID="_1468075874" r:id="rId271">
            <o:LockedField>false</o:LockedField>
          </o:OLEObject>
        </w:object>
      </w:r>
      <w:r>
        <w:rPr>
          <w:rFonts w:ascii="Times New Roman" w:hAnsi="Times New Roman" w:eastAsia="宋体" w:cs="Times New Roman"/>
          <w:szCs w:val="21"/>
        </w:rPr>
        <w:t>聚乙烯和聚丙烯的混合物中含碳原子数为</w:t>
      </w:r>
      <w:r>
        <w:rPr>
          <w:rFonts w:ascii="Times New Roman" w:hAnsi="Times New Roman" w:eastAsia="宋体" w:cs="Times New Roman"/>
          <w:szCs w:val="21"/>
        </w:rPr>
        <w:object>
          <v:shape id="_x0000_i1175" o:spt="75" alt="eqId0cda7c1d7dd267cbddc017546e4b031d" type="#_x0000_t75" style="height:16pt;width:29.9pt;" o:ole="t" filled="f" o:preferrelative="t" stroked="f" coordsize="21600,21600">
            <v:path/>
            <v:fill on="f" focussize="0,0"/>
            <v:stroke on="f" joinstyle="miter"/>
            <v:imagedata r:id="rId274" o:title="eqId0cda7c1d7dd267cbddc017546e4b031d"/>
            <o:lock v:ext="edit" aspectratio="t"/>
            <w10:wrap type="none"/>
            <w10:anchorlock/>
          </v:shape>
          <o:OLEObject Type="Embed" ProgID="Equation.DSMT4" ShapeID="_x0000_i1175" DrawAspect="Content" ObjectID="_1468075875" r:id="rId273">
            <o:LockedField>false</o:LockedField>
          </o:OLEObject>
        </w:object>
      </w:r>
    </w:p>
    <w:p w14:paraId="596EA57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【答案】D</w:t>
      </w:r>
    </w:p>
    <w:p w14:paraId="04CF71A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【详解】A．标准状况下，正己烷为液态，不能用气体摩尔体积进行计算，A错误；</w:t>
      </w:r>
    </w:p>
    <w:p w14:paraId="25479A7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B．由于S</w:t>
      </w:r>
      <w:r>
        <w:rPr>
          <w:rFonts w:ascii="Times New Roman" w:hAnsi="Times New Roman" w:eastAsia="宋体" w:cs="Times New Roman"/>
          <w:color w:val="FF0000"/>
          <w:szCs w:val="21"/>
          <w:vertAlign w:val="superscript"/>
        </w:rPr>
        <w:t>2-</w:t>
      </w:r>
      <w:r>
        <w:rPr>
          <w:rFonts w:ascii="Times New Roman" w:hAnsi="Times New Roman" w:eastAsia="宋体" w:cs="Times New Roman"/>
          <w:color w:val="FF0000"/>
          <w:szCs w:val="21"/>
        </w:rPr>
        <w:t>是弱酸根离子，会发生水解反应：</w:t>
      </w:r>
      <w:r>
        <w:rPr>
          <w:rFonts w:ascii="Times New Roman" w:hAnsi="Times New Roman" w:eastAsia="宋体" w:cs="Times New Roman"/>
          <w:color w:val="FF0000"/>
          <w:szCs w:val="21"/>
        </w:rPr>
        <w:object>
          <v:shape id="_x0000_i1176" o:spt="75" alt="eqId0b51b2bc34df8013506ec0456abe1c8b" type="#_x0000_t75" style="height:16.5pt;width:111.75pt;" o:ole="t" filled="f" o:preferrelative="t" stroked="f" coordsize="21600,21600">
            <v:path/>
            <v:fill on="f" focussize="0,0"/>
            <v:stroke on="f" joinstyle="miter"/>
            <v:imagedata r:id="rId276" o:title="eqId0b51b2bc34df8013506ec0456abe1c8b"/>
            <o:lock v:ext="edit" aspectratio="t"/>
            <w10:wrap type="none"/>
            <w10:anchorlock/>
          </v:shape>
          <o:OLEObject Type="Embed" ProgID="Equation.DSMT4" ShapeID="_x0000_i1176" DrawAspect="Content" ObjectID="_1468075876" r:id="rId275">
            <o:LockedField>false</o:LockedField>
          </o:OLEObject>
        </w:object>
      </w:r>
      <w:r>
        <w:rPr>
          <w:rFonts w:ascii="Times New Roman" w:hAnsi="Times New Roman" w:eastAsia="宋体" w:cs="Times New Roman"/>
          <w:color w:val="FF0000"/>
          <w:szCs w:val="21"/>
        </w:rPr>
        <w:t>，消耗一个S</w:t>
      </w:r>
      <w:r>
        <w:rPr>
          <w:rFonts w:ascii="Times New Roman" w:hAnsi="Times New Roman" w:eastAsia="宋体" w:cs="Times New Roman"/>
          <w:color w:val="FF0000"/>
          <w:szCs w:val="21"/>
          <w:vertAlign w:val="superscript"/>
        </w:rPr>
        <w:t>2-</w:t>
      </w:r>
      <w:r>
        <w:rPr>
          <w:rFonts w:ascii="Times New Roman" w:hAnsi="Times New Roman" w:eastAsia="宋体" w:cs="Times New Roman"/>
          <w:color w:val="FF0000"/>
          <w:szCs w:val="21"/>
        </w:rPr>
        <w:t>生成2个阴离子，故阴离子的数目大于</w:t>
      </w:r>
      <w:r>
        <w:rPr>
          <w:rFonts w:ascii="Times New Roman" w:hAnsi="Times New Roman" w:eastAsia="宋体" w:cs="Times New Roman"/>
          <w:color w:val="FF0000"/>
          <w:szCs w:val="21"/>
        </w:rPr>
        <w:object>
          <v:shape id="_x0000_i1177" o:spt="75" alt="eqId787981db29ae1f9b7b9e90a8118fdbd2" type="#_x0000_t75" style="height:15.7pt;width:28.15pt;" o:ole="t" filled="f" o:preferrelative="t" stroked="f" coordsize="21600,21600">
            <v:path/>
            <v:fill on="f" focussize="0,0"/>
            <v:stroke on="f" joinstyle="miter"/>
            <v:imagedata r:id="rId221" o:title="eqId787981db29ae1f9b7b9e90a8118fdbd2"/>
            <o:lock v:ext="edit" aspectratio="t"/>
            <w10:wrap type="none"/>
            <w10:anchorlock/>
          </v:shape>
          <o:OLEObject Type="Embed" ProgID="Equation.DSMT4" ShapeID="_x0000_i1177" DrawAspect="Content" ObjectID="_1468075877" r:id="rId277">
            <o:LockedField>false</o:LockedField>
          </o:OLEObject>
        </w:object>
      </w:r>
      <w:r>
        <w:rPr>
          <w:rFonts w:ascii="Times New Roman" w:hAnsi="Times New Roman" w:eastAsia="宋体" w:cs="Times New Roman"/>
          <w:color w:val="FF0000"/>
          <w:szCs w:val="21"/>
        </w:rPr>
        <w:t>，B错误；</w:t>
      </w:r>
    </w:p>
    <w:p w14:paraId="46FE753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w:t>
      </w:r>
      <w:r>
        <w:rPr>
          <w:rFonts w:ascii="Times New Roman" w:hAnsi="Times New Roman" w:eastAsia="宋体" w:cs="Times New Roman"/>
          <w:color w:val="FF0000"/>
          <w:szCs w:val="21"/>
        </w:rPr>
        <w:object>
          <v:shape id="_x0000_i1178" o:spt="75" alt="eqId485d512588ce76825dbe77f0e730c4b0" type="#_x0000_t75" style="height:13.85pt;width:43.1pt;" o:ole="t" filled="f" o:preferrelative="t" stroked="f" coordsize="21600,21600">
            <v:path/>
            <v:fill on="f" focussize="0,0"/>
            <v:stroke on="f" joinstyle="miter"/>
            <v:imagedata r:id="rId267" o:title="eqId485d512588ce76825dbe77f0e730c4b0"/>
            <o:lock v:ext="edit" aspectratio="t"/>
            <w10:wrap type="none"/>
            <w10:anchorlock/>
          </v:shape>
          <o:OLEObject Type="Embed" ProgID="Equation.DSMT4" ShapeID="_x0000_i1178" DrawAspect="Content" ObjectID="_1468075878" r:id="rId278">
            <o:LockedField>false</o:LockedField>
          </o:OLEObject>
        </w:object>
      </w:r>
      <w:r>
        <w:rPr>
          <w:rFonts w:ascii="Times New Roman" w:hAnsi="Times New Roman" w:eastAsia="宋体" w:cs="Times New Roman"/>
          <w:color w:val="FF0000"/>
          <w:szCs w:val="21"/>
        </w:rPr>
        <w:t>的乙酸溶液中乙酸的物质的量为</w:t>
      </w:r>
      <w:r>
        <w:rPr>
          <w:rFonts w:ascii="Times New Roman" w:hAnsi="Times New Roman" w:eastAsia="宋体" w:cs="Times New Roman"/>
          <w:color w:val="FF0000"/>
          <w:szCs w:val="21"/>
        </w:rPr>
        <w:object>
          <v:shape id="_x0000_i1179" o:spt="75" alt="eqId62fc8fa3688d92b63bf6ecd3f936889f" type="#_x0000_t75" style="height:29pt;width:89.75pt;" o:ole="t" filled="f" o:preferrelative="t" stroked="f" coordsize="21600,21600">
            <v:path/>
            <v:fill on="f" focussize="0,0"/>
            <v:stroke on="f" joinstyle="miter"/>
            <v:imagedata r:id="rId280" o:title="eqId62fc8fa3688d92b63bf6ecd3f936889f"/>
            <o:lock v:ext="edit" aspectratio="t"/>
            <w10:wrap type="none"/>
            <w10:anchorlock/>
          </v:shape>
          <o:OLEObject Type="Embed" ProgID="Equation.DSMT4" ShapeID="_x0000_i1179" DrawAspect="Content" ObjectID="_1468075879" r:id="rId279">
            <o:LockedField>false</o:LockedField>
          </o:OLEObject>
        </w:object>
      </w:r>
      <w:r>
        <w:rPr>
          <w:rFonts w:ascii="Times New Roman" w:hAnsi="Times New Roman" w:eastAsia="宋体" w:cs="Times New Roman"/>
          <w:color w:val="FF0000"/>
          <w:szCs w:val="21"/>
        </w:rPr>
        <w:t>，则乙酸分子中</w:t>
      </w:r>
      <w:r>
        <w:rPr>
          <w:rFonts w:ascii="Times New Roman" w:hAnsi="Times New Roman" w:eastAsia="宋体" w:cs="Times New Roman"/>
          <w:color w:val="FF0000"/>
          <w:szCs w:val="21"/>
        </w:rPr>
        <w:object>
          <v:shape id="_x0000_i1180" o:spt="75" alt="eqIdebb178f8122ac2a7036f33e3912f77a0" type="#_x0000_t75" style="height:12.55pt;width:28.1pt;" o:ole="t" filled="f" o:preferrelative="t" stroked="f" coordsize="21600,21600">
            <v:path/>
            <v:fill on="f" focussize="0,0"/>
            <v:stroke on="f" joinstyle="miter"/>
            <v:imagedata r:id="rId269" o:title="eqIdebb178f8122ac2a7036f33e3912f77a0"/>
            <o:lock v:ext="edit" aspectratio="t"/>
            <w10:wrap type="none"/>
            <w10:anchorlock/>
          </v:shape>
          <o:OLEObject Type="Embed" ProgID="Equation.DSMT4" ShapeID="_x0000_i1180" DrawAspect="Content" ObjectID="_1468075880" r:id="rId281">
            <o:LockedField>false</o:LockedField>
          </o:OLEObject>
        </w:object>
      </w:r>
      <w:r>
        <w:rPr>
          <w:rFonts w:ascii="Times New Roman" w:hAnsi="Times New Roman" w:eastAsia="宋体" w:cs="Times New Roman"/>
          <w:color w:val="FF0000"/>
          <w:szCs w:val="21"/>
        </w:rPr>
        <w:t>键的数目为</w:t>
      </w:r>
      <w:r>
        <w:rPr>
          <w:rFonts w:ascii="Times New Roman" w:hAnsi="Times New Roman" w:eastAsia="宋体" w:cs="Times New Roman"/>
          <w:color w:val="FF0000"/>
          <w:szCs w:val="21"/>
        </w:rPr>
        <w:object>
          <v:shape id="_x0000_i1181" o:spt="75" alt="eqIdeae5d1652552636bdb05ef67ef7e3afc" type="#_x0000_t75" style="height:15.8pt;width:29pt;" o:ole="t" filled="f" o:preferrelative="t" stroked="f" coordsize="21600,21600">
            <v:path/>
            <v:fill on="f" focussize="0,0"/>
            <v:stroke on="f" joinstyle="miter"/>
            <v:imagedata r:id="rId262" o:title="eqIdeae5d1652552636bdb05ef67ef7e3afc"/>
            <o:lock v:ext="edit" aspectratio="t"/>
            <w10:wrap type="none"/>
            <w10:anchorlock/>
          </v:shape>
          <o:OLEObject Type="Embed" ProgID="Equation.DSMT4" ShapeID="_x0000_i1181" DrawAspect="Content" ObjectID="_1468075881" r:id="rId282">
            <o:LockedField>false</o:LockedField>
          </o:OLEObject>
        </w:object>
      </w:r>
      <w:r>
        <w:rPr>
          <w:rFonts w:ascii="Times New Roman" w:hAnsi="Times New Roman" w:eastAsia="宋体" w:cs="Times New Roman"/>
          <w:color w:val="FF0000"/>
          <w:szCs w:val="21"/>
        </w:rPr>
        <w:t>，但是溶剂水分子中还含有</w:t>
      </w:r>
      <w:r>
        <w:rPr>
          <w:rFonts w:ascii="Times New Roman" w:hAnsi="Times New Roman" w:eastAsia="宋体" w:cs="Times New Roman"/>
          <w:color w:val="FF0000"/>
          <w:szCs w:val="21"/>
        </w:rPr>
        <w:object>
          <v:shape id="_x0000_i1182" o:spt="75" alt="eqIdebb178f8122ac2a7036f33e3912f77a0" type="#_x0000_t75" style="height:12.55pt;width:28.1pt;" o:ole="t" filled="f" o:preferrelative="t" stroked="f" coordsize="21600,21600">
            <v:path/>
            <v:fill on="f" focussize="0,0"/>
            <v:stroke on="f" joinstyle="miter"/>
            <v:imagedata r:id="rId269" o:title="eqIdebb178f8122ac2a7036f33e3912f77a0"/>
            <o:lock v:ext="edit" aspectratio="t"/>
            <w10:wrap type="none"/>
            <w10:anchorlock/>
          </v:shape>
          <o:OLEObject Type="Embed" ProgID="Equation.DSMT4" ShapeID="_x0000_i1182" DrawAspect="Content" ObjectID="_1468075882" r:id="rId283">
            <o:LockedField>false</o:LockedField>
          </o:OLEObject>
        </w:object>
      </w:r>
      <w:r>
        <w:rPr>
          <w:rFonts w:ascii="Times New Roman" w:hAnsi="Times New Roman" w:eastAsia="宋体" w:cs="Times New Roman"/>
          <w:color w:val="FF0000"/>
          <w:szCs w:val="21"/>
        </w:rPr>
        <w:t>，C错误；</w:t>
      </w:r>
    </w:p>
    <w:p w14:paraId="2AE2B31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D．聚乙烯和聚丙烯的最简式均为CH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，故</w:t>
      </w:r>
      <w:r>
        <w:rPr>
          <w:rFonts w:ascii="Times New Roman" w:hAnsi="Times New Roman" w:eastAsia="宋体" w:cs="Times New Roman"/>
          <w:color w:val="FF0000"/>
          <w:szCs w:val="21"/>
        </w:rPr>
        <w:object>
          <v:shape id="_x0000_i1183" o:spt="75" alt="eqId4320d8468815bd56f7da3ab66bec8e17" type="#_x0000_t75" style="height:13.95pt;width:21.95pt;" o:ole="t" filled="f" o:preferrelative="t" stroked="f" coordsize="21600,21600">
            <v:path/>
            <v:fill on="f" focussize="0,0"/>
            <v:stroke on="f" joinstyle="miter"/>
            <v:imagedata r:id="rId272" o:title="eqId4320d8468815bd56f7da3ab66bec8e17"/>
            <o:lock v:ext="edit" aspectratio="t"/>
            <w10:wrap type="none"/>
            <w10:anchorlock/>
          </v:shape>
          <o:OLEObject Type="Embed" ProgID="Equation.DSMT4" ShapeID="_x0000_i1183" DrawAspect="Content" ObjectID="_1468075883" r:id="rId284">
            <o:LockedField>false</o:LockedField>
          </o:OLEObject>
        </w:object>
      </w:r>
      <w:r>
        <w:rPr>
          <w:rFonts w:ascii="Times New Roman" w:hAnsi="Times New Roman" w:eastAsia="宋体" w:cs="Times New Roman"/>
          <w:color w:val="FF0000"/>
          <w:szCs w:val="21"/>
        </w:rPr>
        <w:t>混合物中含有的CH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的物质的量为0.4mol，则含</w:t>
      </w:r>
      <w:r>
        <w:rPr>
          <w:rFonts w:ascii="Times New Roman" w:hAnsi="Times New Roman" w:eastAsia="宋体" w:cs="Times New Roman"/>
          <w:color w:val="FF0000"/>
          <w:szCs w:val="21"/>
        </w:rPr>
        <w:object>
          <v:shape id="_x0000_i1184" o:spt="75" alt="eqId0cda7c1d7dd267cbddc017546e4b031d" type="#_x0000_t75" style="height:16pt;width:29.9pt;" o:ole="t" filled="f" o:preferrelative="t" stroked="f" coordsize="21600,21600">
            <v:path/>
            <v:fill on="f" focussize="0,0"/>
            <v:stroke on="f" joinstyle="miter"/>
            <v:imagedata r:id="rId274" o:title="eqId0cda7c1d7dd267cbddc017546e4b031d"/>
            <o:lock v:ext="edit" aspectratio="t"/>
            <w10:wrap type="none"/>
            <w10:anchorlock/>
          </v:shape>
          <o:OLEObject Type="Embed" ProgID="Equation.DSMT4" ShapeID="_x0000_i1184" DrawAspect="Content" ObjectID="_1468075884" r:id="rId285">
            <o:LockedField>false</o:LockedField>
          </o:OLEObject>
        </w:object>
      </w:r>
      <w:r>
        <w:rPr>
          <w:rFonts w:ascii="Times New Roman" w:hAnsi="Times New Roman" w:eastAsia="宋体" w:cs="Times New Roman"/>
          <w:color w:val="FF0000"/>
          <w:szCs w:val="21"/>
        </w:rPr>
        <w:t>个碳原子，D正确；</w:t>
      </w:r>
    </w:p>
    <w:p w14:paraId="55FD4E7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故选D。</w:t>
      </w:r>
    </w:p>
    <w:p w14:paraId="71B85EFB">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w:t>
      </w:r>
      <w:r>
        <w:rPr>
          <w:rFonts w:ascii="Times New Roman" w:hAnsi="Times New Roman" w:eastAsia="宋体" w:cs="Times New Roman"/>
          <w:b/>
          <w:bCs/>
          <w:color w:val="0070C0"/>
          <w:szCs w:val="21"/>
        </w:rPr>
        <w:t>（2025·贵州毕节·二模）</w:t>
      </w:r>
      <w:r>
        <w:rPr>
          <w:rFonts w:ascii="Times New Roman" w:hAnsi="Times New Roman" w:eastAsia="宋体" w:cs="Times New Roman"/>
          <w:szCs w:val="21"/>
        </w:rPr>
        <w:object>
          <v:shape id="_x0000_i1185" o:spt="75" alt="eqId43e0b8564c0452cfe22da57a231c3c09" type="#_x0000_t75" style="height:15.8pt;width:31.65pt;" o:ole="t" filled="f" o:preferrelative="t" stroked="f" coordsize="21600,21600">
            <v:path/>
            <v:fill on="f" focussize="0,0"/>
            <v:stroke on="f" joinstyle="miter"/>
            <v:imagedata r:id="rId287" o:title="eqId43e0b8564c0452cfe22da57a231c3c09"/>
            <o:lock v:ext="edit" aspectratio="t"/>
            <w10:wrap type="none"/>
            <w10:anchorlock/>
          </v:shape>
          <o:OLEObject Type="Embed" ProgID="Equation.DSMT4" ShapeID="_x0000_i1185" DrawAspect="Content" ObjectID="_1468075885" r:id="rId286">
            <o:LockedField>false</o:LockedField>
          </o:OLEObject>
        </w:object>
      </w:r>
      <w:r>
        <w:rPr>
          <w:rFonts w:ascii="Times New Roman" w:hAnsi="Times New Roman" w:eastAsia="宋体" w:cs="Times New Roman"/>
          <w:szCs w:val="21"/>
        </w:rPr>
        <w:t>可用作潜水或宇航装置的</w:t>
      </w:r>
      <w:r>
        <w:rPr>
          <w:rFonts w:ascii="Times New Roman" w:hAnsi="Times New Roman" w:eastAsia="宋体" w:cs="Times New Roman"/>
          <w:szCs w:val="21"/>
        </w:rPr>
        <w:object>
          <v:shape id="_x0000_i1186" o:spt="75" alt="eqIda4298cb837170c021b9f2cd4e674a6a3" type="#_x0000_t75" style="height:15.8pt;width:21.1pt;" o:ole="t" filled="f" o:preferrelative="t" stroked="f" coordsize="21600,21600">
            <v:path/>
            <v:fill on="f" focussize="0,0"/>
            <v:stroke on="f" joinstyle="miter"/>
            <v:imagedata r:id="rId289" o:title="eqIda4298cb837170c021b9f2cd4e674a6a3"/>
            <o:lock v:ext="edit" aspectratio="t"/>
            <w10:wrap type="none"/>
            <w10:anchorlock/>
          </v:shape>
          <o:OLEObject Type="Embed" ProgID="Equation.DSMT4" ShapeID="_x0000_i1186" DrawAspect="Content" ObjectID="_1468075886" r:id="rId288">
            <o:LockedField>false</o:LockedField>
          </o:OLEObject>
        </w:object>
      </w:r>
      <w:r>
        <w:rPr>
          <w:rFonts w:ascii="Times New Roman" w:hAnsi="Times New Roman" w:eastAsia="宋体" w:cs="Times New Roman"/>
          <w:szCs w:val="21"/>
        </w:rPr>
        <w:t>吸收剂和供氧剂，反应方程式为</w:t>
      </w:r>
      <w:r>
        <w:rPr>
          <w:rFonts w:ascii="Times New Roman" w:hAnsi="Times New Roman" w:eastAsia="宋体" w:cs="Times New Roman"/>
          <w:szCs w:val="21"/>
        </w:rPr>
        <w:object>
          <v:shape id="_x0000_i1187" o:spt="75" alt="eqId9d5091d1d97926f3a0accd4f65c5da20" type="#_x0000_t75" style="height:15.65pt;width:146.05pt;" o:ole="t" filled="f" o:preferrelative="t" stroked="f" coordsize="21600,21600">
            <v:path/>
            <v:fill on="f" focussize="0,0"/>
            <v:stroke on="f" joinstyle="miter"/>
            <v:imagedata r:id="rId291" o:title="eqId9d5091d1d97926f3a0accd4f65c5da20"/>
            <o:lock v:ext="edit" aspectratio="t"/>
            <w10:wrap type="none"/>
            <w10:anchorlock/>
          </v:shape>
          <o:OLEObject Type="Embed" ProgID="Equation.DSMT4" ShapeID="_x0000_i1187" DrawAspect="Content" ObjectID="_1468075887" r:id="rId290">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188" o:spt="75" alt="eqId004d5c84e9636ffab4f1825ea166307d" type="#_x0000_t75" style="height:15.8pt;width:15.8pt;" o:ole="t" filled="f" o:preferrelative="t" stroked="f" coordsize="21600,21600">
            <v:path/>
            <v:fill on="f" focussize="0,0"/>
            <v:stroke on="f" joinstyle="miter"/>
            <v:imagedata r:id="rId217" o:title="eqId004d5c84e9636ffab4f1825ea166307d"/>
            <o:lock v:ext="edit" aspectratio="t"/>
            <w10:wrap type="none"/>
            <w10:anchorlock/>
          </v:shape>
          <o:OLEObject Type="Embed" ProgID="Equation.DSMT4" ShapeID="_x0000_i1188" DrawAspect="Content" ObjectID="_1468075888" r:id="rId292">
            <o:LockedField>false</o:LockedField>
          </o:OLEObject>
        </w:object>
      </w:r>
      <w:r>
        <w:rPr>
          <w:rFonts w:ascii="Times New Roman" w:hAnsi="Times New Roman" w:eastAsia="宋体" w:cs="Times New Roman"/>
          <w:szCs w:val="21"/>
        </w:rPr>
        <w:t>为阿伏加德罗常数的值。下列说法正确的是</w:t>
      </w:r>
    </w:p>
    <w:p w14:paraId="4920BA05">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189" o:spt="75" alt="eqId9581d7104811f5588fbd4c224acc0683" type="#_x0000_t75" style="height:15.95pt;width:51pt;" o:ole="t" filled="f" o:preferrelative="t" stroked="f" coordsize="21600,21600">
            <v:path/>
            <v:fill on="f" focussize="0,0"/>
            <v:stroke on="f" joinstyle="miter"/>
            <v:imagedata r:id="rId294" o:title="eqId9581d7104811f5588fbd4c224acc0683"/>
            <o:lock v:ext="edit" aspectratio="t"/>
            <w10:wrap type="none"/>
            <w10:anchorlock/>
          </v:shape>
          <o:OLEObject Type="Embed" ProgID="Equation.DSMT4" ShapeID="_x0000_i1189" DrawAspect="Content" ObjectID="_1468075889" r:id="rId293">
            <o:LockedField>false</o:LockedField>
          </o:OLEObject>
        </w:object>
      </w:r>
      <w:r>
        <w:rPr>
          <w:rFonts w:ascii="Times New Roman" w:hAnsi="Times New Roman" w:eastAsia="宋体" w:cs="Times New Roman"/>
          <w:szCs w:val="21"/>
        </w:rPr>
        <w:t>晶体中离子数目为</w:t>
      </w:r>
      <w:r>
        <w:rPr>
          <w:rFonts w:ascii="Times New Roman" w:hAnsi="Times New Roman" w:eastAsia="宋体" w:cs="Times New Roman"/>
          <w:szCs w:val="21"/>
        </w:rPr>
        <w:object>
          <v:shape id="_x0000_i1190" o:spt="75" alt="eqId9018de758ce405e4cd5013666f6310ad" type="#_x0000_t75" style="height:15.95pt;width:21.95pt;" o:ole="t" filled="f" o:preferrelative="t" stroked="f" coordsize="21600,21600">
            <v:path/>
            <v:fill on="f" focussize="0,0"/>
            <v:stroke on="f" joinstyle="miter"/>
            <v:imagedata r:id="rId296" o:title="eqId9018de758ce405e4cd5013666f6310ad"/>
            <o:lock v:ext="edit" aspectratio="t"/>
            <w10:wrap type="none"/>
            <w10:anchorlock/>
          </v:shape>
          <o:OLEObject Type="Embed" ProgID="Equation.DSMT4" ShapeID="_x0000_i1190" DrawAspect="Content" ObjectID="_1468075890" r:id="rId295">
            <o:LockedField>false</o:LockedField>
          </o:OLEObject>
        </w:object>
      </w:r>
    </w:p>
    <w:p w14:paraId="078D2EF5">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szCs w:val="21"/>
        </w:rPr>
        <w:object>
          <v:shape id="_x0000_i1191" o:spt="75" alt="eqId1f90d1beb2b8593fd52eb0350ebe923e" type="#_x0000_t75" style="height:15.8pt;width:36.9pt;" o:ole="t" filled="f" o:preferrelative="t" stroked="f" coordsize="21600,21600">
            <v:path/>
            <v:fill on="f" focussize="0,0"/>
            <v:stroke on="f" joinstyle="miter"/>
            <v:imagedata r:id="rId298" o:title="eqId1f90d1beb2b8593fd52eb0350ebe923e"/>
            <o:lock v:ext="edit" aspectratio="t"/>
            <w10:wrap type="none"/>
            <w10:anchorlock/>
          </v:shape>
          <o:OLEObject Type="Embed" ProgID="Equation.DSMT4" ShapeID="_x0000_i1191" DrawAspect="Content" ObjectID="_1468075891" r:id="rId297">
            <o:LockedField>false</o:LockedField>
          </o:OLEObject>
        </w:object>
      </w:r>
      <w:r>
        <w:rPr>
          <w:rFonts w:ascii="Times New Roman" w:hAnsi="Times New Roman" w:eastAsia="宋体" w:cs="Times New Roman"/>
          <w:szCs w:val="21"/>
        </w:rPr>
        <w:t>中</w:t>
      </w:r>
      <w:r>
        <w:rPr>
          <w:rFonts w:ascii="Times New Roman" w:hAnsi="Times New Roman" w:eastAsia="宋体" w:cs="Times New Roman"/>
          <w:szCs w:val="21"/>
        </w:rPr>
        <w:object>
          <v:shape id="_x0000_i1192" o:spt="75" alt="eqId1c0ad7e7853a069537387b5192f73844" type="#_x0000_t75" style="height:9.65pt;width:10.55pt;" o:ole="t" filled="f" o:preferrelative="t" stroked="f" coordsize="21600,21600">
            <v:path/>
            <v:fill on="f" focussize="0,0"/>
            <v:stroke on="f" joinstyle="miter"/>
            <v:imagedata r:id="rId300" o:title="eqId1c0ad7e7853a069537387b5192f73844"/>
            <o:lock v:ext="edit" aspectratio="t"/>
            <w10:wrap type="none"/>
            <w10:anchorlock/>
          </v:shape>
          <o:OLEObject Type="Embed" ProgID="Equation.DSMT4" ShapeID="_x0000_i1192" DrawAspect="Content" ObjectID="_1468075892" r:id="rId299">
            <o:LockedField>false</o:LockedField>
          </o:OLEObject>
        </w:object>
      </w:r>
      <w:r>
        <w:rPr>
          <w:rFonts w:ascii="Times New Roman" w:hAnsi="Times New Roman" w:eastAsia="宋体" w:cs="Times New Roman"/>
          <w:szCs w:val="21"/>
        </w:rPr>
        <w:t>键的数目为</w:t>
      </w:r>
      <w:r>
        <w:rPr>
          <w:rFonts w:ascii="Times New Roman" w:hAnsi="Times New Roman" w:eastAsia="宋体" w:cs="Times New Roman"/>
          <w:szCs w:val="21"/>
        </w:rPr>
        <w:object>
          <v:shape id="_x0000_i1193" o:spt="75" alt="eqIdf71f57065d1ae21e698feb63ed87bbd4" type="#_x0000_t75" style="height:16.05pt;width:21.95pt;" o:ole="t" filled="f" o:preferrelative="t" stroked="f" coordsize="21600,21600">
            <v:path/>
            <v:fill on="f" focussize="0,0"/>
            <v:stroke on="f" joinstyle="miter"/>
            <v:imagedata r:id="rId302" o:title="eqIdf71f57065d1ae21e698feb63ed87bbd4"/>
            <o:lock v:ext="edit" aspectratio="t"/>
            <w10:wrap type="none"/>
            <w10:anchorlock/>
          </v:shape>
          <o:OLEObject Type="Embed" ProgID="Equation.DSMT4" ShapeID="_x0000_i1193" DrawAspect="Content" ObjectID="_1468075893" r:id="rId301">
            <o:LockedField>false</o:LockedField>
          </o:OLEObject>
        </w:object>
      </w:r>
    </w:p>
    <w:p w14:paraId="4E4F1803">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szCs w:val="21"/>
        </w:rPr>
        <w:object>
          <v:shape id="_x0000_i1194" o:spt="75" alt="eqId3837d6ac921dee676cbd39f1bda28502" type="#_x0000_t75" style="height:15.8pt;width:80.95pt;" o:ole="t" filled="f" o:preferrelative="t" stroked="f" coordsize="21600,21600">
            <v:path/>
            <v:fill on="f" focussize="0,0"/>
            <v:stroke on="f" joinstyle="miter"/>
            <v:imagedata r:id="rId304" o:title="eqId3837d6ac921dee676cbd39f1bda28502"/>
            <o:lock v:ext="edit" aspectratio="t"/>
            <w10:wrap type="none"/>
            <w10:anchorlock/>
          </v:shape>
          <o:OLEObject Type="Embed" ProgID="Equation.DSMT4" ShapeID="_x0000_i1194" DrawAspect="Content" ObjectID="_1468075894" r:id="rId303">
            <o:LockedField>false</o:LockedField>
          </o:OLEObject>
        </w:object>
      </w:r>
      <w:r>
        <w:rPr>
          <w:rFonts w:ascii="Times New Roman" w:hAnsi="Times New Roman" w:eastAsia="宋体" w:cs="Times New Roman"/>
          <w:szCs w:val="21"/>
        </w:rPr>
        <w:t>溶液含有的氧原子数目为</w:t>
      </w:r>
      <w:r>
        <w:rPr>
          <w:rFonts w:ascii="Times New Roman" w:hAnsi="Times New Roman" w:eastAsia="宋体" w:cs="Times New Roman"/>
          <w:szCs w:val="21"/>
        </w:rPr>
        <w:object>
          <v:shape id="_x0000_i1195" o:spt="75" alt="eqIda704b626f298d16e3980809c1a3cd972" type="#_x0000_t75" style="height:15.8pt;width:21.1pt;" o:ole="t" filled="f" o:preferrelative="t" stroked="f" coordsize="21600,21600">
            <v:path/>
            <v:fill on="f" focussize="0,0"/>
            <v:stroke on="f" joinstyle="miter"/>
            <v:imagedata r:id="rId306" o:title="eqIda704b626f298d16e3980809c1a3cd972"/>
            <o:lock v:ext="edit" aspectratio="t"/>
            <w10:wrap type="none"/>
            <w10:anchorlock/>
          </v:shape>
          <o:OLEObject Type="Embed" ProgID="Equation.DSMT4" ShapeID="_x0000_i1195" DrawAspect="Content" ObjectID="_1468075895" r:id="rId305">
            <o:LockedField>false</o:LockedField>
          </o:OLEObject>
        </w:object>
      </w:r>
    </w:p>
    <w:p w14:paraId="4B590EF8">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D．反应生成</w:t>
      </w:r>
      <w:r>
        <w:rPr>
          <w:rFonts w:ascii="Times New Roman" w:hAnsi="Times New Roman" w:eastAsia="宋体" w:cs="Times New Roman"/>
          <w:szCs w:val="21"/>
        </w:rPr>
        <w:object>
          <v:shape id="_x0000_i1196" o:spt="75" alt="eqIdd96d39bfa6d6a1431970082e096e4589" type="#_x0000_t75" style="height:15.8pt;width:39.55pt;" o:ole="t" filled="f" o:preferrelative="t" stroked="f" coordsize="21600,21600">
            <v:path/>
            <v:fill on="f" focussize="0,0"/>
            <v:stroke on="f" joinstyle="miter"/>
            <v:imagedata r:id="rId308" o:title="eqIdd96d39bfa6d6a1431970082e096e4589"/>
            <o:lock v:ext="edit" aspectratio="t"/>
            <w10:wrap type="none"/>
            <w10:anchorlock/>
          </v:shape>
          <o:OLEObject Type="Embed" ProgID="Equation.DSMT4" ShapeID="_x0000_i1196" DrawAspect="Content" ObjectID="_1468075896" r:id="rId307">
            <o:LockedField>false</o:LockedField>
          </o:OLEObject>
        </w:object>
      </w:r>
      <w:r>
        <w:rPr>
          <w:rFonts w:ascii="Times New Roman" w:hAnsi="Times New Roman" w:eastAsia="宋体" w:cs="Times New Roman"/>
          <w:szCs w:val="21"/>
        </w:rPr>
        <w:t>时转移的电子数目为</w:t>
      </w:r>
      <w:r>
        <w:rPr>
          <w:rFonts w:ascii="Times New Roman" w:hAnsi="Times New Roman" w:eastAsia="宋体" w:cs="Times New Roman"/>
          <w:szCs w:val="21"/>
        </w:rPr>
        <w:object>
          <v:shape id="_x0000_i1197" o:spt="75" alt="eqIdbc40a6b085357d1c4a1cf2319280d75d" type="#_x0000_t75" style="height:15.8pt;width:29pt;" o:ole="t" filled="f" o:preferrelative="t" stroked="f" coordsize="21600,21600">
            <v:path/>
            <v:fill on="f" focussize="0,0"/>
            <v:stroke on="f" joinstyle="miter"/>
            <v:imagedata r:id="rId253" o:title="eqIdbc40a6b085357d1c4a1cf2319280d75d"/>
            <o:lock v:ext="edit" aspectratio="t"/>
            <w10:wrap type="none"/>
            <w10:anchorlock/>
          </v:shape>
          <o:OLEObject Type="Embed" ProgID="Equation.DSMT4" ShapeID="_x0000_i1197" DrawAspect="Content" ObjectID="_1468075897" r:id="rId309">
            <o:LockedField>false</o:LockedField>
          </o:OLEObject>
        </w:object>
      </w:r>
    </w:p>
    <w:p w14:paraId="32A01ECE">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43CA8F1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【详解】A．1molNa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晶体中包括2molNa</w:t>
      </w:r>
      <w:r>
        <w:rPr>
          <w:rFonts w:ascii="Times New Roman" w:hAnsi="Times New Roman" w:eastAsia="宋体" w:cs="Times New Roman"/>
          <w:color w:val="FF0000"/>
          <w:szCs w:val="21"/>
          <w:vertAlign w:val="superscript"/>
        </w:rPr>
        <w:t>+</w:t>
      </w:r>
      <w:r>
        <w:rPr>
          <w:rFonts w:ascii="Times New Roman" w:hAnsi="Times New Roman" w:eastAsia="宋体" w:cs="Times New Roman"/>
          <w:color w:val="FF0000"/>
          <w:szCs w:val="21"/>
        </w:rPr>
        <w:t>和1mol</w:t>
      </w:r>
      <w:r>
        <w:rPr>
          <w:rFonts w:ascii="Times New Roman" w:hAnsi="Times New Roman" w:eastAsia="宋体" w:cs="Times New Roman"/>
          <w:color w:val="FF0000"/>
          <w:szCs w:val="21"/>
        </w:rPr>
        <w:object>
          <v:shape id="_x0000_i1198" o:spt="75" alt="eqId5c6ca0d7f9bf1799a9a142fbb8a09954" type="#_x0000_t75" style="height:16.45pt;width:18.45pt;" o:ole="t" filled="f" o:preferrelative="t" stroked="f" coordsize="21600,21600">
            <v:path/>
            <v:fill on="f" focussize="0,0"/>
            <v:stroke on="f" joinstyle="miter"/>
            <v:imagedata r:id="rId311" o:title="eqId5c6ca0d7f9bf1799a9a142fbb8a09954"/>
            <o:lock v:ext="edit" aspectratio="t"/>
            <w10:wrap type="none"/>
            <w10:anchorlock/>
          </v:shape>
          <o:OLEObject Type="Embed" ProgID="Equation.DSMT4" ShapeID="_x0000_i1198" DrawAspect="Content" ObjectID="_1468075898" r:id="rId310">
            <o:LockedField>false</o:LockedField>
          </o:OLEObject>
        </w:object>
      </w:r>
      <w:r>
        <w:rPr>
          <w:rFonts w:ascii="Times New Roman" w:hAnsi="Times New Roman" w:eastAsia="宋体" w:cs="Times New Roman"/>
          <w:color w:val="FF0000"/>
          <w:szCs w:val="21"/>
        </w:rPr>
        <w:t>，故A错误；</w:t>
      </w:r>
    </w:p>
    <w:p w14:paraId="4CE03F6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B．CO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结构为O=C=O，包含2个C-Oσ键，和2个</w:t>
      </w:r>
      <w:r>
        <w:rPr>
          <w:rFonts w:ascii="Times New Roman" w:hAnsi="Times New Roman" w:eastAsia="宋体" w:cs="Times New Roman"/>
          <w:color w:val="FF0000"/>
          <w:szCs w:val="21"/>
        </w:rPr>
        <w:object>
          <v:shape id="_x0000_i1199" o:spt="75" alt="eqIded2d1ecae9c649cc3c89f9ce0c063208" type="#_x0000_t75" style="height:10.1pt;width:8.75pt;" o:ole="t" filled="f" o:preferrelative="t" stroked="f" coordsize="21600,21600">
            <v:path/>
            <v:fill on="f" focussize="0,0"/>
            <v:stroke on="f" joinstyle="miter"/>
            <v:imagedata r:id="rId313" o:title="eqIded2d1ecae9c649cc3c89f9ce0c063208"/>
            <o:lock v:ext="edit" aspectratio="t"/>
            <w10:wrap type="none"/>
            <w10:anchorlock/>
          </v:shape>
          <o:OLEObject Type="Embed" ProgID="Equation.DSMT4" ShapeID="_x0000_i1199" DrawAspect="Content" ObjectID="_1468075899" r:id="rId312">
            <o:LockedField>false</o:LockedField>
          </o:OLEObject>
        </w:object>
      </w:r>
      <w:r>
        <w:rPr>
          <w:rFonts w:ascii="Times New Roman" w:hAnsi="Times New Roman" w:eastAsia="宋体" w:cs="Times New Roman"/>
          <w:color w:val="FF0000"/>
          <w:szCs w:val="21"/>
        </w:rPr>
        <w:t>键，因此44g(1mol)CO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中σ键的数目为2N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，故B正确；</w:t>
      </w:r>
    </w:p>
    <w:p w14:paraId="51EDD27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CO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溶液中Na</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CO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和H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O具有氧原子，氧原子数目大于3N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，故C错误；</w:t>
      </w:r>
    </w:p>
    <w:p w14:paraId="2BAF52CE">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D．未指明氧气处于标准状态，无法确定其物质的量，故D错误；</w:t>
      </w:r>
    </w:p>
    <w:p w14:paraId="0008783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故答案为B。</w:t>
      </w:r>
    </w:p>
    <w:p w14:paraId="4355A510">
      <w:pPr>
        <w:adjustRightInd w:val="0"/>
        <w:snapToGrid w:val="0"/>
        <w:spacing w:line="360" w:lineRule="auto"/>
        <w:ind w:left="424" w:hanging="424" w:hangingChars="202"/>
        <w:contextualSpacing/>
        <w:jc w:val="left"/>
        <w:textAlignment w:val="center"/>
        <w:rPr>
          <w:rFonts w:ascii="Times New Roman" w:hAnsi="Times New Roman" w:eastAsia="宋体" w:cs="Times New Roman"/>
          <w:szCs w:val="21"/>
        </w:rPr>
      </w:pPr>
      <w:r>
        <w:rPr>
          <w:rFonts w:ascii="Times New Roman" w:hAnsi="Times New Roman" w:eastAsia="宋体" w:cs="Times New Roman"/>
          <w:szCs w:val="21"/>
        </w:rPr>
        <w:t>6．</w:t>
      </w:r>
      <w:r>
        <w:rPr>
          <w:rFonts w:ascii="Times New Roman" w:hAnsi="Times New Roman" w:eastAsia="宋体" w:cs="Times New Roman"/>
          <w:b/>
          <w:bCs/>
          <w:color w:val="0070C0"/>
          <w:szCs w:val="21"/>
        </w:rPr>
        <w:t>（2025·广东汕头·三模）</w:t>
      </w:r>
      <w:r>
        <w:rPr>
          <w:rFonts w:ascii="Times New Roman" w:hAnsi="Times New Roman" w:eastAsia="宋体" w:cs="Times New Roman"/>
          <w:szCs w:val="21"/>
        </w:rPr>
        <w:t>已知：反应</w:t>
      </w:r>
      <w:r>
        <w:rPr>
          <w:rFonts w:ascii="Times New Roman" w:hAnsi="Times New Roman" w:eastAsia="宋体" w:cs="Times New Roman"/>
          <w:szCs w:val="21"/>
        </w:rPr>
        <w:object>
          <v:shape id="_x0000_i1200" o:spt="75" alt="eqId8100808fd52d49bb7d9028d6ff0b49b2" type="#_x0000_t75" style="height:16.15pt;width:123.2pt;" o:ole="t" filled="f" o:preferrelative="t" stroked="f" coordsize="21600,21600">
            <v:path/>
            <v:fill on="f" focussize="0,0"/>
            <v:stroke on="f" joinstyle="miter"/>
            <v:imagedata r:id="rId315" o:title="eqId8100808fd52d49bb7d9028d6ff0b49b2"/>
            <o:lock v:ext="edit" aspectratio="t"/>
            <w10:wrap type="none"/>
            <w10:anchorlock/>
          </v:shape>
          <o:OLEObject Type="Embed" ProgID="Equation.DSMT4" ShapeID="_x0000_i1200" DrawAspect="Content" ObjectID="_1468075900" r:id="rId314">
            <o:LockedField>false</o:LockedField>
          </o:OLEObject>
        </w:object>
      </w:r>
      <w:r>
        <w:rPr>
          <w:rFonts w:ascii="Times New Roman" w:hAnsi="Times New Roman" w:eastAsia="宋体" w:cs="Times New Roman"/>
          <w:szCs w:val="21"/>
        </w:rPr>
        <w:t>常用来判断输送</w:t>
      </w:r>
      <w:r>
        <w:rPr>
          <w:rFonts w:ascii="Times New Roman" w:hAnsi="Times New Roman" w:eastAsia="宋体" w:cs="Times New Roman"/>
          <w:szCs w:val="21"/>
        </w:rPr>
        <w:object>
          <v:shape id="_x0000_i1201" o:spt="75" alt="eqId5d69d7191f7166d1c82e92bd9c6ef391" type="#_x0000_t75" style="height:16.1pt;width:16.7pt;" o:ole="t" filled="f" o:preferrelative="t" stroked="f" coordsize="21600,21600">
            <v:path/>
            <v:fill on="f" focussize="0,0"/>
            <v:stroke on="f" joinstyle="miter"/>
            <v:imagedata r:id="rId42" o:title="eqId5d69d7191f7166d1c82e92bd9c6ef391"/>
            <o:lock v:ext="edit" aspectratio="t"/>
            <w10:wrap type="none"/>
            <w10:anchorlock/>
          </v:shape>
          <o:OLEObject Type="Embed" ProgID="Equation.DSMT4" ShapeID="_x0000_i1201" DrawAspect="Content" ObjectID="_1468075901" r:id="rId316">
            <o:LockedField>false</o:LockedField>
          </o:OLEObject>
        </w:object>
      </w:r>
      <w:r>
        <w:rPr>
          <w:rFonts w:ascii="Times New Roman" w:hAnsi="Times New Roman" w:eastAsia="宋体" w:cs="Times New Roman"/>
          <w:szCs w:val="21"/>
        </w:rPr>
        <w:t>的管道是否漏气。设</w:t>
      </w:r>
      <w:r>
        <w:rPr>
          <w:rFonts w:ascii="Times New Roman" w:hAnsi="Times New Roman" w:eastAsia="宋体" w:cs="Times New Roman"/>
          <w:szCs w:val="21"/>
        </w:rPr>
        <w:object>
          <v:shape id="_x0000_i1202"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202" DrawAspect="Content" ObjectID="_1468075902" r:id="rId317">
            <o:LockedField>false</o:LockedField>
          </o:OLEObject>
        </w:object>
      </w:r>
      <w:r>
        <w:rPr>
          <w:rFonts w:ascii="Times New Roman" w:hAnsi="Times New Roman" w:eastAsia="宋体" w:cs="Times New Roman"/>
          <w:szCs w:val="21"/>
        </w:rPr>
        <w:t>为阿伏伽德罗常数的值。下列说法正确的是</w:t>
      </w:r>
    </w:p>
    <w:p w14:paraId="47AA2710">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203" o:spt="75" alt="eqIdbe5a9ed67b3c01fb105ed321c73f6b28" type="#_x0000_t75" style="height:15.7pt;width:41.35pt;" o:ole="t" filled="f" o:preferrelative="t" stroked="f" coordsize="21600,21600">
            <v:path/>
            <v:fill on="f" focussize="0,0"/>
            <v:stroke on="f" joinstyle="miter"/>
            <v:imagedata r:id="rId319" o:title="eqIdbe5a9ed67b3c01fb105ed321c73f6b28"/>
            <o:lock v:ext="edit" aspectratio="t"/>
            <w10:wrap type="none"/>
            <w10:anchorlock/>
          </v:shape>
          <o:OLEObject Type="Embed" ProgID="Equation.DSMT4" ShapeID="_x0000_i1203" DrawAspect="Content" ObjectID="_1468075903" r:id="rId318">
            <o:LockedField>false</o:LockedField>
          </o:OLEObject>
        </w:object>
      </w:r>
      <w:r>
        <w:rPr>
          <w:rFonts w:ascii="Times New Roman" w:hAnsi="Times New Roman" w:eastAsia="宋体" w:cs="Times New Roman"/>
          <w:szCs w:val="21"/>
        </w:rPr>
        <w:t>通入水中充分反应，溶液中</w:t>
      </w:r>
      <w:r>
        <w:rPr>
          <w:rFonts w:ascii="Times New Roman" w:hAnsi="Times New Roman" w:eastAsia="宋体" w:cs="Times New Roman"/>
          <w:szCs w:val="21"/>
        </w:rPr>
        <w:object>
          <v:shape id="_x0000_i1204" o:spt="75" alt="eqId9efb21c1262459d071283fc896d91d30" type="#_x0000_t75" style="height:15.8pt;width:47.5pt;" o:ole="t" filled="f" o:preferrelative="t" stroked="f" coordsize="21600,21600">
            <v:path/>
            <v:fill on="f" focussize="0,0"/>
            <v:stroke on="f" joinstyle="miter"/>
            <v:imagedata r:id="rId321" o:title="eqId9efb21c1262459d071283fc896d91d30"/>
            <o:lock v:ext="edit" aspectratio="t"/>
            <w10:wrap type="none"/>
            <w10:anchorlock/>
          </v:shape>
          <o:OLEObject Type="Embed" ProgID="Equation.DSMT4" ShapeID="_x0000_i1204" DrawAspect="Content" ObjectID="_1468075904" r:id="rId320">
            <o:LockedField>false</o:LockedField>
          </o:OLEObject>
        </w:object>
      </w:r>
      <w:r>
        <w:rPr>
          <w:rFonts w:ascii="Times New Roman" w:hAnsi="Times New Roman" w:eastAsia="宋体" w:cs="Times New Roman"/>
          <w:szCs w:val="21"/>
        </w:rPr>
        <w:t>分子数为</w:t>
      </w:r>
      <w:r>
        <w:rPr>
          <w:rFonts w:ascii="Times New Roman" w:hAnsi="Times New Roman" w:eastAsia="宋体" w:cs="Times New Roman"/>
          <w:szCs w:val="21"/>
        </w:rPr>
        <w:object>
          <v:shape id="_x0000_i1205"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205" DrawAspect="Content" ObjectID="_1468075905" r:id="rId322">
            <o:LockedField>false</o:LockedField>
          </o:OLEObject>
        </w:object>
      </w:r>
    </w:p>
    <w:p w14:paraId="65A958E4">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szCs w:val="21"/>
        </w:rPr>
        <w:object>
          <v:shape id="_x0000_i1206" o:spt="75" alt="eqId12ea84a3fa9bc8cc26aa51a37a0d0c28" type="#_x0000_t75" style="height:15.65pt;width:75.65pt;" o:ole="t" filled="f" o:preferrelative="t" stroked="f" coordsize="21600,21600">
            <v:path/>
            <v:fill on="f" focussize="0,0"/>
            <v:stroke on="f" joinstyle="miter"/>
            <v:imagedata r:id="rId324" o:title="eqId12ea84a3fa9bc8cc26aa51a37a0d0c28"/>
            <o:lock v:ext="edit" aspectratio="t"/>
            <w10:wrap type="none"/>
            <w10:anchorlock/>
          </v:shape>
          <o:OLEObject Type="Embed" ProgID="Equation.DSMT4" ShapeID="_x0000_i1206" DrawAspect="Content" ObjectID="_1468075906" r:id="rId323">
            <o:LockedField>false</o:LockedField>
          </o:OLEObject>
        </w:object>
      </w:r>
      <w:r>
        <w:rPr>
          <w:rFonts w:ascii="Times New Roman" w:hAnsi="Times New Roman" w:eastAsia="宋体" w:cs="Times New Roman"/>
          <w:szCs w:val="21"/>
        </w:rPr>
        <w:t>溶液中，含</w:t>
      </w:r>
      <w:r>
        <w:rPr>
          <w:rFonts w:ascii="Times New Roman" w:hAnsi="Times New Roman" w:eastAsia="宋体" w:cs="Times New Roman"/>
          <w:szCs w:val="21"/>
        </w:rPr>
        <w:object>
          <v:shape id="_x0000_i1207" o:spt="75" alt="eqId22b84c78dae7945c7893ab4125a05ab5" type="#_x0000_t75" style="height:16.3pt;width:22.85pt;" o:ole="t" filled="f" o:preferrelative="t" stroked="f" coordsize="21600,21600">
            <v:path/>
            <v:fill on="f" focussize="0,0"/>
            <v:stroke on="f" joinstyle="miter"/>
            <v:imagedata r:id="rId69" o:title="eqId22b84c78dae7945c7893ab4125a05ab5"/>
            <o:lock v:ext="edit" aspectratio="t"/>
            <w10:wrap type="none"/>
            <w10:anchorlock/>
          </v:shape>
          <o:OLEObject Type="Embed" ProgID="Equation.DSMT4" ShapeID="_x0000_i1207" DrawAspect="Content" ObjectID="_1468075907" r:id="rId325">
            <o:LockedField>false</o:LockedField>
          </o:OLEObject>
        </w:object>
      </w:r>
      <w:r>
        <w:rPr>
          <w:rFonts w:ascii="Times New Roman" w:hAnsi="Times New Roman" w:eastAsia="宋体" w:cs="Times New Roman"/>
          <w:szCs w:val="21"/>
        </w:rPr>
        <w:t>离子数为</w:t>
      </w:r>
      <w:r>
        <w:rPr>
          <w:rFonts w:ascii="Times New Roman" w:hAnsi="Times New Roman" w:eastAsia="宋体" w:cs="Times New Roman"/>
          <w:szCs w:val="21"/>
        </w:rPr>
        <w:object>
          <v:shape id="_x0000_i1208"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208" DrawAspect="Content" ObjectID="_1468075908" r:id="rId326">
            <o:LockedField>false</o:LockedField>
          </o:OLEObject>
        </w:object>
      </w:r>
    </w:p>
    <w:p w14:paraId="2CC418FE">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szCs w:val="21"/>
        </w:rPr>
        <w:object>
          <v:shape id="_x0000_i1209" o:spt="75" alt="eqIdadc265b60a5eb0a48db63c6e8a437cac" type="#_x0000_t75" style="height:15.75pt;width:51.9pt;" o:ole="t" filled="f" o:preferrelative="t" stroked="f" coordsize="21600,21600">
            <v:path/>
            <v:fill on="f" focussize="0,0"/>
            <v:stroke on="f" joinstyle="miter"/>
            <v:imagedata r:id="rId328" o:title="eqIdadc265b60a5eb0a48db63c6e8a437cac"/>
            <o:lock v:ext="edit" aspectratio="t"/>
            <w10:wrap type="none"/>
            <w10:anchorlock/>
          </v:shape>
          <o:OLEObject Type="Embed" ProgID="Equation.DSMT4" ShapeID="_x0000_i1209" DrawAspect="Content" ObjectID="_1468075909" r:id="rId327">
            <o:LockedField>false</o:LockedField>
          </o:OLEObject>
        </w:object>
      </w:r>
      <w:r>
        <w:rPr>
          <w:rFonts w:ascii="Times New Roman" w:hAnsi="Times New Roman" w:eastAsia="宋体" w:cs="Times New Roman"/>
          <w:szCs w:val="21"/>
        </w:rPr>
        <w:t>中含极性键的个数为</w:t>
      </w:r>
      <w:r>
        <w:rPr>
          <w:rFonts w:ascii="Times New Roman" w:hAnsi="Times New Roman" w:eastAsia="宋体" w:cs="Times New Roman"/>
          <w:szCs w:val="21"/>
        </w:rPr>
        <w:object>
          <v:shape id="_x0000_i1210" o:spt="75" alt="eqIdb416cbaa7b4e652a4e102bbd4ac8066e" type="#_x0000_t75" style="height:16.35pt;width:21.1pt;" o:ole="t" filled="f" o:preferrelative="t" stroked="f" coordsize="21600,21600">
            <v:path/>
            <v:fill on="f" focussize="0,0"/>
            <v:stroke on="f" joinstyle="miter"/>
            <v:imagedata r:id="rId28" o:title="eqIdb416cbaa7b4e652a4e102bbd4ac8066e"/>
            <o:lock v:ext="edit" aspectratio="t"/>
            <w10:wrap type="none"/>
            <w10:anchorlock/>
          </v:shape>
          <o:OLEObject Type="Embed" ProgID="Equation.DSMT4" ShapeID="_x0000_i1210" DrawAspect="Content" ObjectID="_1468075910" r:id="rId329">
            <o:LockedField>false</o:LockedField>
          </o:OLEObject>
        </w:object>
      </w:r>
    </w:p>
    <w:p w14:paraId="79FF8CE8">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szCs w:val="21"/>
        </w:rPr>
        <w:object>
          <v:shape id="_x0000_i1211" o:spt="75" alt="eqIdb8211b693ab1f1b103c7afb9b3368d95" type="#_x0000_t75" style="height:15.9pt;width:43.95pt;" o:ole="t" filled="f" o:preferrelative="t" stroked="f" coordsize="21600,21600">
            <v:path/>
            <v:fill on="f" focussize="0,0"/>
            <v:stroke on="f" joinstyle="miter"/>
            <v:imagedata r:id="rId331" o:title="eqIdb8211b693ab1f1b103c7afb9b3368d95"/>
            <o:lock v:ext="edit" aspectratio="t"/>
            <w10:wrap type="none"/>
            <w10:anchorlock/>
          </v:shape>
          <o:OLEObject Type="Embed" ProgID="Equation.DSMT4" ShapeID="_x0000_i1211" DrawAspect="Content" ObjectID="_1468075911" r:id="rId330">
            <o:LockedField>false</o:LockedField>
          </o:OLEObject>
        </w:object>
      </w:r>
      <w:r>
        <w:rPr>
          <w:rFonts w:ascii="Times New Roman" w:hAnsi="Times New Roman" w:eastAsia="宋体" w:cs="Times New Roman"/>
          <w:szCs w:val="21"/>
        </w:rPr>
        <w:t>含有</w:t>
      </w:r>
      <w:r>
        <w:rPr>
          <w:rFonts w:ascii="Times New Roman" w:hAnsi="Times New Roman" w:eastAsia="宋体" w:cs="Times New Roman"/>
          <w:szCs w:val="21"/>
        </w:rPr>
        <w:object>
          <v:shape id="_x0000_i1212" o:spt="75" alt="eqId86ebba6ed1add0fe647c0226614b9290" type="#_x0000_t75" style="height:9.65pt;width:9.65pt;" o:ole="t" filled="f" o:preferrelative="t" stroked="f" coordsize="21600,21600">
            <v:path/>
            <v:fill on="f" focussize="0,0"/>
            <v:stroke on="f" joinstyle="miter"/>
            <v:imagedata r:id="rId333" o:title="eqId86ebba6ed1add0fe647c0226614b9290"/>
            <o:lock v:ext="edit" aspectratio="t"/>
            <w10:wrap type="none"/>
            <w10:anchorlock/>
          </v:shape>
          <o:OLEObject Type="Embed" ProgID="Equation.DSMT4" ShapeID="_x0000_i1212" DrawAspect="Content" ObjectID="_1468075912" r:id="rId332">
            <o:LockedField>false</o:LockedField>
          </o:OLEObject>
        </w:object>
      </w:r>
      <w:r>
        <w:rPr>
          <w:rFonts w:ascii="Times New Roman" w:hAnsi="Times New Roman" w:eastAsia="宋体" w:cs="Times New Roman"/>
          <w:szCs w:val="21"/>
        </w:rPr>
        <w:t>键数为</w:t>
      </w:r>
      <w:r>
        <w:rPr>
          <w:rFonts w:ascii="Times New Roman" w:hAnsi="Times New Roman" w:eastAsia="宋体" w:cs="Times New Roman"/>
          <w:szCs w:val="21"/>
        </w:rPr>
        <w:object>
          <v:shape id="_x0000_i1213"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213" DrawAspect="Content" ObjectID="_1468075913" r:id="rId334">
            <o:LockedField>false</o:LockedField>
          </o:OLEObject>
        </w:object>
      </w:r>
    </w:p>
    <w:p w14:paraId="5BCD88CE">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【答案】D</w:t>
      </w:r>
    </w:p>
    <w:p w14:paraId="77062FA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【详解】A．溶于水的氨气部分与水反应生成一水合氨，则1mol氨气通入水中充分反应生成一水合氨的分子数小于1mol×</w:t>
      </w:r>
      <w:r>
        <w:rPr>
          <w:rFonts w:ascii="Times New Roman" w:hAnsi="Times New Roman" w:eastAsia="宋体" w:cs="Times New Roman"/>
          <w:i/>
          <w:color w:val="FF0000"/>
          <w:szCs w:val="21"/>
        </w:rPr>
        <w:t>N</w:t>
      </w:r>
      <w:r>
        <w:rPr>
          <w:rFonts w:ascii="Times New Roman" w:hAnsi="Times New Roman" w:eastAsia="宋体" w:cs="Times New Roman"/>
          <w:i/>
          <w:color w:val="FF0000"/>
          <w:szCs w:val="21"/>
          <w:vertAlign w:val="subscript"/>
        </w:rPr>
        <w:t>A</w:t>
      </w:r>
      <w:r>
        <w:rPr>
          <w:rFonts w:ascii="Times New Roman" w:hAnsi="Times New Roman" w:eastAsia="宋体" w:cs="Times New Roman"/>
          <w:color w:val="FF0000"/>
          <w:szCs w:val="21"/>
        </w:rPr>
        <w:t>mol</w:t>
      </w:r>
      <w:r>
        <w:rPr>
          <w:rFonts w:ascii="Times New Roman" w:hAnsi="Times New Roman" w:eastAsia="宋体" w:cs="Times New Roman"/>
          <w:color w:val="FF0000"/>
          <w:szCs w:val="21"/>
          <w:vertAlign w:val="superscript"/>
        </w:rPr>
        <w:t>—1</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N</w:t>
      </w:r>
      <w:r>
        <w:rPr>
          <w:rFonts w:ascii="Times New Roman" w:hAnsi="Times New Roman" w:eastAsia="宋体" w:cs="Times New Roman"/>
          <w:i/>
          <w:color w:val="FF0000"/>
          <w:szCs w:val="21"/>
          <w:vertAlign w:val="subscript"/>
        </w:rPr>
        <w:t>A</w:t>
      </w:r>
      <w:r>
        <w:rPr>
          <w:rFonts w:ascii="Times New Roman" w:hAnsi="Times New Roman" w:eastAsia="宋体" w:cs="Times New Roman"/>
          <w:color w:val="FF0000"/>
          <w:szCs w:val="21"/>
        </w:rPr>
        <w:t>，故A错误；</w:t>
      </w:r>
    </w:p>
    <w:p w14:paraId="435F44A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B．氯化铵是强酸弱碱盐，在溶液中水解使铵根离子数目减少，则1L1mol/L氯化铵溶液中铵根离子数目小于1mol/L×1L×</w:t>
      </w:r>
      <w:r>
        <w:rPr>
          <w:rFonts w:ascii="Times New Roman" w:hAnsi="Times New Roman" w:eastAsia="宋体" w:cs="Times New Roman"/>
          <w:i/>
          <w:color w:val="FF0000"/>
          <w:szCs w:val="21"/>
        </w:rPr>
        <w:t>N</w:t>
      </w:r>
      <w:r>
        <w:rPr>
          <w:rFonts w:ascii="Times New Roman" w:hAnsi="Times New Roman" w:eastAsia="宋体" w:cs="Times New Roman"/>
          <w:i/>
          <w:color w:val="FF0000"/>
          <w:szCs w:val="21"/>
          <w:vertAlign w:val="subscript"/>
        </w:rPr>
        <w:t>A</w:t>
      </w:r>
      <w:r>
        <w:rPr>
          <w:rFonts w:ascii="Times New Roman" w:hAnsi="Times New Roman" w:eastAsia="宋体" w:cs="Times New Roman"/>
          <w:color w:val="FF0000"/>
          <w:szCs w:val="21"/>
        </w:rPr>
        <w:t>mol</w:t>
      </w:r>
      <w:r>
        <w:rPr>
          <w:rFonts w:ascii="Times New Roman" w:hAnsi="Times New Roman" w:eastAsia="宋体" w:cs="Times New Roman"/>
          <w:color w:val="FF0000"/>
          <w:szCs w:val="21"/>
          <w:vertAlign w:val="superscript"/>
        </w:rPr>
        <w:t>—1</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N</w:t>
      </w:r>
      <w:r>
        <w:rPr>
          <w:rFonts w:ascii="Times New Roman" w:hAnsi="Times New Roman" w:eastAsia="宋体" w:cs="Times New Roman"/>
          <w:i/>
          <w:color w:val="FF0000"/>
          <w:szCs w:val="21"/>
          <w:vertAlign w:val="subscript"/>
        </w:rPr>
        <w:t>A</w:t>
      </w:r>
      <w:r>
        <w:rPr>
          <w:rFonts w:ascii="Times New Roman" w:hAnsi="Times New Roman" w:eastAsia="宋体" w:cs="Times New Roman"/>
          <w:color w:val="FF0000"/>
          <w:szCs w:val="21"/>
        </w:rPr>
        <w:t>，故B错误；</w:t>
      </w:r>
    </w:p>
    <w:p w14:paraId="38D9A7F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C．铵根离子中含有4个氮氢极性键，所以1mol氯化铵中含极性键的个数为1mol×4×</w:t>
      </w:r>
      <w:r>
        <w:rPr>
          <w:rFonts w:ascii="Times New Roman" w:hAnsi="Times New Roman" w:eastAsia="宋体" w:cs="Times New Roman"/>
          <w:i/>
          <w:color w:val="FF0000"/>
          <w:szCs w:val="21"/>
        </w:rPr>
        <w:t>N</w:t>
      </w:r>
      <w:r>
        <w:rPr>
          <w:rFonts w:ascii="Times New Roman" w:hAnsi="Times New Roman" w:eastAsia="宋体" w:cs="Times New Roman"/>
          <w:i/>
          <w:color w:val="FF0000"/>
          <w:szCs w:val="21"/>
          <w:vertAlign w:val="subscript"/>
        </w:rPr>
        <w:t>A</w:t>
      </w:r>
      <w:r>
        <w:rPr>
          <w:rFonts w:ascii="Times New Roman" w:hAnsi="Times New Roman" w:eastAsia="宋体" w:cs="Times New Roman"/>
          <w:color w:val="FF0000"/>
          <w:szCs w:val="21"/>
        </w:rPr>
        <w:t>mol</w:t>
      </w:r>
      <w:r>
        <w:rPr>
          <w:rFonts w:ascii="Times New Roman" w:hAnsi="Times New Roman" w:eastAsia="宋体" w:cs="Times New Roman"/>
          <w:color w:val="FF0000"/>
          <w:szCs w:val="21"/>
          <w:vertAlign w:val="superscript"/>
        </w:rPr>
        <w:t>—1</w:t>
      </w:r>
      <w:r>
        <w:rPr>
          <w:rFonts w:ascii="Times New Roman" w:hAnsi="Times New Roman" w:eastAsia="宋体" w:cs="Times New Roman"/>
          <w:color w:val="FF0000"/>
          <w:szCs w:val="21"/>
        </w:rPr>
        <w:t>=4</w:t>
      </w:r>
      <w:r>
        <w:rPr>
          <w:rFonts w:ascii="Times New Roman" w:hAnsi="Times New Roman" w:eastAsia="宋体" w:cs="Times New Roman"/>
          <w:i/>
          <w:color w:val="FF0000"/>
          <w:szCs w:val="21"/>
        </w:rPr>
        <w:t>N</w:t>
      </w:r>
      <w:r>
        <w:rPr>
          <w:rFonts w:ascii="Times New Roman" w:hAnsi="Times New Roman" w:eastAsia="宋体" w:cs="Times New Roman"/>
          <w:i/>
          <w:color w:val="FF0000"/>
          <w:szCs w:val="21"/>
          <w:vertAlign w:val="subscript"/>
        </w:rPr>
        <w:t>A</w:t>
      </w:r>
      <w:r>
        <w:rPr>
          <w:rFonts w:ascii="Times New Roman" w:hAnsi="Times New Roman" w:eastAsia="宋体" w:cs="Times New Roman"/>
          <w:color w:val="FF0000"/>
          <w:szCs w:val="21"/>
        </w:rPr>
        <w:t>，故C错误；</w:t>
      </w:r>
    </w:p>
    <w:p w14:paraId="110E6F4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D．氮气分子中含有氮氮三键，三键中含有2个π键，则0.5mol氮气分子中含有π键的数目为0.5mol×2×</w:t>
      </w:r>
      <w:r>
        <w:rPr>
          <w:rFonts w:ascii="Times New Roman" w:hAnsi="Times New Roman" w:eastAsia="宋体" w:cs="Times New Roman"/>
          <w:i/>
          <w:color w:val="FF0000"/>
          <w:szCs w:val="21"/>
        </w:rPr>
        <w:t>N</w:t>
      </w:r>
      <w:r>
        <w:rPr>
          <w:rFonts w:ascii="Times New Roman" w:hAnsi="Times New Roman" w:eastAsia="宋体" w:cs="Times New Roman"/>
          <w:i/>
          <w:color w:val="FF0000"/>
          <w:szCs w:val="21"/>
          <w:vertAlign w:val="subscript"/>
        </w:rPr>
        <w:t>A</w:t>
      </w:r>
      <w:r>
        <w:rPr>
          <w:rFonts w:ascii="Times New Roman" w:hAnsi="Times New Roman" w:eastAsia="宋体" w:cs="Times New Roman"/>
          <w:color w:val="FF0000"/>
          <w:szCs w:val="21"/>
        </w:rPr>
        <w:t>mol</w:t>
      </w:r>
      <w:r>
        <w:rPr>
          <w:rFonts w:ascii="Times New Roman" w:hAnsi="Times New Roman" w:eastAsia="宋体" w:cs="Times New Roman"/>
          <w:color w:val="FF0000"/>
          <w:szCs w:val="21"/>
          <w:vertAlign w:val="superscript"/>
        </w:rPr>
        <w:t>—1</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N</w:t>
      </w:r>
      <w:r>
        <w:rPr>
          <w:rFonts w:ascii="Times New Roman" w:hAnsi="Times New Roman" w:eastAsia="宋体" w:cs="Times New Roman"/>
          <w:i/>
          <w:color w:val="FF0000"/>
          <w:szCs w:val="21"/>
          <w:vertAlign w:val="subscript"/>
        </w:rPr>
        <w:t>A</w:t>
      </w:r>
      <w:r>
        <w:rPr>
          <w:rFonts w:ascii="Times New Roman" w:hAnsi="Times New Roman" w:eastAsia="宋体" w:cs="Times New Roman"/>
          <w:color w:val="FF0000"/>
          <w:szCs w:val="21"/>
        </w:rPr>
        <w:t>，故D正确；</w:t>
      </w:r>
    </w:p>
    <w:p w14:paraId="71CFAC8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故选D。</w:t>
      </w:r>
    </w:p>
    <w:p w14:paraId="4B3E0031">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w:t>
      </w:r>
      <w:r>
        <w:rPr>
          <w:rFonts w:ascii="Times New Roman" w:hAnsi="Times New Roman" w:eastAsia="宋体" w:cs="Times New Roman"/>
          <w:b/>
          <w:bCs/>
          <w:color w:val="0070C0"/>
          <w:szCs w:val="21"/>
        </w:rPr>
        <w:t>（2025·陕西渭南·二模）</w:t>
      </w:r>
      <w:r>
        <w:rPr>
          <w:rFonts w:ascii="Times New Roman" w:hAnsi="Times New Roman" w:eastAsia="宋体" w:cs="Times New Roman"/>
          <w:szCs w:val="21"/>
        </w:rPr>
        <w:object>
          <v:shape id="_x0000_i1214" o:spt="75" alt="eqIdd96583e96dedd1428957c396312ff861" type="#_x0000_t75" style="height:15.95pt;width:28.15pt;" o:ole="t" filled="f" o:preferrelative="t" stroked="f" coordsize="21600,21600">
            <v:path/>
            <v:fill on="f" focussize="0,0"/>
            <v:stroke on="f" joinstyle="miter"/>
            <v:imagedata r:id="rId336" o:title="eqIdd96583e96dedd1428957c396312ff861"/>
            <o:lock v:ext="edit" aspectratio="t"/>
            <w10:wrap type="none"/>
            <w10:anchorlock/>
          </v:shape>
          <o:OLEObject Type="Embed" ProgID="Equation.DSMT4" ShapeID="_x0000_i1214" DrawAspect="Content" ObjectID="_1468075914" r:id="rId335">
            <o:LockedField>false</o:LockedField>
          </o:OLEObject>
        </w:object>
      </w:r>
      <w:r>
        <w:rPr>
          <w:rFonts w:ascii="Times New Roman" w:hAnsi="Times New Roman" w:eastAsia="宋体" w:cs="Times New Roman"/>
          <w:szCs w:val="21"/>
        </w:rPr>
        <w:t>溶液与CO的反应十分灵敏，常用于CO的检验，其反应为</w:t>
      </w:r>
      <w:r>
        <w:rPr>
          <w:rFonts w:ascii="Times New Roman" w:hAnsi="Times New Roman" w:eastAsia="宋体" w:cs="Times New Roman"/>
          <w:szCs w:val="21"/>
        </w:rPr>
        <w:object>
          <v:shape id="_x0000_i1215" o:spt="75" alt="eqId421a5877b90bf051b34848af79946226" type="#_x0000_t75" style="height:16.2pt;width:172.45pt;" o:ole="t" filled="f" o:preferrelative="t" stroked="f" coordsize="21600,21600">
            <v:path/>
            <v:fill on="f" focussize="0,0"/>
            <v:stroke on="f" joinstyle="miter"/>
            <v:imagedata r:id="rId338" o:title="eqId421a5877b90bf051b34848af79946226"/>
            <o:lock v:ext="edit" aspectratio="t"/>
            <w10:wrap type="none"/>
            <w10:anchorlock/>
          </v:shape>
          <o:OLEObject Type="Embed" ProgID="Equation.DSMT4" ShapeID="_x0000_i1215" DrawAspect="Content" ObjectID="_1468075915" r:id="rId337">
            <o:LockedField>false</o:LockedField>
          </o:OLEObject>
        </w:object>
      </w:r>
      <w:r>
        <w:rPr>
          <w:rFonts w:ascii="Times New Roman" w:hAnsi="Times New Roman" w:eastAsia="宋体" w:cs="Times New Roman"/>
          <w:szCs w:val="21"/>
        </w:rPr>
        <w:t>。将1.12m</w:t>
      </w:r>
      <w:r>
        <w:rPr>
          <w:rFonts w:ascii="Times New Roman" w:hAnsi="Times New Roman" w:eastAsia="宋体" w:cs="Times New Roman"/>
          <w:szCs w:val="21"/>
          <w:vertAlign w:val="superscript"/>
        </w:rPr>
        <w:t>3</w:t>
      </w:r>
      <w:r>
        <w:rPr>
          <w:rFonts w:ascii="Times New Roman" w:hAnsi="Times New Roman" w:eastAsia="宋体" w:cs="Times New Roman"/>
          <w:szCs w:val="21"/>
        </w:rPr>
        <w:t>(标准状况)某工业尾气通入足量的</w:t>
      </w:r>
      <w:r>
        <w:rPr>
          <w:rFonts w:ascii="Times New Roman" w:hAnsi="Times New Roman" w:eastAsia="宋体" w:cs="Times New Roman"/>
          <w:szCs w:val="21"/>
        </w:rPr>
        <w:object>
          <v:shape id="_x0000_i1216" o:spt="75" alt="eqIdd96583e96dedd1428957c396312ff861" type="#_x0000_t75" style="height:15.95pt;width:28.15pt;" o:ole="t" filled="f" o:preferrelative="t" stroked="f" coordsize="21600,21600">
            <v:path/>
            <v:fill on="f" focussize="0,0"/>
            <v:stroke on="f" joinstyle="miter"/>
            <v:imagedata r:id="rId336" o:title="eqIdd96583e96dedd1428957c396312ff861"/>
            <o:lock v:ext="edit" aspectratio="t"/>
            <w10:wrap type="none"/>
            <w10:anchorlock/>
          </v:shape>
          <o:OLEObject Type="Embed" ProgID="Equation.DSMT4" ShapeID="_x0000_i1216" DrawAspect="Content" ObjectID="_1468075916" r:id="rId339">
            <o:LockedField>false</o:LockedField>
          </o:OLEObject>
        </w:object>
      </w:r>
      <w:r>
        <w:rPr>
          <w:rFonts w:ascii="Times New Roman" w:hAnsi="Times New Roman" w:eastAsia="宋体" w:cs="Times New Roman"/>
          <w:szCs w:val="21"/>
        </w:rPr>
        <w:t>溶液中，析出10.6g固体。设</w:t>
      </w:r>
      <w:r>
        <w:rPr>
          <w:rFonts w:ascii="Times New Roman" w:hAnsi="Times New Roman" w:eastAsia="宋体" w:cs="Times New Roman"/>
          <w:szCs w:val="21"/>
        </w:rPr>
        <w:object>
          <v:shape id="_x0000_i1217" o:spt="75" alt="eqId004d5c84e9636ffab4f1825ea166307d" type="#_x0000_t75" style="height:15.8pt;width:15.8pt;" o:ole="t" filled="f" o:preferrelative="t" stroked="f" coordsize="21600,21600">
            <v:path/>
            <v:fill on="f" focussize="0,0"/>
            <v:stroke on="f" joinstyle="miter"/>
            <v:imagedata r:id="rId217" o:title="eqId004d5c84e9636ffab4f1825ea166307d"/>
            <o:lock v:ext="edit" aspectratio="t"/>
            <w10:wrap type="none"/>
            <w10:anchorlock/>
          </v:shape>
          <o:OLEObject Type="Embed" ProgID="Equation.DSMT4" ShapeID="_x0000_i1217" DrawAspect="Content" ObjectID="_1468075917" r:id="rId340">
            <o:LockedField>false</o:LockedField>
          </o:OLEObject>
        </w:object>
      </w:r>
      <w:r>
        <w:rPr>
          <w:rFonts w:ascii="Times New Roman" w:hAnsi="Times New Roman" w:eastAsia="宋体" w:cs="Times New Roman"/>
          <w:szCs w:val="21"/>
        </w:rPr>
        <w:t>为阿伏加德罗常数的值，下列说法错误的是</w:t>
      </w:r>
    </w:p>
    <w:p w14:paraId="249A3324">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A．该尾气中CO的体积分数为0.2%</w:t>
      </w:r>
    </w:p>
    <w:p w14:paraId="4AA8AFAA">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szCs w:val="21"/>
        </w:rPr>
        <w:object>
          <v:shape id="_x0000_i1218" o:spt="75" alt="eqId9d0ec361496a2cdc36c16ec70eec3eb6" type="#_x0000_t75" style="height:16.65pt;width:49.25pt;" o:ole="t" filled="f" o:preferrelative="t" stroked="f" coordsize="21600,21600">
            <v:path/>
            <v:fill on="f" focussize="0,0"/>
            <v:stroke on="f" joinstyle="miter"/>
            <v:imagedata r:id="rId342" o:title="eqId9d0ec361496a2cdc36c16ec70eec3eb6"/>
            <o:lock v:ext="edit" aspectratio="t"/>
            <w10:wrap type="none"/>
            <w10:anchorlock/>
          </v:shape>
          <o:OLEObject Type="Embed" ProgID="Equation.DSMT4" ShapeID="_x0000_i1218" DrawAspect="Content" ObjectID="_1468075918" r:id="rId341">
            <o:LockedField>false</o:LockedField>
          </o:OLEObject>
        </w:object>
      </w:r>
      <w:r>
        <w:rPr>
          <w:rFonts w:ascii="Times New Roman" w:hAnsi="Times New Roman" w:eastAsia="宋体" w:cs="Times New Roman"/>
          <w:szCs w:val="21"/>
        </w:rPr>
        <w:t>中所含中子数目为</w:t>
      </w:r>
      <w:r>
        <w:rPr>
          <w:rFonts w:ascii="Times New Roman" w:hAnsi="Times New Roman" w:eastAsia="宋体" w:cs="Times New Roman"/>
          <w:szCs w:val="21"/>
        </w:rPr>
        <w:object>
          <v:shape id="_x0000_i1219" o:spt="75" alt="eqIdabc13484e1ff8e49d42a7240426d8eaf" type="#_x0000_t75" style="height:16.05pt;width:25.5pt;" o:ole="t" filled="f" o:preferrelative="t" stroked="f" coordsize="21600,21600">
            <v:path/>
            <v:fill on="f" focussize="0,0"/>
            <v:stroke on="f" joinstyle="miter"/>
            <v:imagedata r:id="rId344" o:title="eqIdabc13484e1ff8e49d42a7240426d8eaf"/>
            <o:lock v:ext="edit" aspectratio="t"/>
            <w10:wrap type="none"/>
            <w10:anchorlock/>
          </v:shape>
          <o:OLEObject Type="Embed" ProgID="Equation.DSMT4" ShapeID="_x0000_i1219" DrawAspect="Content" ObjectID="_1468075919" r:id="rId343">
            <o:LockedField>false</o:LockedField>
          </o:OLEObject>
        </w:object>
      </w:r>
    </w:p>
    <w:p w14:paraId="4467E074">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C．标准状况下，33.6LHCl中含有</w:t>
      </w:r>
      <w:r>
        <w:rPr>
          <w:rFonts w:ascii="Times New Roman" w:hAnsi="Times New Roman" w:eastAsia="宋体" w:cs="Times New Roman"/>
          <w:szCs w:val="21"/>
        </w:rPr>
        <w:object>
          <v:shape id="_x0000_i1220" o:spt="75" alt="eqId733fb36659b6aeeb1b5bbd3776c19745" type="#_x0000_t75" style="height:15.7pt;width:28.15pt;" o:ole="t" filled="f" o:preferrelative="t" stroked="f" coordsize="21600,21600">
            <v:path/>
            <v:fill on="f" focussize="0,0"/>
            <v:stroke on="f" joinstyle="miter"/>
            <v:imagedata r:id="rId346" o:title="eqId733fb36659b6aeeb1b5bbd3776c19745"/>
            <o:lock v:ext="edit" aspectratio="t"/>
            <w10:wrap type="none"/>
            <w10:anchorlock/>
          </v:shape>
          <o:OLEObject Type="Embed" ProgID="Equation.DSMT4" ShapeID="_x0000_i1220" DrawAspect="Content" ObjectID="_1468075920" r:id="rId345">
            <o:LockedField>false</o:LockedField>
          </o:OLEObject>
        </w:object>
      </w:r>
      <w:r>
        <w:rPr>
          <w:rFonts w:ascii="Times New Roman" w:hAnsi="Times New Roman" w:eastAsia="宋体" w:cs="Times New Roman"/>
          <w:szCs w:val="21"/>
        </w:rPr>
        <w:t>个</w:t>
      </w:r>
      <w:r>
        <w:rPr>
          <w:rFonts w:ascii="Times New Roman" w:hAnsi="Times New Roman" w:eastAsia="宋体" w:cs="Times New Roman"/>
          <w:szCs w:val="21"/>
        </w:rPr>
        <w:object>
          <v:shape id="_x0000_i1221" o:spt="75" alt="eqId1c0ad7e7853a069537387b5192f73844" type="#_x0000_t75" style="height:9.65pt;width:10.55pt;" o:ole="t" filled="f" o:preferrelative="t" stroked="f" coordsize="21600,21600">
            <v:path/>
            <v:fill on="f" focussize="0,0"/>
            <v:stroke on="f" joinstyle="miter"/>
            <v:imagedata r:id="rId300" o:title="eqId1c0ad7e7853a069537387b5192f73844"/>
            <o:lock v:ext="edit" aspectratio="t"/>
            <w10:wrap type="none"/>
            <w10:anchorlock/>
          </v:shape>
          <o:OLEObject Type="Embed" ProgID="Equation.DSMT4" ShapeID="_x0000_i1221" DrawAspect="Content" ObjectID="_1468075921" r:id="rId347">
            <o:LockedField>false</o:LockedField>
          </o:OLEObject>
        </w:object>
      </w:r>
      <w:r>
        <w:rPr>
          <w:rFonts w:ascii="Times New Roman" w:hAnsi="Times New Roman" w:eastAsia="宋体" w:cs="Times New Roman"/>
          <w:szCs w:val="21"/>
        </w:rPr>
        <w:t>键</w:t>
      </w:r>
    </w:p>
    <w:p w14:paraId="601A97DB">
      <w:pPr>
        <w:spacing w:line="360" w:lineRule="auto"/>
        <w:ind w:left="380"/>
        <w:jc w:val="left"/>
        <w:textAlignment w:val="center"/>
        <w:rPr>
          <w:rFonts w:ascii="Times New Roman" w:hAnsi="Times New Roman" w:eastAsia="宋体" w:cs="Times New Roman"/>
          <w:szCs w:val="21"/>
        </w:rPr>
      </w:pPr>
      <w:r>
        <w:rPr>
          <w:rFonts w:ascii="Times New Roman" w:hAnsi="Times New Roman" w:eastAsia="宋体" w:cs="Times New Roman"/>
          <w:szCs w:val="21"/>
        </w:rPr>
        <w:t>D．反应中每生成1mol还原产物，转移电子数目为</w:t>
      </w:r>
      <w:r>
        <w:rPr>
          <w:rFonts w:ascii="Times New Roman" w:hAnsi="Times New Roman" w:eastAsia="宋体" w:cs="Times New Roman"/>
          <w:szCs w:val="21"/>
        </w:rPr>
        <w:object>
          <v:shape id="_x0000_i1222" o:spt="75" alt="eqId9018de758ce405e4cd5013666f6310ad" type="#_x0000_t75" style="height:15.95pt;width:21.95pt;" o:ole="t" filled="f" o:preferrelative="t" stroked="f" coordsize="21600,21600">
            <v:path/>
            <v:fill on="f" focussize="0,0"/>
            <v:stroke on="f" joinstyle="miter"/>
            <v:imagedata r:id="rId296" o:title="eqId9018de758ce405e4cd5013666f6310ad"/>
            <o:lock v:ext="edit" aspectratio="t"/>
            <w10:wrap type="none"/>
            <w10:anchorlock/>
          </v:shape>
          <o:OLEObject Type="Embed" ProgID="Equation.DSMT4" ShapeID="_x0000_i1222" DrawAspect="Content" ObjectID="_1468075922" r:id="rId348">
            <o:LockedField>false</o:LockedField>
          </o:OLEObject>
        </w:object>
      </w:r>
    </w:p>
    <w:p w14:paraId="7740A4F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【答案】D</w:t>
      </w:r>
    </w:p>
    <w:p w14:paraId="060593F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【分析】将1.12m</w:t>
      </w:r>
      <w:r>
        <w:rPr>
          <w:rFonts w:ascii="Times New Roman" w:hAnsi="Times New Roman" w:eastAsia="宋体" w:cs="Times New Roman"/>
          <w:color w:val="FF0000"/>
          <w:szCs w:val="21"/>
          <w:vertAlign w:val="superscript"/>
        </w:rPr>
        <w:t>3</w:t>
      </w:r>
      <w:r>
        <w:rPr>
          <w:rFonts w:ascii="Times New Roman" w:hAnsi="Times New Roman" w:eastAsia="宋体" w:cs="Times New Roman"/>
          <w:color w:val="FF0000"/>
          <w:szCs w:val="21"/>
        </w:rPr>
        <w:t>(标准状况)工业尾气通入足量的PdCl</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溶液中，析出10.6g固体，即产生0.1mol Pd，由反应</w:t>
      </w:r>
      <w:r>
        <w:rPr>
          <w:rFonts w:ascii="Times New Roman" w:hAnsi="Times New Roman" w:eastAsia="宋体" w:cs="Times New Roman"/>
          <w:color w:val="FF0000"/>
          <w:szCs w:val="21"/>
        </w:rPr>
        <w:object>
          <v:shape id="_x0000_i1223" o:spt="75" alt="eqId421a5877b90bf051b34848af79946226" type="#_x0000_t75" style="height:16.2pt;width:172.45pt;" o:ole="t" filled="f" o:preferrelative="t" stroked="f" coordsize="21600,21600">
            <v:path/>
            <v:fill on="f" focussize="0,0"/>
            <v:stroke on="f" joinstyle="miter"/>
            <v:imagedata r:id="rId338" o:title="eqId421a5877b90bf051b34848af79946226"/>
            <o:lock v:ext="edit" aspectratio="t"/>
            <w10:wrap type="none"/>
            <w10:anchorlock/>
          </v:shape>
          <o:OLEObject Type="Embed" ProgID="Equation.DSMT4" ShapeID="_x0000_i1223" DrawAspect="Content" ObjectID="_1468075923" r:id="rId349">
            <o:LockedField>false</o:LockedField>
          </o:OLEObject>
        </w:object>
      </w:r>
      <w:r>
        <w:rPr>
          <w:rFonts w:ascii="Times New Roman" w:hAnsi="Times New Roman" w:eastAsia="宋体" w:cs="Times New Roman"/>
          <w:color w:val="FF0000"/>
          <w:szCs w:val="21"/>
        </w:rPr>
        <w:t>可知，尾气中含有0.1mol CO(即标准状况2.24L)，生成0.2mol HCl；</w:t>
      </w:r>
    </w:p>
    <w:p w14:paraId="1F0A248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【详解】A．1.12m</w:t>
      </w:r>
      <w:r>
        <w:rPr>
          <w:rFonts w:ascii="Times New Roman" w:hAnsi="Times New Roman" w:eastAsia="宋体" w:cs="Times New Roman"/>
          <w:color w:val="FF0000"/>
          <w:szCs w:val="21"/>
          <w:vertAlign w:val="superscript"/>
        </w:rPr>
        <w:t>3</w:t>
      </w:r>
      <w:r>
        <w:rPr>
          <w:rFonts w:ascii="Times New Roman" w:hAnsi="Times New Roman" w:eastAsia="宋体" w:cs="Times New Roman"/>
          <w:color w:val="FF0000"/>
          <w:szCs w:val="21"/>
        </w:rPr>
        <w:t>(标准状况)尾气中含有2.24LCO，CO的体积分数为</w:t>
      </w:r>
      <w:r>
        <w:rPr>
          <w:rFonts w:ascii="Times New Roman" w:hAnsi="Times New Roman" w:eastAsia="宋体" w:cs="Times New Roman"/>
          <w:color w:val="FF0000"/>
          <w:szCs w:val="21"/>
        </w:rPr>
        <w:object>
          <v:shape id="_x0000_i1224" o:spt="75" alt="eqIdc12ed36c18034deeb930dd405a629f86" type="#_x0000_t75" style="height:27.1pt;width:114.4pt;" o:ole="t" filled="f" o:preferrelative="t" stroked="f" coordsize="21600,21600">
            <v:path/>
            <v:fill on="f" focussize="0,0"/>
            <v:stroke on="f" joinstyle="miter"/>
            <v:imagedata r:id="rId351" o:title="eqIdc12ed36c18034deeb930dd405a629f86"/>
            <o:lock v:ext="edit" aspectratio="t"/>
            <w10:wrap type="none"/>
            <w10:anchorlock/>
          </v:shape>
          <o:OLEObject Type="Embed" ProgID="Equation.DSMT4" ShapeID="_x0000_i1224" DrawAspect="Content" ObjectID="_1468075924" r:id="rId350">
            <o:LockedField>false</o:LockedField>
          </o:OLEObject>
        </w:object>
      </w:r>
      <w:r>
        <w:rPr>
          <w:rFonts w:ascii="Times New Roman" w:hAnsi="Times New Roman" w:eastAsia="宋体" w:cs="Times New Roman"/>
          <w:color w:val="FF0000"/>
          <w:szCs w:val="21"/>
        </w:rPr>
        <w:t>，故A正确；</w:t>
      </w:r>
    </w:p>
    <w:p w14:paraId="63271E1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B．1个</w:t>
      </w:r>
      <w:r>
        <w:rPr>
          <w:rFonts w:ascii="Times New Roman" w:hAnsi="Times New Roman" w:eastAsia="宋体" w:cs="Times New Roman"/>
          <w:color w:val="FF0000"/>
          <w:szCs w:val="21"/>
        </w:rPr>
        <w:object>
          <v:shape id="_x0000_i1225" o:spt="75" alt="eqIdeeb0ac2e5551c5b4b4b2e4b0d5392087" type="#_x0000_t75" style="height:17.15pt;width:34.3pt;" o:ole="t" filled="f" o:preferrelative="t" stroked="f" coordsize="21600,21600">
            <v:path/>
            <v:fill on="f" focussize="0,0"/>
            <v:stroke on="f" joinstyle="miter"/>
            <v:imagedata r:id="rId353" o:title="eqIdeeb0ac2e5551c5b4b4b2e4b0d5392087"/>
            <o:lock v:ext="edit" aspectratio="t"/>
            <w10:wrap type="none"/>
            <w10:anchorlock/>
          </v:shape>
          <o:OLEObject Type="Embed" ProgID="Equation.DSMT4" ShapeID="_x0000_i1225" DrawAspect="Content" ObjectID="_1468075925" r:id="rId352">
            <o:LockedField>false</o:LockedField>
          </o:OLEObject>
        </w:object>
      </w:r>
      <w:r>
        <w:rPr>
          <w:rFonts w:ascii="Times New Roman" w:hAnsi="Times New Roman" w:eastAsia="宋体" w:cs="Times New Roman"/>
          <w:color w:val="FF0000"/>
          <w:szCs w:val="21"/>
        </w:rPr>
        <w:t>分子中含14-6+8×2=24个中子，</w:t>
      </w:r>
      <w:r>
        <w:rPr>
          <w:rFonts w:ascii="Times New Roman" w:hAnsi="Times New Roman" w:eastAsia="宋体" w:cs="Times New Roman"/>
          <w:color w:val="FF0000"/>
          <w:szCs w:val="21"/>
        </w:rPr>
        <w:object>
          <v:shape id="_x0000_i1226" o:spt="75" alt="eqId9d0ec361496a2cdc36c16ec70eec3eb6" type="#_x0000_t75" style="height:16.65pt;width:49.25pt;" o:ole="t" filled="f" o:preferrelative="t" stroked="f" coordsize="21600,21600">
            <v:path/>
            <v:fill on="f" focussize="0,0"/>
            <v:stroke on="f" joinstyle="miter"/>
            <v:imagedata r:id="rId342" o:title="eqId9d0ec361496a2cdc36c16ec70eec3eb6"/>
            <o:lock v:ext="edit" aspectratio="t"/>
            <w10:wrap type="none"/>
            <w10:anchorlock/>
          </v:shape>
          <o:OLEObject Type="Embed" ProgID="Equation.DSMT4" ShapeID="_x0000_i1226" DrawAspect="Content" ObjectID="_1468075926" r:id="rId354">
            <o:LockedField>false</o:LockedField>
          </o:OLEObject>
        </w:object>
      </w:r>
      <w:r>
        <w:rPr>
          <w:rFonts w:ascii="Times New Roman" w:hAnsi="Times New Roman" w:eastAsia="宋体" w:cs="Times New Roman"/>
          <w:color w:val="FF0000"/>
          <w:szCs w:val="21"/>
        </w:rPr>
        <w:t>的物质的量为</w:t>
      </w:r>
      <w:r>
        <w:rPr>
          <w:rFonts w:ascii="Times New Roman" w:hAnsi="Times New Roman" w:eastAsia="宋体" w:cs="Times New Roman"/>
          <w:color w:val="FF0000"/>
          <w:szCs w:val="21"/>
        </w:rPr>
        <w:object>
          <v:shape id="_x0000_i1227" o:spt="75" alt="eqId9c9ed7647a15d56f14883ca30e00f862" type="#_x0000_t75" style="height:29pt;width:76.55pt;" o:ole="t" filled="f" o:preferrelative="t" stroked="f" coordsize="21600,21600">
            <v:path/>
            <v:fill on="f" focussize="0,0"/>
            <v:stroke on="f" joinstyle="miter"/>
            <v:imagedata r:id="rId356" o:title="eqId9c9ed7647a15d56f14883ca30e00f862"/>
            <o:lock v:ext="edit" aspectratio="t"/>
            <w10:wrap type="none"/>
            <w10:anchorlock/>
          </v:shape>
          <o:OLEObject Type="Embed" ProgID="Equation.DSMT4" ShapeID="_x0000_i1227" DrawAspect="Content" ObjectID="_1468075927" r:id="rId355">
            <o:LockedField>false</o:LockedField>
          </o:OLEObject>
        </w:object>
      </w:r>
      <w:r>
        <w:rPr>
          <w:rFonts w:ascii="Times New Roman" w:hAnsi="Times New Roman" w:eastAsia="宋体" w:cs="Times New Roman"/>
          <w:color w:val="FF0000"/>
          <w:szCs w:val="21"/>
        </w:rPr>
        <w:t>，所含中子数目为12N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，故B正确；</w:t>
      </w:r>
    </w:p>
    <w:p w14:paraId="6EB9244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C．HCl中含有1个</w:t>
      </w:r>
      <w:r>
        <w:rPr>
          <w:rFonts w:ascii="Times New Roman" w:hAnsi="Times New Roman" w:eastAsia="宋体" w:cs="Times New Roman"/>
          <w:color w:val="FF0000"/>
          <w:szCs w:val="21"/>
        </w:rPr>
        <w:object>
          <v:shape id="_x0000_i1228" o:spt="75" alt="eqId1c0ad7e7853a069537387b5192f73844" type="#_x0000_t75" style="height:9.65pt;width:10.55pt;" o:ole="t" filled="f" o:preferrelative="t" stroked="f" coordsize="21600,21600">
            <v:path/>
            <v:fill on="f" focussize="0,0"/>
            <v:stroke on="f" joinstyle="miter"/>
            <v:imagedata r:id="rId300" o:title="eqId1c0ad7e7853a069537387b5192f73844"/>
            <o:lock v:ext="edit" aspectratio="t"/>
            <w10:wrap type="none"/>
            <w10:anchorlock/>
          </v:shape>
          <o:OLEObject Type="Embed" ProgID="Equation.DSMT4" ShapeID="_x0000_i1228" DrawAspect="Content" ObjectID="_1468075928" r:id="rId357">
            <o:LockedField>false</o:LockedField>
          </o:OLEObject>
        </w:object>
      </w:r>
      <w:r>
        <w:rPr>
          <w:rFonts w:ascii="Times New Roman" w:hAnsi="Times New Roman" w:eastAsia="宋体" w:cs="Times New Roman"/>
          <w:color w:val="FF0000"/>
          <w:szCs w:val="21"/>
        </w:rPr>
        <w:t>键，标准状况下，33.6LHCl的物质的量为</w:t>
      </w:r>
      <w:r>
        <w:rPr>
          <w:rFonts w:ascii="Times New Roman" w:hAnsi="Times New Roman" w:eastAsia="宋体" w:cs="Times New Roman"/>
          <w:color w:val="FF0000"/>
          <w:szCs w:val="21"/>
        </w:rPr>
        <w:object>
          <v:shape id="_x0000_i1229" o:spt="75" alt="eqId8c51b0af3ae6b349e220077af6008d5e" type="#_x0000_t75" style="height:26.95pt;width:86.2pt;" o:ole="t" filled="f" o:preferrelative="t" stroked="f" coordsize="21600,21600">
            <v:path/>
            <v:fill on="f" focussize="0,0"/>
            <v:stroke on="f" joinstyle="miter"/>
            <v:imagedata r:id="rId359" o:title="eqId8c51b0af3ae6b349e220077af6008d5e"/>
            <o:lock v:ext="edit" aspectratio="t"/>
            <w10:wrap type="none"/>
            <w10:anchorlock/>
          </v:shape>
          <o:OLEObject Type="Embed" ProgID="Equation.DSMT4" ShapeID="_x0000_i1229" DrawAspect="Content" ObjectID="_1468075929" r:id="rId358">
            <o:LockedField>false</o:LockedField>
          </o:OLEObject>
        </w:object>
      </w:r>
      <w:r>
        <w:rPr>
          <w:rFonts w:ascii="Times New Roman" w:hAnsi="Times New Roman" w:eastAsia="宋体" w:cs="Times New Roman"/>
          <w:color w:val="FF0000"/>
          <w:szCs w:val="21"/>
        </w:rPr>
        <w:t>，含有</w:t>
      </w:r>
      <w:r>
        <w:rPr>
          <w:rFonts w:ascii="Times New Roman" w:hAnsi="Times New Roman" w:eastAsia="宋体" w:cs="Times New Roman"/>
          <w:color w:val="FF0000"/>
          <w:szCs w:val="21"/>
        </w:rPr>
        <w:object>
          <v:shape id="_x0000_i1230" o:spt="75" alt="eqId36ec9a9db91fbf76419eb560acf6443a" type="#_x0000_t75" style="height:16.25pt;width:28.15pt;" o:ole="t" filled="f" o:preferrelative="t" stroked="f" coordsize="21600,21600">
            <v:path/>
            <v:fill on="f" focussize="0,0"/>
            <v:stroke on="f" joinstyle="miter"/>
            <v:imagedata r:id="rId361" o:title="eqId36ec9a9db91fbf76419eb560acf6443a"/>
            <o:lock v:ext="edit" aspectratio="t"/>
            <w10:wrap type="none"/>
            <w10:anchorlock/>
          </v:shape>
          <o:OLEObject Type="Embed" ProgID="Equation.DSMT4" ShapeID="_x0000_i1230" DrawAspect="Content" ObjectID="_1468075930" r:id="rId360">
            <o:LockedField>false</o:LockedField>
          </o:OLEObject>
        </w:object>
      </w:r>
      <w:r>
        <w:rPr>
          <w:rFonts w:ascii="Times New Roman" w:hAnsi="Times New Roman" w:eastAsia="宋体" w:cs="Times New Roman"/>
          <w:color w:val="FF0000"/>
          <w:szCs w:val="21"/>
        </w:rPr>
        <w:t>个</w:t>
      </w:r>
      <w:r>
        <w:rPr>
          <w:rFonts w:ascii="Times New Roman" w:hAnsi="Times New Roman" w:eastAsia="宋体" w:cs="Times New Roman"/>
          <w:color w:val="FF0000"/>
          <w:szCs w:val="21"/>
        </w:rPr>
        <w:object>
          <v:shape id="_x0000_i1231" o:spt="75" alt="eqId1c0ad7e7853a069537387b5192f73844" type="#_x0000_t75" style="height:9.65pt;width:10.55pt;" o:ole="t" filled="f" o:preferrelative="t" stroked="f" coordsize="21600,21600">
            <v:path/>
            <v:fill on="f" focussize="0,0"/>
            <v:stroke on="f" joinstyle="miter"/>
            <v:imagedata r:id="rId300" o:title="eqId1c0ad7e7853a069537387b5192f73844"/>
            <o:lock v:ext="edit" aspectratio="t"/>
            <w10:wrap type="none"/>
            <w10:anchorlock/>
          </v:shape>
          <o:OLEObject Type="Embed" ProgID="Equation.DSMT4" ShapeID="_x0000_i1231" DrawAspect="Content" ObjectID="_1468075931" r:id="rId362">
            <o:LockedField>false</o:LockedField>
          </o:OLEObject>
        </w:object>
      </w:r>
      <w:r>
        <w:rPr>
          <w:rFonts w:ascii="Times New Roman" w:hAnsi="Times New Roman" w:eastAsia="宋体" w:cs="Times New Roman"/>
          <w:color w:val="FF0000"/>
          <w:szCs w:val="21"/>
        </w:rPr>
        <w:t>键，故C正确；</w:t>
      </w:r>
    </w:p>
    <w:p w14:paraId="4FB28BA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D．该反应中Pd元素化合价由+2降低为0，反应中每生成1mol还原产物Pd，转移电子数目为2N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，故D错误；</w:t>
      </w:r>
    </w:p>
    <w:p w14:paraId="0FA4F5F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故选：D。</w:t>
      </w:r>
    </w:p>
    <w:p w14:paraId="3188110C">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（2025·陕西、山西、宁夏、青海卷）</w:t>
      </w:r>
      <w:r>
        <w:rPr>
          <w:rFonts w:ascii="Times New Roman" w:hAnsi="Times New Roman" w:eastAsia="宋体" w:cs="Times New Roman"/>
        </w:rPr>
        <w:t>某元素的单质及其化合物的转化关系如图。常温常压下G、J均为无色气体，J具有漂白性。阿伏加德罗常数的值为</w:t>
      </w:r>
      <w:r>
        <w:rPr>
          <w:rFonts w:ascii="Times New Roman" w:hAnsi="Times New Roman" w:eastAsia="宋体" w:cs="Times New Roman"/>
        </w:rPr>
        <w:object>
          <v:shape id="_x0000_i1232"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232" DrawAspect="Content" ObjectID="_1468075932" r:id="rId363">
            <o:LockedField>false</o:LockedField>
          </o:OLEObject>
        </w:object>
      </w:r>
      <w:r>
        <w:rPr>
          <w:rFonts w:ascii="Times New Roman" w:hAnsi="Times New Roman" w:eastAsia="宋体" w:cs="Times New Roman"/>
        </w:rPr>
        <w:t>。下列说法错误的是</w:t>
      </w:r>
    </w:p>
    <w:p w14:paraId="4C02C02B">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743200" cy="1076325"/>
            <wp:effectExtent l="0" t="0" r="0" b="9525"/>
            <wp:docPr id="100009" name="图片 100009" descr="@@@dcd967c4-6403-49f0-980c-eac6c0337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cd967c4-6403-49f0-980c-eac6c0337f0f"/>
                    <pic:cNvPicPr>
                      <a:picLocks noChangeAspect="1"/>
                    </pic:cNvPicPr>
                  </pic:nvPicPr>
                  <pic:blipFill>
                    <a:blip r:embed="rId364"/>
                    <a:stretch>
                      <a:fillRect/>
                    </a:stretch>
                  </pic:blipFill>
                  <pic:spPr>
                    <a:xfrm>
                      <a:off x="0" y="0"/>
                      <a:ext cx="2743200" cy="1076325"/>
                    </a:xfrm>
                    <a:prstGeom prst="rect">
                      <a:avLst/>
                    </a:prstGeom>
                  </pic:spPr>
                </pic:pic>
              </a:graphicData>
            </a:graphic>
          </wp:inline>
        </w:drawing>
      </w:r>
    </w:p>
    <w:p w14:paraId="445D92FB">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A．G、K均能与</w:t>
      </w:r>
      <w:r>
        <w:rPr>
          <w:rFonts w:ascii="Times New Roman" w:hAnsi="Times New Roman" w:eastAsia="宋体" w:cs="Times New Roman"/>
        </w:rPr>
        <w:object>
          <v:shape id="_x0000_i1233" o:spt="75" alt="eqIdce93086f0133444d40743d654cba1c55" type="#_x0000_t75" style="height:11.75pt;width:31.65pt;" o:ole="t" filled="f" o:preferrelative="t" stroked="f" coordsize="21600,21600">
            <v:path/>
            <v:fill on="f" focussize="0,0"/>
            <v:stroke on="f" joinstyle="miter"/>
            <v:imagedata r:id="rId366" o:title="eqIdce93086f0133444d40743d654cba1c55"/>
            <o:lock v:ext="edit" aspectratio="t"/>
            <w10:wrap type="none"/>
            <w10:anchorlock/>
          </v:shape>
          <o:OLEObject Type="Embed" ProgID="Equation.DSMT4" ShapeID="_x0000_i1233" DrawAspect="Content" ObjectID="_1468075933" r:id="rId365">
            <o:LockedField>false</o:LockedField>
          </o:OLEObject>
        </w:object>
      </w:r>
      <w:r>
        <w:rPr>
          <w:rFonts w:ascii="Times New Roman" w:hAnsi="Times New Roman" w:eastAsia="宋体" w:cs="Times New Roman"/>
        </w:rPr>
        <w:t>溶液反应</w:t>
      </w:r>
    </w:p>
    <w:p w14:paraId="2092FE0D">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B．H、N既具有氧化性也具有还原性</w:t>
      </w:r>
    </w:p>
    <w:p w14:paraId="43378F92">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C．M和N溶液中的离子种类相同</w:t>
      </w:r>
    </w:p>
    <w:p w14:paraId="4228F6B0">
      <w:pPr>
        <w:shd w:val="clear" w:color="auto" w:fill="FFFFFF" w:themeFill="background1"/>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234" o:spt="75" alt="eqId92aee2a6927c1b70dcd781e3265795c8" type="#_x0000_t75" style="height:12.5pt;width:31.65pt;" o:ole="t" filled="f" o:preferrelative="t" stroked="f" coordsize="21600,21600">
            <v:path/>
            <v:fill on="f" focussize="0,0"/>
            <v:stroke on="f" joinstyle="miter"/>
            <v:imagedata r:id="rId368" o:title="eqId92aee2a6927c1b70dcd781e3265795c8"/>
            <o:lock v:ext="edit" aspectratio="t"/>
            <w10:wrap type="none"/>
            <w10:anchorlock/>
          </v:shape>
          <o:OLEObject Type="Embed" ProgID="Equation.DSMT4" ShapeID="_x0000_i1234" DrawAspect="Content" ObjectID="_1468075934" r:id="rId367">
            <o:LockedField>false</o:LockedField>
          </o:OLEObject>
        </w:object>
      </w:r>
      <w:r>
        <w:rPr>
          <w:rFonts w:ascii="Times New Roman" w:hAnsi="Times New Roman" w:eastAsia="宋体" w:cs="Times New Roman"/>
        </w:rPr>
        <w:t>与足量的J反应，转移电子数为</w:t>
      </w:r>
      <w:r>
        <w:rPr>
          <w:rFonts w:ascii="Times New Roman" w:hAnsi="Times New Roman" w:eastAsia="宋体" w:cs="Times New Roman"/>
        </w:rPr>
        <w:object>
          <v:shape id="_x0000_i1235"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235" DrawAspect="Content" ObjectID="_1468075935" r:id="rId369">
            <o:LockedField>false</o:LockedField>
          </o:OLEObject>
        </w:object>
      </w:r>
    </w:p>
    <w:p w14:paraId="388CA018">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【答案】D</w:t>
      </w:r>
    </w:p>
    <w:p w14:paraId="79468CFB">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【分析】根据转化关系：</w:t>
      </w:r>
      <w:r>
        <w:rPr>
          <w:rFonts w:ascii="Times New Roman" w:hAnsi="Times New Roman" w:eastAsia="宋体" w:cs="Times New Roman"/>
          <w:color w:val="FF0000"/>
          <w:kern w:val="0"/>
          <w:sz w:val="24"/>
        </w:rPr>
        <w:drawing>
          <wp:inline distT="0" distB="0" distL="114300" distR="114300">
            <wp:extent cx="2619375" cy="204470"/>
            <wp:effectExtent l="0" t="0" r="0" b="5080"/>
            <wp:docPr id="100011" name="图片 100011" descr="@@@5e608bd2-8421-4431-a246-57243fa3d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e608bd2-8421-4431-a246-57243fa3d97f"/>
                    <pic:cNvPicPr>
                      <a:picLocks noChangeAspect="1"/>
                    </pic:cNvPicPr>
                  </pic:nvPicPr>
                  <pic:blipFill>
                    <a:blip r:embed="rId370"/>
                    <a:stretch>
                      <a:fillRect/>
                    </a:stretch>
                  </pic:blipFill>
                  <pic:spPr>
                    <a:xfrm>
                      <a:off x="0" y="0"/>
                      <a:ext cx="2619375" cy="204639"/>
                    </a:xfrm>
                    <a:prstGeom prst="rect">
                      <a:avLst/>
                    </a:prstGeom>
                  </pic:spPr>
                </pic:pic>
              </a:graphicData>
            </a:graphic>
          </wp:inline>
        </w:drawing>
      </w:r>
      <w:r>
        <w:rPr>
          <w:rFonts w:ascii="Times New Roman" w:hAnsi="Times New Roman" w:eastAsia="宋体" w:cs="Times New Roman"/>
          <w:color w:val="FF0000"/>
        </w:rPr>
        <w:t>，常温常压下G、J均为无色气体，J具有漂白性，J为SO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，K为SO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，G为H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S，H为S，M为NaHSO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，N为Na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，L为Na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p>
    <w:p w14:paraId="229B70F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S和SO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均能与NaOH溶液反应，A正确；</w:t>
      </w:r>
    </w:p>
    <w:p w14:paraId="404AAB32">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B．S和Na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中S的化合价处于S的中间价态，既具有氧化性又有还原性，B正确；</w:t>
      </w:r>
    </w:p>
    <w:p w14:paraId="0B967EB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C．M为NaHSO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，N为Na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，二者的溶液中离子种类相同，C正确；</w:t>
      </w:r>
    </w:p>
    <w:p w14:paraId="278845B7">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D．1mol 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S和足量的SO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反应生成S单质和水，2H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=3S↓+2H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O，1mol 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S参加反应，转移2mol电子，转移2N</w:t>
      </w:r>
      <w:r>
        <w:rPr>
          <w:rFonts w:ascii="Times New Roman" w:hAnsi="Times New Roman" w:eastAsia="宋体" w:cs="Times New Roman"/>
          <w:color w:val="FF0000"/>
          <w:vertAlign w:val="subscript"/>
        </w:rPr>
        <w:t>A</w:t>
      </w:r>
      <w:r>
        <w:rPr>
          <w:rFonts w:ascii="Times New Roman" w:hAnsi="Times New Roman" w:eastAsia="宋体" w:cs="Times New Roman"/>
          <w:color w:val="FF0000"/>
        </w:rPr>
        <w:t>个电子，D错误；</w:t>
      </w:r>
    </w:p>
    <w:p w14:paraId="3BDD6A10">
      <w:pPr>
        <w:shd w:val="clear" w:color="auto" w:fill="FFFFFF"/>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答案选D。</w:t>
      </w:r>
    </w:p>
    <w:p w14:paraId="2149AF08">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w:t>
      </w:r>
      <w:r>
        <w:rPr>
          <w:rFonts w:ascii="Times New Roman" w:hAnsi="Times New Roman" w:eastAsia="宋体" w:cs="Times New Roman"/>
          <w:b/>
          <w:bCs/>
          <w:color w:val="0070C0"/>
        </w:rPr>
        <w:t>（2025·广东深圳·三模）</w:t>
      </w:r>
      <w:r>
        <w:rPr>
          <w:rFonts w:ascii="Times New Roman" w:hAnsi="Times New Roman" w:eastAsia="宋体" w:cs="Times New Roman"/>
        </w:rPr>
        <w:t>氯碱工业涉及</w:t>
      </w:r>
      <w:r>
        <w:rPr>
          <w:rFonts w:ascii="Times New Roman" w:hAnsi="Times New Roman" w:eastAsia="宋体" w:cs="Times New Roman"/>
        </w:rPr>
        <w:object>
          <v:shape id="_x0000_i1236" o:spt="75" alt="eqId5d69d7191f7166d1c82e92bd9c6ef391" type="#_x0000_t75" style="height:16.1pt;width:16.7pt;" o:ole="t" filled="f" o:preferrelative="t" stroked="f" coordsize="21600,21600">
            <v:path/>
            <v:fill on="f" focussize="0,0"/>
            <v:stroke on="f" joinstyle="miter"/>
            <v:imagedata r:id="rId42" o:title="eqId5d69d7191f7166d1c82e92bd9c6ef391"/>
            <o:lock v:ext="edit" aspectratio="t"/>
            <w10:wrap type="none"/>
            <w10:anchorlock/>
          </v:shape>
          <o:OLEObject Type="Embed" ProgID="Equation.DSMT4" ShapeID="_x0000_i1236" DrawAspect="Content" ObjectID="_1468075936" r:id="rId371">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37" o:spt="75" alt="eqId7644a7769a5fa1bdab46cc0b2dee2861" type="#_x0000_t75" style="height:16.2pt;width:14.95pt;" o:ole="t" filled="f" o:preferrelative="t" stroked="f" coordsize="21600,21600">
            <v:path/>
            <v:fill on="f" focussize="0,0"/>
            <v:stroke on="f" joinstyle="miter"/>
            <v:imagedata r:id="rId190" o:title="eqId7644a7769a5fa1bdab46cc0b2dee2861"/>
            <o:lock v:ext="edit" aspectratio="t"/>
            <w10:wrap type="none"/>
            <w10:anchorlock/>
          </v:shape>
          <o:OLEObject Type="Embed" ProgID="Equation.DSMT4" ShapeID="_x0000_i1237" DrawAspect="Content" ObjectID="_1468075937" r:id="rId372">
            <o:LockedField>false</o:LockedField>
          </o:OLEObject>
        </w:object>
      </w:r>
      <w:r>
        <w:rPr>
          <w:rFonts w:ascii="Times New Roman" w:hAnsi="Times New Roman" w:eastAsia="宋体" w:cs="Times New Roman"/>
        </w:rPr>
        <w:t>、NaOH、NaCl等物质。设</w:t>
      </w:r>
      <w:r>
        <w:rPr>
          <w:rFonts w:ascii="Times New Roman" w:hAnsi="Times New Roman" w:eastAsia="宋体" w:cs="Times New Roman"/>
        </w:rPr>
        <w:object>
          <v:shape id="_x0000_i1238"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238" DrawAspect="Content" ObjectID="_1468075938" r:id="rId373">
            <o:LockedField>false</o:LockedField>
          </o:OLEObject>
        </w:object>
      </w:r>
      <w:r>
        <w:rPr>
          <w:rFonts w:ascii="Times New Roman" w:hAnsi="Times New Roman" w:eastAsia="宋体" w:cs="Times New Roman"/>
        </w:rPr>
        <w:t>为阿伏加德罗常数的值。下列叙述正确的是</w:t>
      </w:r>
    </w:p>
    <w:p w14:paraId="22CC8286">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A．1mol NaCl固体中，含离子数为</w:t>
      </w:r>
      <w:r>
        <w:rPr>
          <w:rFonts w:ascii="Times New Roman" w:hAnsi="Times New Roman" w:eastAsia="宋体" w:cs="Times New Roman"/>
        </w:rPr>
        <w:object>
          <v:shape id="_x0000_i1239" o:spt="75" alt="eqId62adfcb8a2470b1c2b1a0eb84a7d0ed3" type="#_x0000_t75" style="height:15.95pt;width:21.95pt;" o:ole="t" filled="f" o:preferrelative="t" stroked="f" coordsize="21600,21600">
            <v:path/>
            <v:fill on="f" focussize="0,0"/>
            <v:stroke on="f" joinstyle="miter"/>
            <v:imagedata r:id="rId158" o:title="eqId62adfcb8a2470b1c2b1a0eb84a7d0ed3"/>
            <o:lock v:ext="edit" aspectratio="t"/>
            <w10:wrap type="none"/>
            <w10:anchorlock/>
          </v:shape>
          <o:OLEObject Type="Embed" ProgID="Equation.DSMT4" ShapeID="_x0000_i1239" DrawAspect="Content" ObjectID="_1468075939" r:id="rId374">
            <o:LockedField>false</o:LockedField>
          </o:OLEObject>
        </w:object>
      </w:r>
    </w:p>
    <w:p w14:paraId="1AB8268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240" o:spt="75" alt="eqId5c6d91368906099ae90fd254e13b3037" type="#_x0000_t75" style="height:13.2pt;width:47.5pt;" o:ole="t" filled="f" o:preferrelative="t" stroked="f" coordsize="21600,21600">
            <v:path/>
            <v:fill on="f" focussize="0,0"/>
            <v:stroke on="f" joinstyle="miter"/>
            <v:imagedata r:id="rId376" o:title="eqId5c6d91368906099ae90fd254e13b3037"/>
            <o:lock v:ext="edit" aspectratio="t"/>
            <w10:wrap type="none"/>
            <w10:anchorlock/>
          </v:shape>
          <o:OLEObject Type="Embed" ProgID="Equation.DSMT4" ShapeID="_x0000_i1240" DrawAspect="Content" ObjectID="_1468075940" r:id="rId375">
            <o:LockedField>false</o:LockedField>
          </o:OLEObject>
        </w:object>
      </w:r>
      <w:r>
        <w:rPr>
          <w:rFonts w:ascii="Times New Roman" w:hAnsi="Times New Roman" w:eastAsia="宋体" w:cs="Times New Roman"/>
        </w:rPr>
        <w:t>的NaOH溶液中，含有氢原子数为</w:t>
      </w:r>
      <w:r>
        <w:rPr>
          <w:rFonts w:ascii="Times New Roman" w:hAnsi="Times New Roman" w:eastAsia="宋体" w:cs="Times New Roman"/>
        </w:rPr>
        <w:object>
          <v:shape id="_x0000_i1241"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241" DrawAspect="Content" ObjectID="_1468075941" r:id="rId377">
            <o:LockedField>false</o:LockedField>
          </o:OLEObject>
        </w:object>
      </w:r>
    </w:p>
    <w:p w14:paraId="25A9AB7B">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C．标准状况下，</w:t>
      </w:r>
      <w:r>
        <w:rPr>
          <w:rFonts w:ascii="Times New Roman" w:hAnsi="Times New Roman" w:eastAsia="宋体" w:cs="Times New Roman"/>
        </w:rPr>
        <w:object>
          <v:shape id="_x0000_i1242" o:spt="75" alt="eqId73412f56757b11bae3b4593668f9cd61" type="#_x0000_t75" style="height:15.8pt;width:44.85pt;" o:ole="t" filled="f" o:preferrelative="t" stroked="f" coordsize="21600,21600">
            <v:path/>
            <v:fill on="f" focussize="0,0"/>
            <v:stroke on="f" joinstyle="miter"/>
            <v:imagedata r:id="rId379" o:title="eqId73412f56757b11bae3b4593668f9cd61"/>
            <o:lock v:ext="edit" aspectratio="t"/>
            <w10:wrap type="none"/>
            <w10:anchorlock/>
          </v:shape>
          <o:OLEObject Type="Embed" ProgID="Equation.DSMT4" ShapeID="_x0000_i1242" DrawAspect="Content" ObjectID="_1468075942" r:id="rId378">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243" o:spt="75" alt="eqId7644a7769a5fa1bdab46cc0b2dee2861" type="#_x0000_t75" style="height:16.2pt;width:14.95pt;" o:ole="t" filled="f" o:preferrelative="t" stroked="f" coordsize="21600,21600">
            <v:path/>
            <v:fill on="f" focussize="0,0"/>
            <v:stroke on="f" joinstyle="miter"/>
            <v:imagedata r:id="rId190" o:title="eqId7644a7769a5fa1bdab46cc0b2dee2861"/>
            <o:lock v:ext="edit" aspectratio="t"/>
            <w10:wrap type="none"/>
            <w10:anchorlock/>
          </v:shape>
          <o:OLEObject Type="Embed" ProgID="Equation.DSMT4" ShapeID="_x0000_i1243" DrawAspect="Content" ObjectID="_1468075943" r:id="rId380">
            <o:LockedField>false</o:LockedField>
          </o:OLEObject>
        </w:object>
      </w:r>
      <w:r>
        <w:rPr>
          <w:rFonts w:ascii="Times New Roman" w:hAnsi="Times New Roman" w:eastAsia="宋体" w:cs="Times New Roman"/>
        </w:rPr>
        <w:t>的混合气体含有分子数目为</w:t>
      </w:r>
      <w:r>
        <w:rPr>
          <w:rFonts w:ascii="Times New Roman" w:hAnsi="Times New Roman" w:eastAsia="宋体" w:cs="Times New Roman"/>
        </w:rPr>
        <w:object>
          <v:shape id="_x0000_i1244" o:spt="75" alt="eqId62adfcb8a2470b1c2b1a0eb84a7d0ed3" type="#_x0000_t75" style="height:15.95pt;width:21.95pt;" o:ole="t" filled="f" o:preferrelative="t" stroked="f" coordsize="21600,21600">
            <v:path/>
            <v:fill on="f" focussize="0,0"/>
            <v:stroke on="f" joinstyle="miter"/>
            <v:imagedata r:id="rId158" o:title="eqId62adfcb8a2470b1c2b1a0eb84a7d0ed3"/>
            <o:lock v:ext="edit" aspectratio="t"/>
            <w10:wrap type="none"/>
            <w10:anchorlock/>
          </v:shape>
          <o:OLEObject Type="Embed" ProgID="Equation.DSMT4" ShapeID="_x0000_i1244" DrawAspect="Content" ObjectID="_1468075944" r:id="rId381">
            <o:LockedField>false</o:LockedField>
          </o:OLEObject>
        </w:object>
      </w:r>
    </w:p>
    <w:p w14:paraId="7924634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D．将</w:t>
      </w:r>
      <w:r>
        <w:rPr>
          <w:rFonts w:ascii="Times New Roman" w:hAnsi="Times New Roman" w:eastAsia="宋体" w:cs="Times New Roman"/>
        </w:rPr>
        <w:object>
          <v:shape id="_x0000_i1245" o:spt="75" alt="eqId5d69d7191f7166d1c82e92bd9c6ef391" type="#_x0000_t75" style="height:16.1pt;width:16.7pt;" o:ole="t" filled="f" o:preferrelative="t" stroked="f" coordsize="21600,21600">
            <v:path/>
            <v:fill on="f" focussize="0,0"/>
            <v:stroke on="f" joinstyle="miter"/>
            <v:imagedata r:id="rId42" o:title="eqId5d69d7191f7166d1c82e92bd9c6ef391"/>
            <o:lock v:ext="edit" aspectratio="t"/>
            <w10:wrap type="none"/>
            <w10:anchorlock/>
          </v:shape>
          <o:OLEObject Type="Embed" ProgID="Equation.DSMT4" ShapeID="_x0000_i1245" DrawAspect="Content" ObjectID="_1468075945" r:id="rId382">
            <o:LockedField>false</o:LockedField>
          </o:OLEObject>
        </w:object>
      </w:r>
      <w:r>
        <w:rPr>
          <w:rFonts w:ascii="Times New Roman" w:hAnsi="Times New Roman" w:eastAsia="宋体" w:cs="Times New Roman"/>
        </w:rPr>
        <w:t>与NaOH溶液反应制备消毒液，消耗</w:t>
      </w:r>
      <w:r>
        <w:rPr>
          <w:rFonts w:ascii="Times New Roman" w:hAnsi="Times New Roman" w:eastAsia="宋体" w:cs="Times New Roman"/>
        </w:rPr>
        <w:object>
          <v:shape id="_x0000_i1246" o:spt="75" alt="eqId74eefbf9c83271428f38fd0bb90a2ba3" type="#_x0000_t75" style="height:15.75pt;width:39.55pt;" o:ole="t" filled="f" o:preferrelative="t" stroked="f" coordsize="21600,21600">
            <v:path/>
            <v:fill on="f" focussize="0,0"/>
            <v:stroke on="f" joinstyle="miter"/>
            <v:imagedata r:id="rId384" o:title="eqId74eefbf9c83271428f38fd0bb90a2ba3"/>
            <o:lock v:ext="edit" aspectratio="t"/>
            <w10:wrap type="none"/>
            <w10:anchorlock/>
          </v:shape>
          <o:OLEObject Type="Embed" ProgID="Equation.DSMT4" ShapeID="_x0000_i1246" DrawAspect="Content" ObjectID="_1468075946" r:id="rId383">
            <o:LockedField>false</o:LockedField>
          </o:OLEObject>
        </w:object>
      </w:r>
      <w:r>
        <w:rPr>
          <w:rFonts w:ascii="Times New Roman" w:hAnsi="Times New Roman" w:eastAsia="宋体" w:cs="Times New Roman"/>
        </w:rPr>
        <w:t>转移电子数为</w:t>
      </w:r>
      <w:r>
        <w:rPr>
          <w:rFonts w:ascii="Times New Roman" w:hAnsi="Times New Roman" w:eastAsia="宋体" w:cs="Times New Roman"/>
        </w:rPr>
        <w:object>
          <v:shape id="_x0000_i1247" o:spt="75" alt="eqId62adfcb8a2470b1c2b1a0eb84a7d0ed3" type="#_x0000_t75" style="height:15.95pt;width:21.95pt;" o:ole="t" filled="f" o:preferrelative="t" stroked="f" coordsize="21600,21600">
            <v:path/>
            <v:fill on="f" focussize="0,0"/>
            <v:stroke on="f" joinstyle="miter"/>
            <v:imagedata r:id="rId158" o:title="eqId62adfcb8a2470b1c2b1a0eb84a7d0ed3"/>
            <o:lock v:ext="edit" aspectratio="t"/>
            <w10:wrap type="none"/>
            <w10:anchorlock/>
          </v:shape>
          <o:OLEObject Type="Embed" ProgID="Equation.DSMT4" ShapeID="_x0000_i1247" DrawAspect="Content" ObjectID="_1468075947" r:id="rId385">
            <o:LockedField>false</o:LockedField>
          </o:OLEObject>
        </w:object>
      </w:r>
    </w:p>
    <w:p w14:paraId="040078B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21242F6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【详解】A．NaCl中含有Na</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和Cl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，1molNaCl固体中，含离子数为</w:t>
      </w:r>
      <w:r>
        <w:rPr>
          <w:rFonts w:ascii="Times New Roman" w:hAnsi="Times New Roman" w:eastAsia="宋体" w:cs="Times New Roman"/>
          <w:color w:val="FF0000"/>
        </w:rPr>
        <w:object>
          <v:shape id="_x0000_i1248" o:spt="75" alt="eqId62adfcb8a2470b1c2b1a0eb84a7d0ed3" type="#_x0000_t75" style="height:15.95pt;width:21.95pt;" o:ole="t" filled="f" o:preferrelative="t" stroked="f" coordsize="21600,21600">
            <v:path/>
            <v:fill on="f" focussize="0,0"/>
            <v:stroke on="f" joinstyle="miter"/>
            <v:imagedata r:id="rId158" o:title="eqId62adfcb8a2470b1c2b1a0eb84a7d0ed3"/>
            <o:lock v:ext="edit" aspectratio="t"/>
            <w10:wrap type="none"/>
            <w10:anchorlock/>
          </v:shape>
          <o:OLEObject Type="Embed" ProgID="Equation.DSMT4" ShapeID="_x0000_i1248" DrawAspect="Content" ObjectID="_1468075948" r:id="rId386">
            <o:LockedField>false</o:LockedField>
          </o:OLEObject>
        </w:object>
      </w:r>
      <w:r>
        <w:rPr>
          <w:rFonts w:ascii="Times New Roman" w:hAnsi="Times New Roman" w:eastAsia="宋体" w:cs="Times New Roman"/>
          <w:color w:val="FF0000"/>
        </w:rPr>
        <w:t>，A正确；</w:t>
      </w:r>
    </w:p>
    <w:p w14:paraId="043AF58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B．NaOH溶液中的水分子中也含有氢原子，则1L</w:t>
      </w:r>
      <w:r>
        <w:rPr>
          <w:rFonts w:ascii="Times New Roman" w:hAnsi="Times New Roman" w:eastAsia="宋体" w:cs="Times New Roman"/>
          <w:color w:val="FF0000"/>
        </w:rPr>
        <w:object>
          <v:shape id="_x0000_i1249" o:spt="75" alt="eqId49f0fd469bf4f1614f62ab459899f3f0" type="#_x0000_t75" style="height:13.9pt;width:40.45pt;" o:ole="t" filled="f" o:preferrelative="t" stroked="f" coordsize="21600,21600">
            <v:path/>
            <v:fill on="f" focussize="0,0"/>
            <v:stroke on="f" joinstyle="miter"/>
            <v:imagedata r:id="rId388" o:title="eqId49f0fd469bf4f1614f62ab459899f3f0"/>
            <o:lock v:ext="edit" aspectratio="t"/>
            <w10:wrap type="none"/>
            <w10:anchorlock/>
          </v:shape>
          <o:OLEObject Type="Embed" ProgID="Equation.DSMT4" ShapeID="_x0000_i1249" DrawAspect="Content" ObjectID="_1468075949" r:id="rId387">
            <o:LockedField>false</o:LockedField>
          </o:OLEObject>
        </w:object>
      </w:r>
      <w:r>
        <w:rPr>
          <w:rFonts w:ascii="Times New Roman" w:hAnsi="Times New Roman" w:eastAsia="宋体" w:cs="Times New Roman"/>
          <w:color w:val="FF0000"/>
        </w:rPr>
        <w:t>的NaOH溶液中，含有氢原子数大于</w:t>
      </w:r>
      <w:r>
        <w:rPr>
          <w:rFonts w:ascii="Times New Roman" w:hAnsi="Times New Roman" w:eastAsia="宋体" w:cs="Times New Roman"/>
          <w:color w:val="FF0000"/>
        </w:rPr>
        <w:object>
          <v:shape id="_x0000_i1250" o:spt="75" alt="eqId0bbbfc69cfd78a89c450bdb65076e431" type="#_x0000_t75" style="height:15.8pt;width:16.7pt;" o:ole="t" filled="f" o:preferrelative="t" stroked="f" coordsize="21600,21600">
            <v:path/>
            <v:fill on="f" focussize="0,0"/>
            <v:stroke on="f" joinstyle="miter"/>
            <v:imagedata r:id="rId24" o:title="eqId0bbbfc69cfd78a89c450bdb65076e431"/>
            <o:lock v:ext="edit" aspectratio="t"/>
            <w10:wrap type="none"/>
            <w10:anchorlock/>
          </v:shape>
          <o:OLEObject Type="Embed" ProgID="Equation.DSMT4" ShapeID="_x0000_i1250" DrawAspect="Content" ObjectID="_1468075950" r:id="rId389">
            <o:LockedField>false</o:LockedField>
          </o:OLEObject>
        </w:object>
      </w:r>
      <w:r>
        <w:rPr>
          <w:rFonts w:ascii="Times New Roman" w:hAnsi="Times New Roman" w:eastAsia="宋体" w:cs="Times New Roman"/>
          <w:color w:val="FF0000"/>
        </w:rPr>
        <w:t>，B错误；</w:t>
      </w:r>
    </w:p>
    <w:p w14:paraId="64EA32F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C．标况下，22.4 L的H</w:t>
      </w:r>
      <w:r>
        <w:rPr>
          <w:rFonts w:ascii="Times New Roman" w:hAnsi="Times New Roman" w:eastAsia="宋体" w:cs="Times New Roman"/>
          <w:color w:val="FF0000"/>
          <w:vertAlign w:val="subscript"/>
        </w:rPr>
        <w:t>2</w:t>
      </w:r>
      <w:r>
        <w:rPr>
          <w:rFonts w:ascii="Times New Roman" w:hAnsi="Times New Roman" w:eastAsia="宋体" w:cs="Times New Roman"/>
          <w:color w:val="FF0000"/>
        </w:rPr>
        <w:t>和Cl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混合气体为1mol，气体含有分子数目为N</w:t>
      </w:r>
      <w:r>
        <w:rPr>
          <w:rFonts w:ascii="Times New Roman" w:hAnsi="Times New Roman" w:eastAsia="宋体" w:cs="Times New Roman"/>
          <w:color w:val="FF0000"/>
          <w:vertAlign w:val="subscript"/>
        </w:rPr>
        <w:t>A</w:t>
      </w:r>
      <w:r>
        <w:rPr>
          <w:rFonts w:ascii="Times New Roman" w:hAnsi="Times New Roman" w:eastAsia="宋体" w:cs="Times New Roman"/>
          <w:color w:val="FF0000"/>
        </w:rPr>
        <w:t>，C错误；</w:t>
      </w:r>
    </w:p>
    <w:p w14:paraId="07B19E9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与足量NaOH溶液反应的化学方程式为Cl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+2NaOH=NaCl+NaClO+H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O，反应中 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既是氧化剂又是还原剂，1molCl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参与反应转移1mol电子，所以转移电子数为N</w:t>
      </w:r>
      <w:r>
        <w:rPr>
          <w:rFonts w:ascii="Times New Roman" w:hAnsi="Times New Roman" w:eastAsia="宋体" w:cs="Times New Roman"/>
          <w:color w:val="FF0000"/>
          <w:vertAlign w:val="subscript"/>
        </w:rPr>
        <w:t>A</w:t>
      </w:r>
      <w:r>
        <w:rPr>
          <w:rFonts w:ascii="Times New Roman" w:hAnsi="Times New Roman" w:eastAsia="宋体" w:cs="Times New Roman"/>
          <w:color w:val="FF0000"/>
        </w:rPr>
        <w:t>，D错误；</w:t>
      </w:r>
    </w:p>
    <w:p w14:paraId="441E12E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50C7C7B0">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10</w:t>
      </w:r>
      <w:r>
        <w:rPr>
          <w:rFonts w:ascii="Times New Roman" w:hAnsi="Times New Roman" w:eastAsia="宋体" w:cs="Times New Roman"/>
        </w:rPr>
        <w:t>．</w:t>
      </w:r>
      <w:r>
        <w:rPr>
          <w:rFonts w:ascii="Times New Roman" w:hAnsi="Times New Roman" w:eastAsia="宋体" w:cs="Times New Roman"/>
          <w:b/>
          <w:bCs/>
          <w:color w:val="0070C0"/>
        </w:rPr>
        <w:t>（2025·北京海淀·三模）</w:t>
      </w:r>
      <w:r>
        <w:rPr>
          <w:rFonts w:ascii="Times New Roman" w:hAnsi="Times New Roman" w:eastAsia="宋体" w:cs="Times New Roman"/>
        </w:rPr>
        <w:t>用</w:t>
      </w:r>
      <w:r>
        <w:rPr>
          <w:rFonts w:ascii="Times New Roman" w:hAnsi="Times New Roman" w:eastAsia="宋体" w:cs="Times New Roman"/>
        </w:rPr>
        <w:object>
          <v:shape id="_x0000_i1251" o:spt="75" alt="eqId004d5c84e9636ffab4f1825ea166307d" type="#_x0000_t75" style="height:15.8pt;width:15.8pt;" o:ole="t" filled="f" o:preferrelative="t" stroked="f" coordsize="21600,21600">
            <v:path/>
            <v:fill on="f" focussize="0,0"/>
            <v:stroke on="f" joinstyle="miter"/>
            <v:imagedata r:id="rId217" o:title="eqId004d5c84e9636ffab4f1825ea166307d"/>
            <o:lock v:ext="edit" aspectratio="t"/>
            <w10:wrap type="none"/>
            <w10:anchorlock/>
          </v:shape>
          <o:OLEObject Type="Embed" ProgID="Equation.DSMT4" ShapeID="_x0000_i1251" DrawAspect="Content" ObjectID="_1468075951" r:id="rId390">
            <o:LockedField>false</o:LockedField>
          </o:OLEObject>
        </w:object>
      </w:r>
      <w:r>
        <w:rPr>
          <w:rFonts w:ascii="Times New Roman" w:hAnsi="Times New Roman" w:eastAsia="宋体" w:cs="Times New Roman"/>
        </w:rPr>
        <w:t>表示阿伏加德罗常数。下列说法正确的是</w:t>
      </w:r>
    </w:p>
    <w:p w14:paraId="1B448561">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252" o:spt="75" alt="eqIdea1f22540f57e7eb66588e0e00537a81" type="#_x0000_t75" style="height:15.8pt;width:44.85pt;" o:ole="t" filled="f" o:preferrelative="t" stroked="f" coordsize="21600,21600">
            <v:path/>
            <v:fill on="f" focussize="0,0"/>
            <v:stroke on="f" joinstyle="miter"/>
            <v:imagedata r:id="rId392" o:title="eqIdea1f22540f57e7eb66588e0e00537a81"/>
            <o:lock v:ext="edit" aspectratio="t"/>
            <w10:wrap type="none"/>
            <w10:anchorlock/>
          </v:shape>
          <o:OLEObject Type="Embed" ProgID="Equation.DSMT4" ShapeID="_x0000_i1252" DrawAspect="Content" ObjectID="_1468075952" r:id="rId391">
            <o:LockedField>false</o:LockedField>
          </o:OLEObject>
        </w:object>
      </w:r>
      <w:r>
        <w:rPr>
          <w:rFonts w:ascii="Times New Roman" w:hAnsi="Times New Roman" w:eastAsia="宋体" w:cs="Times New Roman"/>
        </w:rPr>
        <w:t>含有</w:t>
      </w:r>
      <w:r>
        <w:rPr>
          <w:rFonts w:ascii="Times New Roman" w:hAnsi="Times New Roman" w:eastAsia="宋体" w:cs="Times New Roman"/>
        </w:rPr>
        <w:object>
          <v:shape id="_x0000_i1253" o:spt="75" alt="eqId1c0ad7e7853a069537387b5192f73844" type="#_x0000_t75" style="height:9.65pt;width:10.55pt;" o:ole="t" filled="f" o:preferrelative="t" stroked="f" coordsize="21600,21600">
            <v:path/>
            <v:fill on="f" focussize="0,0"/>
            <v:stroke on="f" joinstyle="miter"/>
            <v:imagedata r:id="rId300" o:title="eqId1c0ad7e7853a069537387b5192f73844"/>
            <o:lock v:ext="edit" aspectratio="t"/>
            <w10:wrap type="none"/>
            <w10:anchorlock/>
          </v:shape>
          <o:OLEObject Type="Embed" ProgID="Equation.DSMT4" ShapeID="_x0000_i1253" DrawAspect="Content" ObjectID="_1468075953" r:id="rId393">
            <o:LockedField>false</o:LockedField>
          </o:OLEObject>
        </w:object>
      </w:r>
      <w:r>
        <w:rPr>
          <w:rFonts w:ascii="Times New Roman" w:hAnsi="Times New Roman" w:eastAsia="宋体" w:cs="Times New Roman"/>
        </w:rPr>
        <w:t>键的数目为</w:t>
      </w:r>
      <w:r>
        <w:rPr>
          <w:rFonts w:ascii="Times New Roman" w:hAnsi="Times New Roman" w:eastAsia="宋体" w:cs="Times New Roman"/>
        </w:rPr>
        <w:object>
          <v:shape id="_x0000_i1254" o:spt="75" alt="eqIdf71f57065d1ae21e698feb63ed87bbd4" type="#_x0000_t75" style="height:16.05pt;width:21.95pt;" o:ole="t" filled="f" o:preferrelative="t" stroked="f" coordsize="21600,21600">
            <v:path/>
            <v:fill on="f" focussize="0,0"/>
            <v:stroke on="f" joinstyle="miter"/>
            <v:imagedata r:id="rId302" o:title="eqIdf71f57065d1ae21e698feb63ed87bbd4"/>
            <o:lock v:ext="edit" aspectratio="t"/>
            <w10:wrap type="none"/>
            <w10:anchorlock/>
          </v:shape>
          <o:OLEObject Type="Embed" ProgID="Equation.DSMT4" ShapeID="_x0000_i1254" DrawAspect="Content" ObjectID="_1468075954" r:id="rId394">
            <o:LockedField>false</o:LockedField>
          </o:OLEObject>
        </w:object>
      </w:r>
    </w:p>
    <w:p w14:paraId="2EBD96EE">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255" o:spt="75" alt="eqId51aeb8dcf480832ffe219ba8b9b6116f" type="#_x0000_t75" style="height:12.35pt;width:53.6pt;" o:ole="t" filled="f" o:preferrelative="t" stroked="f" coordsize="21600,21600">
            <v:path/>
            <v:fill on="f" focussize="0,0"/>
            <v:stroke on="f" joinstyle="miter"/>
            <v:imagedata r:id="rId396" o:title="eqId51aeb8dcf480832ffe219ba8b9b6116f"/>
            <o:lock v:ext="edit" aspectratio="t"/>
            <w10:wrap type="none"/>
            <w10:anchorlock/>
          </v:shape>
          <o:OLEObject Type="Embed" ProgID="Equation.DSMT4" ShapeID="_x0000_i1255" DrawAspect="Content" ObjectID="_1468075955" r:id="rId395">
            <o:LockedField>false</o:LockedField>
          </o:OLEObject>
        </w:object>
      </w:r>
      <w:r>
        <w:rPr>
          <w:rFonts w:ascii="Times New Roman" w:hAnsi="Times New Roman" w:eastAsia="宋体" w:cs="Times New Roman"/>
        </w:rPr>
        <w:t>溶液中</w:t>
      </w:r>
      <w:r>
        <w:rPr>
          <w:rFonts w:ascii="Times New Roman" w:hAnsi="Times New Roman" w:eastAsia="宋体" w:cs="Times New Roman"/>
        </w:rPr>
        <w:object>
          <v:shape id="_x0000_i1256" o:spt="75" alt="eqIdaef0aaf9f3442509a859fb2f9a07ca7c" type="#_x0000_t75" style="height:14.25pt;width:16.7pt;" o:ole="t" filled="f" o:preferrelative="t" stroked="f" coordsize="21600,21600">
            <v:path/>
            <v:fill on="f" focussize="0,0"/>
            <v:stroke on="f" joinstyle="miter"/>
            <v:imagedata r:id="rId398" o:title="eqIdaef0aaf9f3442509a859fb2f9a07ca7c"/>
            <o:lock v:ext="edit" aspectratio="t"/>
            <w10:wrap type="none"/>
            <w10:anchorlock/>
          </v:shape>
          <o:OLEObject Type="Embed" ProgID="Equation.DSMT4" ShapeID="_x0000_i1256" DrawAspect="Content" ObjectID="_1468075956" r:id="rId397">
            <o:LockedField>false</o:LockedField>
          </o:OLEObject>
        </w:object>
      </w:r>
      <w:r>
        <w:rPr>
          <w:rFonts w:ascii="Times New Roman" w:hAnsi="Times New Roman" w:eastAsia="宋体" w:cs="Times New Roman"/>
        </w:rPr>
        <w:t>的数目为</w:t>
      </w:r>
      <w:r>
        <w:rPr>
          <w:rFonts w:ascii="Times New Roman" w:hAnsi="Times New Roman" w:eastAsia="宋体" w:cs="Times New Roman"/>
        </w:rPr>
        <w:object>
          <v:shape id="_x0000_i1257" o:spt="75" alt="eqId1d752ec66481153ae22a751cd38e1126" type="#_x0000_t75" style="height:15.75pt;width:19.35pt;" o:ole="t" filled="f" o:preferrelative="t" stroked="f" coordsize="21600,21600">
            <v:path/>
            <v:fill on="f" focussize="0,0"/>
            <v:stroke on="f" joinstyle="miter"/>
            <v:imagedata r:id="rId400" o:title="eqId1d752ec66481153ae22a751cd38e1126"/>
            <o:lock v:ext="edit" aspectratio="t"/>
            <w10:wrap type="none"/>
            <w10:anchorlock/>
          </v:shape>
          <o:OLEObject Type="Embed" ProgID="Equation.DSMT4" ShapeID="_x0000_i1257" DrawAspect="Content" ObjectID="_1468075957" r:id="rId399">
            <o:LockedField>false</o:LockedField>
          </o:OLEObject>
        </w:object>
      </w:r>
    </w:p>
    <w:p w14:paraId="3A54073F">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258" o:spt="75" alt="eqId4182b2c1458bc842b112f9b6d14b2598" type="#_x0000_t75" style="height:15.9pt;width:37.8pt;" o:ole="t" filled="f" o:preferrelative="t" stroked="f" coordsize="21600,21600">
            <v:path/>
            <v:fill on="f" focussize="0,0"/>
            <v:stroke on="f" joinstyle="miter"/>
            <v:imagedata r:id="rId402" o:title="eqId4182b2c1458bc842b112f9b6d14b2598"/>
            <o:lock v:ext="edit" aspectratio="t"/>
            <w10:wrap type="none"/>
            <w10:anchorlock/>
          </v:shape>
          <o:OLEObject Type="Embed" ProgID="Equation.DSMT4" ShapeID="_x0000_i1258" DrawAspect="Content" ObjectID="_1468075958" r:id="rId401">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259" o:spt="75" alt="eqId94679132b75edf2fc0643e4832a1e845" type="#_x0000_t75" style="height:13.85pt;width:23.75pt;" o:ole="t" filled="f" o:preferrelative="t" stroked="f" coordsize="21600,21600">
            <v:path/>
            <v:fill on="f" focussize="0,0"/>
            <v:stroke on="f" joinstyle="miter"/>
            <v:imagedata r:id="rId404" o:title="eqId94679132b75edf2fc0643e4832a1e845"/>
            <o:lock v:ext="edit" aspectratio="t"/>
            <w10:wrap type="none"/>
            <w10:anchorlock/>
          </v:shape>
          <o:OLEObject Type="Embed" ProgID="Equation.DSMT4" ShapeID="_x0000_i1259" DrawAspect="Content" ObjectID="_1468075959" r:id="rId403">
            <o:LockedField>false</o:LockedField>
          </o:OLEObject>
        </w:object>
      </w:r>
      <w:r>
        <w:rPr>
          <w:rFonts w:ascii="Times New Roman" w:hAnsi="Times New Roman" w:eastAsia="宋体" w:cs="Times New Roman"/>
        </w:rPr>
        <w:t>的混合气体含有的原子数为</w:t>
      </w:r>
      <w:r>
        <w:rPr>
          <w:rFonts w:ascii="Times New Roman" w:hAnsi="Times New Roman" w:eastAsia="宋体" w:cs="Times New Roman"/>
        </w:rPr>
        <w:object>
          <v:shape id="_x0000_i1260" o:spt="75" alt="eqIda704b626f298d16e3980809c1a3cd972" type="#_x0000_t75" style="height:15.8pt;width:21.1pt;" o:ole="t" filled="f" o:preferrelative="t" stroked="f" coordsize="21600,21600">
            <v:path/>
            <v:fill on="f" focussize="0,0"/>
            <v:stroke on="f" joinstyle="miter"/>
            <v:imagedata r:id="rId306" o:title="eqIda704b626f298d16e3980809c1a3cd972"/>
            <o:lock v:ext="edit" aspectratio="t"/>
            <w10:wrap type="none"/>
            <w10:anchorlock/>
          </v:shape>
          <o:OLEObject Type="Embed" ProgID="Equation.DSMT4" ShapeID="_x0000_i1260" DrawAspect="Content" ObjectID="_1468075960" r:id="rId405">
            <o:LockedField>false</o:LockedField>
          </o:OLEObject>
        </w:object>
      </w:r>
    </w:p>
    <w:p w14:paraId="44A6CD1C">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261" o:spt="75" alt="eqIdf5b088bf4fea138fffe0a9146a236159" type="#_x0000_t75" style="height:12.4pt;width:28.1pt;" o:ole="t" filled="f" o:preferrelative="t" stroked="f" coordsize="21600,21600">
            <v:path/>
            <v:fill on="f" focussize="0,0"/>
            <v:stroke on="f" joinstyle="miter"/>
            <v:imagedata r:id="rId232" o:title="eqIdf5b088bf4fea138fffe0a9146a236159"/>
            <o:lock v:ext="edit" aspectratio="t"/>
            <w10:wrap type="none"/>
            <w10:anchorlock/>
          </v:shape>
          <o:OLEObject Type="Embed" ProgID="Equation.DSMT4" ShapeID="_x0000_i1261" DrawAspect="Content" ObjectID="_1468075961" r:id="rId406">
            <o:LockedField>false</o:LockedField>
          </o:OLEObject>
        </w:object>
      </w:r>
      <w:r>
        <w:rPr>
          <w:rFonts w:ascii="Times New Roman" w:hAnsi="Times New Roman" w:eastAsia="宋体" w:cs="Times New Roman"/>
        </w:rPr>
        <w:t>(标准状况)乙醇与足量</w:t>
      </w:r>
      <w:r>
        <w:rPr>
          <w:rFonts w:ascii="Times New Roman" w:hAnsi="Times New Roman" w:eastAsia="宋体" w:cs="Times New Roman"/>
        </w:rPr>
        <w:object>
          <v:shape id="_x0000_i1262" o:spt="75" alt="eqIdf6efa7aa83e6863fa11e389467cf8e77" type="#_x0000_t75" style="height:12.25pt;width:16.7pt;" o:ole="t" filled="f" o:preferrelative="t" stroked="f" coordsize="21600,21600">
            <v:path/>
            <v:fill on="f" focussize="0,0"/>
            <v:stroke on="f" joinstyle="miter"/>
            <v:imagedata r:id="rId408" o:title="eqIdf6efa7aa83e6863fa11e389467cf8e77"/>
            <o:lock v:ext="edit" aspectratio="t"/>
            <w10:wrap type="none"/>
            <w10:anchorlock/>
          </v:shape>
          <o:OLEObject Type="Embed" ProgID="Equation.DSMT4" ShapeID="_x0000_i1262" DrawAspect="Content" ObjectID="_1468075962" r:id="rId407">
            <o:LockedField>false</o:LockedField>
          </o:OLEObject>
        </w:object>
      </w:r>
      <w:r>
        <w:rPr>
          <w:rFonts w:ascii="Times New Roman" w:hAnsi="Times New Roman" w:eastAsia="宋体" w:cs="Times New Roman"/>
        </w:rPr>
        <w:t>充分反应，生成</w:t>
      </w:r>
      <w:r>
        <w:rPr>
          <w:rFonts w:ascii="Times New Roman" w:hAnsi="Times New Roman" w:eastAsia="宋体" w:cs="Times New Roman"/>
        </w:rPr>
        <w:object>
          <v:shape id="_x0000_i1263" o:spt="75" alt="eqId7644a7769a5fa1bdab46cc0b2dee2861" type="#_x0000_t75" style="height:16.2pt;width:14.95pt;" o:ole="t" filled="f" o:preferrelative="t" stroked="f" coordsize="21600,21600">
            <v:path/>
            <v:fill on="f" focussize="0,0"/>
            <v:stroke on="f" joinstyle="miter"/>
            <v:imagedata r:id="rId190" o:title="eqId7644a7769a5fa1bdab46cc0b2dee2861"/>
            <o:lock v:ext="edit" aspectratio="t"/>
            <w10:wrap type="none"/>
            <w10:anchorlock/>
          </v:shape>
          <o:OLEObject Type="Embed" ProgID="Equation.DSMT4" ShapeID="_x0000_i1263" DrawAspect="Content" ObjectID="_1468075963" r:id="rId409">
            <o:LockedField>false</o:LockedField>
          </o:OLEObject>
        </w:object>
      </w:r>
      <w:r>
        <w:rPr>
          <w:rFonts w:ascii="Times New Roman" w:hAnsi="Times New Roman" w:eastAsia="宋体" w:cs="Times New Roman"/>
        </w:rPr>
        <w:t>的分子数为</w:t>
      </w:r>
      <w:r>
        <w:rPr>
          <w:rFonts w:ascii="Times New Roman" w:hAnsi="Times New Roman" w:eastAsia="宋体" w:cs="Times New Roman"/>
        </w:rPr>
        <w:object>
          <v:shape id="_x0000_i1264" o:spt="75" alt="eqId63c7b03cc9d5feccf9da8eab96162ad5" type="#_x0000_t75" style="height:15.6pt;width:35.2pt;" o:ole="t" filled="f" o:preferrelative="t" stroked="f" coordsize="21600,21600">
            <v:path/>
            <v:fill on="f" focussize="0,0"/>
            <v:stroke on="f" joinstyle="miter"/>
            <v:imagedata r:id="rId411" o:title="eqId63c7b03cc9d5feccf9da8eab96162ad5"/>
            <o:lock v:ext="edit" aspectratio="t"/>
            <w10:wrap type="none"/>
            <w10:anchorlock/>
          </v:shape>
          <o:OLEObject Type="Embed" ProgID="Equation.DSMT4" ShapeID="_x0000_i1264" DrawAspect="Content" ObjectID="_1468075964" r:id="rId410">
            <o:LockedField>false</o:LockedField>
          </o:OLEObject>
        </w:object>
      </w:r>
    </w:p>
    <w:p w14:paraId="4E17811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76C11C7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w:t>
      </w:r>
    </w:p>
    <w:p w14:paraId="696EB0E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A．乙炔的结构式如图：</w:t>
      </w:r>
      <w:r>
        <w:rPr>
          <w:rFonts w:ascii="Times New Roman" w:hAnsi="Times New Roman" w:eastAsia="宋体" w:cs="Times New Roman"/>
          <w:color w:val="FF0000"/>
          <w:kern w:val="0"/>
          <w:sz w:val="24"/>
        </w:rPr>
        <w:drawing>
          <wp:inline distT="0" distB="0" distL="114300" distR="114300">
            <wp:extent cx="1118870" cy="125095"/>
            <wp:effectExtent l="0" t="0" r="5080" b="8255"/>
            <wp:docPr id="100145" name="图片 100145" descr="@@@4837df4075ed494db7b9ae63486fc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4837df4075ed494db7b9ae63486fc23c"/>
                    <pic:cNvPicPr>
                      <a:picLocks noChangeAspect="1"/>
                    </pic:cNvPicPr>
                  </pic:nvPicPr>
                  <pic:blipFill>
                    <a:blip r:embed="rId412"/>
                    <a:stretch>
                      <a:fillRect/>
                    </a:stretch>
                  </pic:blipFill>
                  <pic:spPr>
                    <a:xfrm>
                      <a:off x="0" y="0"/>
                      <a:ext cx="1127551" cy="126563"/>
                    </a:xfrm>
                    <a:prstGeom prst="rect">
                      <a:avLst/>
                    </a:prstGeom>
                  </pic:spPr>
                </pic:pic>
              </a:graphicData>
            </a:graphic>
          </wp:inline>
        </w:drawing>
      </w:r>
      <w:r>
        <w:rPr>
          <w:rFonts w:ascii="Times New Roman" w:hAnsi="Times New Roman" w:eastAsia="宋体" w:cs="Times New Roman"/>
          <w:color w:val="FF0000"/>
        </w:rPr>
        <w:t>，1个乙炔分子中含有1个碳碳三键，1个碳碳三键有1个</w:t>
      </w:r>
      <w:r>
        <w:rPr>
          <w:rFonts w:ascii="Times New Roman" w:hAnsi="Times New Roman" w:eastAsia="宋体" w:cs="Times New Roman"/>
          <w:color w:val="FF0000"/>
        </w:rPr>
        <w:object>
          <v:shape id="_x0000_i1265" o:spt="75" alt="eqId1c0ad7e7853a069537387b5192f73844" type="#_x0000_t75" style="height:9.65pt;width:10.55pt;" o:ole="t" filled="f" o:preferrelative="t" stroked="f" coordsize="21600,21600">
            <v:path/>
            <v:fill on="f" focussize="0,0"/>
            <v:stroke on="f" joinstyle="miter"/>
            <v:imagedata r:id="rId300" o:title="eqId1c0ad7e7853a069537387b5192f73844"/>
            <o:lock v:ext="edit" aspectratio="t"/>
            <w10:wrap type="none"/>
            <w10:anchorlock/>
          </v:shape>
          <o:OLEObject Type="Embed" ProgID="Equation.DSMT4" ShapeID="_x0000_i1265" DrawAspect="Content" ObjectID="_1468075965" r:id="rId413">
            <o:LockedField>false</o:LockedField>
          </o:OLEObject>
        </w:object>
      </w:r>
      <w:r>
        <w:rPr>
          <w:rFonts w:ascii="Times New Roman" w:hAnsi="Times New Roman" w:eastAsia="宋体" w:cs="Times New Roman"/>
          <w:color w:val="FF0000"/>
        </w:rPr>
        <w:t>键和2个π键，C与H之间是</w:t>
      </w:r>
      <w:r>
        <w:rPr>
          <w:rFonts w:ascii="Times New Roman" w:hAnsi="Times New Roman" w:eastAsia="宋体" w:cs="Times New Roman"/>
          <w:color w:val="FF0000"/>
        </w:rPr>
        <w:object>
          <v:shape id="_x0000_i1266" o:spt="75" alt="eqId1c0ad7e7853a069537387b5192f73844" type="#_x0000_t75" style="height:9.65pt;width:10.55pt;" o:ole="t" filled="f" o:preferrelative="t" stroked="f" coordsize="21600,21600">
            <v:path/>
            <v:fill on="f" focussize="0,0"/>
            <v:stroke on="f" joinstyle="miter"/>
            <v:imagedata r:id="rId300" o:title="eqId1c0ad7e7853a069537387b5192f73844"/>
            <o:lock v:ext="edit" aspectratio="t"/>
            <w10:wrap type="none"/>
            <w10:anchorlock/>
          </v:shape>
          <o:OLEObject Type="Embed" ProgID="Equation.DSMT4" ShapeID="_x0000_i1266" DrawAspect="Content" ObjectID="_1468075966" r:id="rId414">
            <o:LockedField>false</o:LockedField>
          </o:OLEObject>
        </w:object>
      </w:r>
      <w:r>
        <w:rPr>
          <w:rFonts w:ascii="Times New Roman" w:hAnsi="Times New Roman" w:eastAsia="宋体" w:cs="Times New Roman"/>
          <w:color w:val="FF0000"/>
        </w:rPr>
        <w:t>键，则</w:t>
      </w:r>
      <w:r>
        <w:rPr>
          <w:rFonts w:ascii="Times New Roman" w:hAnsi="Times New Roman" w:eastAsia="宋体" w:cs="Times New Roman"/>
          <w:color w:val="FF0000"/>
        </w:rPr>
        <w:object>
          <v:shape id="_x0000_i1267" o:spt="75" alt="eqId6ff9ac22f343dc21e83a0765773929c5" type="#_x0000_t75" style="height:15.8pt;width:44.85pt;" o:ole="t" filled="f" o:preferrelative="t" stroked="f" coordsize="21600,21600">
            <v:path/>
            <v:fill on="f" focussize="0,0"/>
            <v:stroke on="f" joinstyle="miter"/>
            <v:imagedata r:id="rId416" o:title="eqId6ff9ac22f343dc21e83a0765773929c5"/>
            <o:lock v:ext="edit" aspectratio="t"/>
            <w10:wrap type="none"/>
            <w10:anchorlock/>
          </v:shape>
          <o:OLEObject Type="Embed" ProgID="Equation.DSMT4" ShapeID="_x0000_i1267" DrawAspect="Content" ObjectID="_1468075967" r:id="rId415">
            <o:LockedField>false</o:LockedField>
          </o:OLEObject>
        </w:object>
      </w:r>
      <w:r>
        <w:rPr>
          <w:rFonts w:ascii="Times New Roman" w:hAnsi="Times New Roman" w:eastAsia="宋体" w:cs="Times New Roman"/>
          <w:color w:val="FF0000"/>
        </w:rPr>
        <w:t>含有</w:t>
      </w:r>
      <w:r>
        <w:rPr>
          <w:rFonts w:ascii="Times New Roman" w:hAnsi="Times New Roman" w:eastAsia="宋体" w:cs="Times New Roman"/>
          <w:color w:val="FF0000"/>
        </w:rPr>
        <w:object>
          <v:shape id="_x0000_i1268" o:spt="75" alt="eqId1c0ad7e7853a069537387b5192f73844" type="#_x0000_t75" style="height:9.65pt;width:10.55pt;" o:ole="t" filled="f" o:preferrelative="t" stroked="f" coordsize="21600,21600">
            <v:path/>
            <v:fill on="f" focussize="0,0"/>
            <v:stroke on="f" joinstyle="miter"/>
            <v:imagedata r:id="rId300" o:title="eqId1c0ad7e7853a069537387b5192f73844"/>
            <o:lock v:ext="edit" aspectratio="t"/>
            <w10:wrap type="none"/>
            <w10:anchorlock/>
          </v:shape>
          <o:OLEObject Type="Embed" ProgID="Equation.DSMT4" ShapeID="_x0000_i1268" DrawAspect="Content" ObjectID="_1468075968" r:id="rId417">
            <o:LockedField>false</o:LockedField>
          </o:OLEObject>
        </w:object>
      </w:r>
      <w:r>
        <w:rPr>
          <w:rFonts w:ascii="Times New Roman" w:hAnsi="Times New Roman" w:eastAsia="宋体" w:cs="Times New Roman"/>
          <w:color w:val="FF0000"/>
        </w:rPr>
        <w:t>键的数目为</w:t>
      </w:r>
      <w:r>
        <w:rPr>
          <w:rFonts w:ascii="Times New Roman" w:hAnsi="Times New Roman" w:eastAsia="宋体" w:cs="Times New Roman"/>
          <w:color w:val="FF0000"/>
        </w:rPr>
        <w:object>
          <v:shape id="_x0000_i1269" o:spt="75" alt="eqIdcc89ef8ef780d0921124fb6ae750e8ff" type="#_x0000_t75" style="height:15.8pt;width:21.1pt;" o:ole="t" filled="f" o:preferrelative="t" stroked="f" coordsize="21600,21600">
            <v:path/>
            <v:fill on="f" focussize="0,0"/>
            <v:stroke on="f" joinstyle="miter"/>
            <v:imagedata r:id="rId419" o:title="eqIdcc89ef8ef780d0921124fb6ae750e8ff"/>
            <o:lock v:ext="edit" aspectratio="t"/>
            <w10:wrap type="none"/>
            <w10:anchorlock/>
          </v:shape>
          <o:OLEObject Type="Embed" ProgID="Equation.DSMT4" ShapeID="_x0000_i1269" DrawAspect="Content" ObjectID="_1468075969" r:id="rId418">
            <o:LockedField>false</o:LockedField>
          </o:OLEObject>
        </w:object>
      </w:r>
      <w:r>
        <w:rPr>
          <w:rFonts w:ascii="Times New Roman" w:hAnsi="Times New Roman" w:eastAsia="宋体" w:cs="Times New Roman"/>
          <w:color w:val="FF0000"/>
        </w:rPr>
        <w:t>，A错误；</w:t>
      </w:r>
    </w:p>
    <w:p w14:paraId="5685E23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270" o:spt="75" alt="eqId51aeb8dcf480832ffe219ba8b9b6116f" type="#_x0000_t75" style="height:12.35pt;width:53.6pt;" o:ole="t" filled="f" o:preferrelative="t" stroked="f" coordsize="21600,21600">
            <v:path/>
            <v:fill on="f" focussize="0,0"/>
            <v:stroke on="f" joinstyle="miter"/>
            <v:imagedata r:id="rId396" o:title="eqId51aeb8dcf480832ffe219ba8b9b6116f"/>
            <o:lock v:ext="edit" aspectratio="t"/>
            <w10:wrap type="none"/>
            <w10:anchorlock/>
          </v:shape>
          <o:OLEObject Type="Embed" ProgID="Equation.DSMT4" ShapeID="_x0000_i1270" DrawAspect="Content" ObjectID="_1468075970" r:id="rId420">
            <o:LockedField>false</o:LockedField>
          </o:OLEObject>
        </w:object>
      </w:r>
      <w:r>
        <w:rPr>
          <w:rFonts w:ascii="Times New Roman" w:hAnsi="Times New Roman" w:eastAsia="宋体" w:cs="Times New Roman"/>
          <w:color w:val="FF0000"/>
        </w:rPr>
        <w:t>溶液中体积未知，无法计算</w:t>
      </w:r>
      <w:r>
        <w:rPr>
          <w:rFonts w:ascii="Times New Roman" w:hAnsi="Times New Roman" w:eastAsia="宋体" w:cs="Times New Roman"/>
          <w:color w:val="FF0000"/>
        </w:rPr>
        <w:object>
          <v:shape id="_x0000_i1271" o:spt="75" alt="eqIdaef0aaf9f3442509a859fb2f9a07ca7c" type="#_x0000_t75" style="height:14.25pt;width:16.7pt;" o:ole="t" filled="f" o:preferrelative="t" stroked="f" coordsize="21600,21600">
            <v:path/>
            <v:fill on="f" focussize="0,0"/>
            <v:stroke on="f" joinstyle="miter"/>
            <v:imagedata r:id="rId398" o:title="eqIdaef0aaf9f3442509a859fb2f9a07ca7c"/>
            <o:lock v:ext="edit" aspectratio="t"/>
            <w10:wrap type="none"/>
            <w10:anchorlock/>
          </v:shape>
          <o:OLEObject Type="Embed" ProgID="Equation.DSMT4" ShapeID="_x0000_i1271" DrawAspect="Content" ObjectID="_1468075971" r:id="rId421">
            <o:LockedField>false</o:LockedField>
          </o:OLEObject>
        </w:object>
      </w:r>
      <w:r>
        <w:rPr>
          <w:rFonts w:ascii="Times New Roman" w:hAnsi="Times New Roman" w:eastAsia="宋体" w:cs="Times New Roman"/>
          <w:color w:val="FF0000"/>
        </w:rPr>
        <w:t>的数目，B错误；</w:t>
      </w:r>
    </w:p>
    <w:p w14:paraId="69433BD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272" o:spt="75" alt="eqId9b0a6c15428939414834c004df67176f" type="#_x0000_t75" style="height:15.65pt;width:22.85pt;" o:ole="t" filled="f" o:preferrelative="t" stroked="f" coordsize="21600,21600">
            <v:path/>
            <v:fill on="f" focussize="0,0"/>
            <v:stroke on="f" joinstyle="miter"/>
            <v:imagedata r:id="rId423" o:title="eqId9b0a6c15428939414834c004df67176f"/>
            <o:lock v:ext="edit" aspectratio="t"/>
            <w10:wrap type="none"/>
            <w10:anchorlock/>
          </v:shape>
          <o:OLEObject Type="Embed" ProgID="Equation.DSMT4" ShapeID="_x0000_i1272" DrawAspect="Content" ObjectID="_1468075972" r:id="rId422">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273" o:spt="75" alt="eqId4e51db1de1bef62f83bb3cd8a8215a82" type="#_x0000_t75" style="height:15.8pt;width:26.4pt;" o:ole="t" filled="f" o:preferrelative="t" stroked="f" coordsize="21600,21600">
            <v:path/>
            <v:fill on="f" focussize="0,0"/>
            <v:stroke on="f" joinstyle="miter"/>
            <v:imagedata r:id="rId425" o:title="eqId4e51db1de1bef62f83bb3cd8a8215a82"/>
            <o:lock v:ext="edit" aspectratio="t"/>
            <w10:wrap type="none"/>
            <w10:anchorlock/>
          </v:shape>
          <o:OLEObject Type="Embed" ProgID="Equation.DSMT4" ShapeID="_x0000_i1273" DrawAspect="Content" ObjectID="_1468075973" r:id="rId424">
            <o:LockedField>false</o:LockedField>
          </o:OLEObject>
        </w:object>
      </w:r>
      <w:r>
        <w:rPr>
          <w:rFonts w:ascii="Times New Roman" w:hAnsi="Times New Roman" w:eastAsia="宋体" w:cs="Times New Roman"/>
          <w:color w:val="FF0000"/>
        </w:rPr>
        <w:t>的最简式为</w:t>
      </w:r>
      <w:r>
        <w:rPr>
          <w:rFonts w:ascii="Times New Roman" w:hAnsi="Times New Roman" w:eastAsia="宋体" w:cs="Times New Roman"/>
          <w:color w:val="FF0000"/>
        </w:rPr>
        <w:object>
          <v:shape id="_x0000_i1274" o:spt="75" alt="eqId9b0a6c15428939414834c004df67176f" type="#_x0000_t75" style="height:15.65pt;width:22.85pt;" o:ole="t" filled="f" o:preferrelative="t" stroked="f" coordsize="21600,21600">
            <v:path/>
            <v:fill on="f" focussize="0,0"/>
            <v:stroke on="f" joinstyle="miter"/>
            <v:imagedata r:id="rId423" o:title="eqId9b0a6c15428939414834c004df67176f"/>
            <o:lock v:ext="edit" aspectratio="t"/>
            <w10:wrap type="none"/>
            <w10:anchorlock/>
          </v:shape>
          <o:OLEObject Type="Embed" ProgID="Equation.DSMT4" ShapeID="_x0000_i1274" DrawAspect="Content" ObjectID="_1468075974" r:id="rId426">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1275" o:spt="75" alt="eqId4182b2c1458bc842b112f9b6d14b2598" type="#_x0000_t75" style="height:15.9pt;width:37.8pt;" o:ole="t" filled="f" o:preferrelative="t" stroked="f" coordsize="21600,21600">
            <v:path/>
            <v:fill on="f" focussize="0,0"/>
            <v:stroke on="f" joinstyle="miter"/>
            <v:imagedata r:id="rId402" o:title="eqId4182b2c1458bc842b112f9b6d14b2598"/>
            <o:lock v:ext="edit" aspectratio="t"/>
            <w10:wrap type="none"/>
            <w10:anchorlock/>
          </v:shape>
          <o:OLEObject Type="Embed" ProgID="Equation.DSMT4" ShapeID="_x0000_i1275" DrawAspect="Content" ObjectID="_1468075975" r:id="rId427">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276" o:spt="75" alt="eqId94679132b75edf2fc0643e4832a1e845" type="#_x0000_t75" style="height:13.85pt;width:23.75pt;" o:ole="t" filled="f" o:preferrelative="t" stroked="f" coordsize="21600,21600">
            <v:path/>
            <v:fill on="f" focussize="0,0"/>
            <v:stroke on="f" joinstyle="miter"/>
            <v:imagedata r:id="rId404" o:title="eqId94679132b75edf2fc0643e4832a1e845"/>
            <o:lock v:ext="edit" aspectratio="t"/>
            <w10:wrap type="none"/>
            <w10:anchorlock/>
          </v:shape>
          <o:OLEObject Type="Embed" ProgID="Equation.DSMT4" ShapeID="_x0000_i1276" DrawAspect="Content" ObjectID="_1468075976" r:id="rId428">
            <o:LockedField>false</o:LockedField>
          </o:OLEObject>
        </w:object>
      </w:r>
      <w:r>
        <w:rPr>
          <w:rFonts w:ascii="Times New Roman" w:hAnsi="Times New Roman" w:eastAsia="宋体" w:cs="Times New Roman"/>
          <w:color w:val="FF0000"/>
        </w:rPr>
        <w:t>的混合气体的物质的量为</w:t>
      </w:r>
      <w:r>
        <w:rPr>
          <w:rFonts w:ascii="Times New Roman" w:hAnsi="Times New Roman" w:eastAsia="宋体" w:cs="Times New Roman"/>
          <w:color w:val="FF0000"/>
        </w:rPr>
        <w:object>
          <v:shape id="_x0000_i1277" o:spt="75" alt="eqId0d9888329c5e78bea2a47b2e3a95ae46" type="#_x0000_t75" style="height:12.4pt;width:22.85pt;" o:ole="t" filled="f" o:preferrelative="t" stroked="f" coordsize="21600,21600">
            <v:path/>
            <v:fill on="f" focussize="0,0"/>
            <v:stroke on="f" joinstyle="miter"/>
            <v:imagedata r:id="rId430" o:title="eqId0d9888329c5e78bea2a47b2e3a95ae46"/>
            <o:lock v:ext="edit" aspectratio="t"/>
            <w10:wrap type="none"/>
            <w10:anchorlock/>
          </v:shape>
          <o:OLEObject Type="Embed" ProgID="Equation.DSMT4" ShapeID="_x0000_i1277" DrawAspect="Content" ObjectID="_1468075977" r:id="rId429">
            <o:LockedField>false</o:LockedField>
          </o:OLEObject>
        </w:object>
      </w:r>
      <w:r>
        <w:rPr>
          <w:rFonts w:ascii="Times New Roman" w:hAnsi="Times New Roman" w:eastAsia="宋体" w:cs="Times New Roman"/>
          <w:color w:val="FF0000"/>
        </w:rPr>
        <w:t>，含有1mol氮原子、2mol氧原子，总共含有3mol原子，含有原子的数目为</w:t>
      </w:r>
      <w:r>
        <w:rPr>
          <w:rFonts w:ascii="Times New Roman" w:hAnsi="Times New Roman" w:eastAsia="宋体" w:cs="Times New Roman"/>
          <w:color w:val="FF0000"/>
        </w:rPr>
        <w:object>
          <v:shape id="_x0000_i1278" o:spt="75" alt="eqIdcc89ef8ef780d0921124fb6ae750e8ff" type="#_x0000_t75" style="height:15.8pt;width:21.1pt;" o:ole="t" filled="f" o:preferrelative="t" stroked="f" coordsize="21600,21600">
            <v:path/>
            <v:fill on="f" focussize="0,0"/>
            <v:stroke on="f" joinstyle="miter"/>
            <v:imagedata r:id="rId419" o:title="eqIdcc89ef8ef780d0921124fb6ae750e8ff"/>
            <o:lock v:ext="edit" aspectratio="t"/>
            <w10:wrap type="none"/>
            <w10:anchorlock/>
          </v:shape>
          <o:OLEObject Type="Embed" ProgID="Equation.DSMT4" ShapeID="_x0000_i1278" DrawAspect="Content" ObjectID="_1468075978" r:id="rId431">
            <o:LockedField>false</o:LockedField>
          </o:OLEObject>
        </w:object>
      </w:r>
      <w:r>
        <w:rPr>
          <w:rFonts w:ascii="Times New Roman" w:hAnsi="Times New Roman" w:eastAsia="宋体" w:cs="Times New Roman"/>
          <w:color w:val="FF0000"/>
        </w:rPr>
        <w:t>，C正确；</w:t>
      </w:r>
    </w:p>
    <w:p w14:paraId="535B1F8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D．标准状况下乙醇不是气体，因此无法利用气体摩尔体积算得乙醇的物质的量，D错误；</w:t>
      </w:r>
    </w:p>
    <w:p w14:paraId="7FB8D73E">
      <w:pPr>
        <w:shd w:val="clear" w:color="auto" w:fill="FFFFFF"/>
        <w:adjustRightInd w:val="0"/>
        <w:snapToGrid w:val="0"/>
        <w:spacing w:line="360" w:lineRule="auto"/>
        <w:contextualSpacing/>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4A26F344">
      <w:pPr>
        <w:spacing w:line="360" w:lineRule="auto"/>
        <w:ind w:left="424" w:hanging="424" w:hangingChars="202"/>
        <w:jc w:val="left"/>
        <w:rPr>
          <w:rFonts w:ascii="Times New Roman" w:hAnsi="Times New Roman" w:eastAsia="宋体" w:cs="Times New Roman"/>
          <w:szCs w:val="22"/>
        </w:rPr>
      </w:pPr>
      <w:r>
        <w:rPr>
          <w:rFonts w:hint="eastAsia" w:ascii="Times New Roman" w:hAnsi="Times New Roman" w:eastAsia="宋体" w:cs="Times New Roman"/>
          <w:szCs w:val="22"/>
        </w:rPr>
        <w:t>1</w:t>
      </w:r>
      <w:r>
        <w:rPr>
          <w:rFonts w:ascii="Times New Roman" w:hAnsi="Times New Roman" w:eastAsia="宋体" w:cs="Times New Roman"/>
          <w:szCs w:val="22"/>
        </w:rPr>
        <w:t>1．</w:t>
      </w:r>
      <w:r>
        <w:rPr>
          <w:rFonts w:ascii="Times New Roman" w:hAnsi="Times New Roman" w:eastAsia="宋体" w:cs="Times New Roman"/>
          <w:b/>
          <w:bCs/>
          <w:color w:val="0070C0"/>
          <w:szCs w:val="22"/>
        </w:rPr>
        <w:t>（25-26高三上·黑龙江·月考）</w:t>
      </w:r>
      <w:r>
        <w:rPr>
          <w:rFonts w:ascii="Times New Roman" w:hAnsi="Times New Roman" w:eastAsia="宋体" w:cs="Times New Roman"/>
          <w:szCs w:val="22"/>
        </w:rPr>
        <w:t>氟是最活泼的非金属元素，涉及F的相关反应如下：</w:t>
      </w:r>
    </w:p>
    <w:p w14:paraId="241D9D00">
      <w:pPr>
        <w:spacing w:line="360" w:lineRule="auto"/>
        <w:ind w:left="424" w:leftChars="200" w:hanging="4" w:hangingChars="2"/>
        <w:jc w:val="left"/>
        <w:rPr>
          <w:rFonts w:ascii="Times New Roman" w:hAnsi="Times New Roman" w:eastAsia="宋体" w:cs="Times New Roman"/>
          <w:szCs w:val="22"/>
        </w:rPr>
      </w:pPr>
      <w:r>
        <w:rPr>
          <w:rFonts w:ascii="Times New Roman" w:hAnsi="Times New Roman" w:eastAsia="宋体" w:cs="Times New Roman"/>
          <w:szCs w:val="22"/>
        </w:rPr>
        <w:t>(1)</w:t>
      </w:r>
      <m:oMath>
        <m:r>
          <m:rPr/>
          <w:rPr>
            <w:rFonts w:ascii="Cambria Math" w:hAnsi="Cambria Math" w:eastAsia="宋体" w:cs="Times New Roman"/>
            <w:szCs w:val="22"/>
          </w:rPr>
          <m:t>2</m:t>
        </m:r>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F</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m:t>
        </m:r>
        <m:r>
          <m:rPr>
            <m:nor/>
            <m:sty m:val="p"/>
          </m:rPr>
          <w:rPr>
            <w:rFonts w:ascii="Times New Roman" w:hAnsi="Times New Roman" w:eastAsia="宋体" w:cs="Times New Roman"/>
            <w:szCs w:val="22"/>
          </w:rPr>
          <m:t>S</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SF</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Sub>
      </m:oMath>
      <w:r>
        <w:rPr>
          <w:rFonts w:ascii="Times New Roman" w:hAnsi="Times New Roman" w:eastAsia="宋体" w:cs="Times New Roman"/>
          <w:szCs w:val="22"/>
        </w:rPr>
        <w:t>，(2)</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SF</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Sub>
        <m:r>
          <m:rPr/>
          <w:rPr>
            <w:rFonts w:ascii="Cambria Math" w:hAnsi="Cambria Math" w:eastAsia="宋体" w:cs="Times New Roman"/>
            <w:szCs w:val="22"/>
          </w:rPr>
          <m:t>+2</m:t>
        </m:r>
        <m:r>
          <m:rPr>
            <m:nor/>
            <m:sty m:val="p"/>
          </m:rPr>
          <w:rPr>
            <w:rFonts w:ascii="Times New Roman" w:hAnsi="Times New Roman" w:eastAsia="宋体" w:cs="Times New Roman"/>
            <w:szCs w:val="22"/>
          </w:rPr>
          <m:t>ClF</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SF</m:t>
            </m:r>
            <m:ctrlPr>
              <w:rPr>
                <w:rFonts w:ascii="Cambria Math" w:hAnsi="Cambria Math" w:eastAsia="宋体" w:cs="Times New Roman"/>
                <w:szCs w:val="22"/>
              </w:rPr>
            </m:ctrlPr>
          </m:e>
          <m:sub>
            <m:r>
              <m:rPr/>
              <w:rPr>
                <w:rFonts w:ascii="Cambria Math" w:hAnsi="Cambria Math" w:eastAsia="宋体" w:cs="Times New Roman"/>
                <w:szCs w:val="22"/>
              </w:rPr>
              <m:t>6</m:t>
            </m:r>
            <m:ctrlPr>
              <w:rPr>
                <w:rFonts w:ascii="Cambria Math" w:hAnsi="Cambria Math" w:eastAsia="宋体" w:cs="Times New Roman"/>
                <w:szCs w:val="22"/>
              </w:rPr>
            </m:ctrlPr>
          </m:sub>
        </m:sSub>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Cl</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w:t>
      </w:r>
    </w:p>
    <w:p w14:paraId="2D579BE8">
      <w:pPr>
        <w:spacing w:line="360" w:lineRule="auto"/>
        <w:ind w:left="424" w:leftChars="200" w:hanging="4" w:hangingChars="2"/>
        <w:jc w:val="left"/>
        <w:rPr>
          <w:rFonts w:ascii="Times New Roman" w:hAnsi="Times New Roman" w:eastAsia="宋体" w:cs="Times New Roman"/>
          <w:szCs w:val="22"/>
        </w:rPr>
      </w:pPr>
      <w:r>
        <w:rPr>
          <w:rFonts w:ascii="Times New Roman" w:hAnsi="Times New Roman" w:eastAsia="宋体" w:cs="Times New Roman"/>
          <w:szCs w:val="22"/>
        </w:rPr>
        <w:t>几种氟化物的沸点：ClF为-100.8℃，</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SF</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Sub>
      </m:oMath>
      <w:r>
        <w:rPr>
          <w:rFonts w:ascii="Times New Roman" w:hAnsi="Times New Roman" w:eastAsia="宋体" w:cs="Times New Roman"/>
          <w:szCs w:val="22"/>
        </w:rPr>
        <w:t>为-40.4℃，</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SF</m:t>
            </m:r>
            <m:ctrlPr>
              <w:rPr>
                <w:rFonts w:ascii="Cambria Math" w:hAnsi="Cambria Math" w:eastAsia="宋体" w:cs="Times New Roman"/>
                <w:szCs w:val="22"/>
              </w:rPr>
            </m:ctrlPr>
          </m:e>
          <m:sub>
            <m:r>
              <m:rPr/>
              <w:rPr>
                <w:rFonts w:ascii="Cambria Math" w:hAnsi="Cambria Math" w:eastAsia="宋体" w:cs="Times New Roman"/>
                <w:szCs w:val="22"/>
              </w:rPr>
              <m:t>6</m:t>
            </m:r>
            <m:ctrlPr>
              <w:rPr>
                <w:rFonts w:ascii="Cambria Math" w:hAnsi="Cambria Math" w:eastAsia="宋体" w:cs="Times New Roman"/>
                <w:szCs w:val="22"/>
              </w:rPr>
            </m:ctrlPr>
          </m:sub>
        </m:sSub>
      </m:oMath>
      <w:r>
        <w:rPr>
          <w:rFonts w:ascii="Times New Roman" w:hAnsi="Times New Roman" w:eastAsia="宋体" w:cs="Times New Roman"/>
          <w:szCs w:val="22"/>
        </w:rPr>
        <w:t>为-63.8℃。</w:t>
      </w:r>
    </w:p>
    <w:p w14:paraId="4F0A30B4">
      <w:pPr>
        <w:spacing w:line="360" w:lineRule="auto"/>
        <w:ind w:left="424" w:leftChars="200" w:hanging="4" w:hangingChars="2"/>
        <w:jc w:val="left"/>
        <w:rPr>
          <w:rFonts w:ascii="Times New Roman" w:hAnsi="Times New Roman" w:eastAsia="宋体" w:cs="Times New Roman"/>
          <w:szCs w:val="22"/>
        </w:rPr>
      </w:pPr>
      <w:r>
        <w:rPr>
          <w:rFonts w:ascii="Times New Roman" w:hAnsi="Times New Roman" w:eastAsia="宋体" w:cs="Times New Roman"/>
          <w:szCs w:val="22"/>
        </w:rPr>
        <w:t>设</w:t>
      </w:r>
      <m:oMath>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r>
        <w:rPr>
          <w:rFonts w:ascii="Times New Roman" w:hAnsi="Times New Roman" w:eastAsia="宋体" w:cs="Times New Roman"/>
          <w:szCs w:val="22"/>
        </w:rPr>
        <w:t>为阿伏加德罗常数的值。下列说法正确的是</w:t>
      </w:r>
    </w:p>
    <w:p w14:paraId="54FB59B5">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 xml:space="preserve">A．标准状况下，11.2 L </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SF</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Sub>
      </m:oMath>
      <w:r>
        <w:rPr>
          <w:rFonts w:ascii="Times New Roman" w:hAnsi="Times New Roman" w:eastAsia="宋体" w:cs="Times New Roman"/>
          <w:szCs w:val="22"/>
        </w:rPr>
        <w:t>中含极性键数目为</w:t>
      </w:r>
      <m:oMath>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p>
    <w:p w14:paraId="49AD594F">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 xml:space="preserve">B．常温常压下，1 mol </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SF</m:t>
            </m:r>
            <m:ctrlPr>
              <w:rPr>
                <w:rFonts w:ascii="Cambria Math" w:hAnsi="Cambria Math" w:eastAsia="宋体" w:cs="Times New Roman"/>
                <w:szCs w:val="22"/>
              </w:rPr>
            </m:ctrlPr>
          </m:e>
          <m:sub>
            <m:r>
              <m:rPr/>
              <w:rPr>
                <w:rFonts w:ascii="Cambria Math" w:hAnsi="Cambria Math" w:eastAsia="宋体" w:cs="Times New Roman"/>
                <w:szCs w:val="22"/>
              </w:rPr>
              <m:t>6</m:t>
            </m:r>
            <m:ctrlPr>
              <w:rPr>
                <w:rFonts w:ascii="Cambria Math" w:hAnsi="Cambria Math" w:eastAsia="宋体" w:cs="Times New Roman"/>
                <w:szCs w:val="22"/>
              </w:rPr>
            </m:ctrlPr>
          </m:sub>
        </m:sSub>
      </m:oMath>
      <w:r>
        <w:rPr>
          <w:rFonts w:ascii="Times New Roman" w:hAnsi="Times New Roman" w:eastAsia="宋体" w:cs="Times New Roman"/>
          <w:szCs w:val="22"/>
        </w:rPr>
        <w:t>含原子数目为6</w:t>
      </w:r>
      <m:oMath>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p>
    <w:p w14:paraId="1A47FC66">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 xml:space="preserve">C．反应(1)生成1 mol </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SF</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Sub>
      </m:oMath>
      <w:r>
        <w:rPr>
          <w:rFonts w:ascii="Times New Roman" w:hAnsi="Times New Roman" w:eastAsia="宋体" w:cs="Times New Roman"/>
          <w:szCs w:val="22"/>
        </w:rPr>
        <w:t>，消耗氧化剂分子数目为</w:t>
      </w:r>
      <m:oMath>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p>
    <w:p w14:paraId="56AAA095">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 xml:space="preserve">D．反应(2)生成14.2 g </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Cl</m:t>
            </m:r>
            <m:ctrlPr>
              <w:rPr>
                <w:rFonts w:ascii="Cambria Math" w:hAnsi="Cambria Math" w:eastAsia="宋体" w:cs="Times New Roman"/>
                <w:szCs w:val="22"/>
              </w:rPr>
            </m:ctrlPr>
          </m:e>
          <m:sub>
            <m:r>
              <m:rPr>
                <m:nor/>
                <m:sty m:val="p"/>
              </m:rPr>
              <w:rPr>
                <w:rFonts w:ascii="Times New Roman" w:hAnsi="Times New Roman"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转移电子数目为0.4</w:t>
      </w:r>
      <m:oMath>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p>
    <w:p w14:paraId="6ADF5190">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【答案】D</w:t>
      </w:r>
    </w:p>
    <w:p w14:paraId="1448EE90">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【详解】A．</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SF</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4</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的沸点为-40.4℃，标准状况下（0℃）为气体，11.2 L  SF</w:t>
      </w:r>
      <w:r>
        <w:rPr>
          <w:rFonts w:ascii="Times New Roman" w:hAnsi="Times New Roman" w:eastAsia="宋体" w:cs="Times New Roman"/>
          <w:color w:val="EE0000"/>
          <w:szCs w:val="22"/>
          <w:vertAlign w:val="subscript"/>
        </w:rPr>
        <w:t xml:space="preserve">4 </w:t>
      </w:r>
      <w:r>
        <w:rPr>
          <w:rFonts w:ascii="Times New Roman" w:hAnsi="Times New Roman" w:eastAsia="宋体" w:cs="Times New Roman"/>
          <w:color w:val="EE0000"/>
          <w:szCs w:val="22"/>
        </w:rPr>
        <w:t xml:space="preserve"> 的物质的量是0.5 mol，含极性键数目为2</w:t>
      </w:r>
      <w:r>
        <w:rPr>
          <w:rFonts w:ascii="Times New Roman" w:hAnsi="Times New Roman" w:eastAsia="宋体" w:cs="Times New Roman"/>
          <w:i/>
          <w:color w:val="EE0000"/>
          <w:szCs w:val="22"/>
        </w:rPr>
        <w:t>N</w:t>
      </w:r>
      <w:r>
        <w:rPr>
          <w:rFonts w:ascii="Times New Roman" w:hAnsi="Times New Roman" w:eastAsia="宋体" w:cs="Times New Roman"/>
          <w:i/>
          <w:color w:val="EE0000"/>
          <w:szCs w:val="22"/>
          <w:vertAlign w:val="subscript"/>
        </w:rPr>
        <w:t>A</w:t>
      </w:r>
      <w:r>
        <w:rPr>
          <w:rFonts w:ascii="Times New Roman" w:hAnsi="Times New Roman" w:eastAsia="宋体" w:cs="Times New Roman"/>
          <w:color w:val="EE0000"/>
          <w:szCs w:val="22"/>
        </w:rPr>
        <w:t>，A错误；</w:t>
      </w:r>
    </w:p>
    <w:p w14:paraId="4CF4B77E">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B．1个</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SF</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6</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 xml:space="preserve">分子含7个原子（1S+6F），1 mol </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SF</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6</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含7</w:t>
      </w:r>
      <m:oMath>
        <m:sSub>
          <m:sSubPr>
            <m:ctrlPr>
              <w:rPr>
                <w:rFonts w:ascii="Cambria Math" w:hAnsi="Cambria Math" w:eastAsia="宋体" w:cs="Times New Roman"/>
                <w:color w:val="EE0000"/>
                <w:szCs w:val="22"/>
              </w:rPr>
            </m:ctrlPr>
          </m:sSubPr>
          <m:e>
            <m:r>
              <m:rPr/>
              <w:rPr>
                <w:rFonts w:ascii="Cambria Math" w:hAnsi="Cambria Math" w:eastAsia="宋体" w:cs="Times New Roman"/>
                <w:color w:val="EE0000"/>
                <w:szCs w:val="22"/>
              </w:rPr>
              <m:t>N</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A</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个原子，B错误；</w:t>
      </w:r>
    </w:p>
    <w:p w14:paraId="63304AEB">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C．反应(1)中</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F</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 xml:space="preserve">为氧化剂，生成1 mol </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SF</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4</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 xml:space="preserve">需2 mol </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F</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，消耗氧化剂数目为2</w:t>
      </w:r>
      <m:oMath>
        <m:sSub>
          <m:sSubPr>
            <m:ctrlPr>
              <w:rPr>
                <w:rFonts w:ascii="Cambria Math" w:hAnsi="Cambria Math" w:eastAsia="宋体" w:cs="Times New Roman"/>
                <w:color w:val="EE0000"/>
                <w:szCs w:val="22"/>
              </w:rPr>
            </m:ctrlPr>
          </m:sSubPr>
          <m:e>
            <m:r>
              <m:rPr/>
              <w:rPr>
                <w:rFonts w:ascii="Cambria Math" w:hAnsi="Cambria Math" w:eastAsia="宋体" w:cs="Times New Roman"/>
                <w:color w:val="EE0000"/>
                <w:szCs w:val="22"/>
              </w:rPr>
              <m:t>N</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A</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，C错误；</w:t>
      </w:r>
    </w:p>
    <w:p w14:paraId="4EB6F3A9">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 xml:space="preserve">D．14.2 g </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Cl</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 xml:space="preserve">为0.2 mol ，反应(2)中每生成1 mol </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Cl</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转移2 mol e</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 xml:space="preserve">，故0.2 mol </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Cl</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转移0.4</w:t>
      </w:r>
      <m:oMath>
        <m:sSub>
          <m:sSubPr>
            <m:ctrlPr>
              <w:rPr>
                <w:rFonts w:ascii="Cambria Math" w:hAnsi="Cambria Math" w:eastAsia="宋体" w:cs="Times New Roman"/>
                <w:color w:val="EE0000"/>
                <w:szCs w:val="22"/>
              </w:rPr>
            </m:ctrlPr>
          </m:sSubPr>
          <m:e>
            <m:r>
              <m:rPr/>
              <w:rPr>
                <w:rFonts w:ascii="Cambria Math" w:hAnsi="Cambria Math" w:eastAsia="宋体" w:cs="Times New Roman"/>
                <w:color w:val="EE0000"/>
                <w:szCs w:val="22"/>
              </w:rPr>
              <m:t>N</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A</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电子，D正确；</w:t>
      </w:r>
    </w:p>
    <w:p w14:paraId="5BAE6F83">
      <w:pPr>
        <w:spacing w:line="360" w:lineRule="auto"/>
        <w:jc w:val="left"/>
        <w:rPr>
          <w:rFonts w:ascii="Times New Roman" w:hAnsi="Times New Roman" w:eastAsia="宋体" w:cs="Times New Roman"/>
          <w:szCs w:val="22"/>
        </w:rPr>
      </w:pPr>
      <w:r>
        <w:rPr>
          <w:rFonts w:ascii="Times New Roman" w:hAnsi="Times New Roman" w:eastAsia="宋体" w:cs="Times New Roman"/>
          <w:color w:val="EE0000"/>
          <w:szCs w:val="22"/>
        </w:rPr>
        <w:t>故答案选D。</w:t>
      </w:r>
    </w:p>
    <w:p w14:paraId="5211C8DD">
      <w:pPr>
        <w:spacing w:line="360" w:lineRule="auto"/>
        <w:jc w:val="left"/>
        <w:rPr>
          <w:rFonts w:ascii="Times New Roman" w:hAnsi="Times New Roman" w:eastAsia="宋体" w:cs="Times New Roman"/>
          <w:szCs w:val="22"/>
        </w:rPr>
      </w:pPr>
      <w:r>
        <w:rPr>
          <w:rFonts w:hint="eastAsia" w:ascii="Times New Roman" w:hAnsi="Times New Roman" w:eastAsia="宋体" w:cs="Times New Roman"/>
          <w:szCs w:val="22"/>
        </w:rPr>
        <w:t>12</w:t>
      </w:r>
      <w:r>
        <w:rPr>
          <w:rFonts w:ascii="Times New Roman" w:hAnsi="Times New Roman" w:eastAsia="宋体" w:cs="Times New Roman"/>
          <w:szCs w:val="22"/>
        </w:rPr>
        <w:t>．</w:t>
      </w:r>
      <w:r>
        <w:rPr>
          <w:rFonts w:ascii="Times New Roman" w:hAnsi="Times New Roman" w:eastAsia="宋体" w:cs="Times New Roman"/>
          <w:b/>
          <w:bCs/>
          <w:color w:val="0070C0"/>
          <w:szCs w:val="22"/>
        </w:rPr>
        <w:t>（25-26高三上·天津·阶段练习）</w:t>
      </w:r>
      <w:r>
        <w:rPr>
          <w:rFonts w:ascii="Times New Roman" w:hAnsi="Times New Roman" w:eastAsia="宋体" w:cs="Times New Roman"/>
          <w:i/>
          <w:szCs w:val="22"/>
        </w:rPr>
        <w:t>N</w:t>
      </w:r>
      <w:r>
        <w:rPr>
          <w:rFonts w:ascii="Times New Roman" w:hAnsi="Times New Roman" w:eastAsia="宋体" w:cs="Times New Roman"/>
          <w:i/>
          <w:szCs w:val="22"/>
          <w:vertAlign w:val="subscript"/>
        </w:rPr>
        <w:t>A</w:t>
      </w:r>
      <w:r>
        <w:rPr>
          <w:rFonts w:ascii="Times New Roman" w:hAnsi="Times New Roman" w:eastAsia="宋体" w:cs="Times New Roman"/>
          <w:szCs w:val="22"/>
        </w:rPr>
        <w:t>为阿伏加德罗常数的值，下列说法正确的是</w:t>
      </w:r>
    </w:p>
    <w:p w14:paraId="0F53BA21">
      <w:pPr>
        <w:spacing w:line="360" w:lineRule="auto"/>
        <w:ind w:left="426"/>
        <w:jc w:val="left"/>
        <w:rPr>
          <w:rFonts w:ascii="Times New Roman" w:hAnsi="Times New Roman" w:eastAsia="宋体" w:cs="Times New Roman"/>
          <w:i/>
          <w:szCs w:val="22"/>
        </w:rPr>
      </w:pPr>
      <w:r>
        <w:rPr>
          <w:rFonts w:ascii="Times New Roman" w:hAnsi="Times New Roman" w:eastAsia="宋体" w:cs="Times New Roman"/>
          <w:szCs w:val="22"/>
        </w:rPr>
        <w:t>A．2.8g 氮气中含有的孤电子对数为0.2</w:t>
      </w:r>
      <w:r>
        <w:rPr>
          <w:rFonts w:ascii="Times New Roman" w:hAnsi="Times New Roman" w:eastAsia="宋体" w:cs="Times New Roman"/>
          <w:i/>
          <w:szCs w:val="22"/>
        </w:rPr>
        <w:t>N</w:t>
      </w:r>
      <w:r>
        <w:rPr>
          <w:rFonts w:ascii="Times New Roman" w:hAnsi="Times New Roman" w:eastAsia="宋体" w:cs="Times New Roman"/>
          <w:i/>
          <w:szCs w:val="22"/>
          <w:vertAlign w:val="subscript"/>
        </w:rPr>
        <w:t>A</w:t>
      </w:r>
    </w:p>
    <w:p w14:paraId="1A18306C">
      <w:pPr>
        <w:spacing w:line="360" w:lineRule="auto"/>
        <w:ind w:left="426"/>
        <w:jc w:val="left"/>
        <w:rPr>
          <w:rFonts w:ascii="Times New Roman" w:hAnsi="Times New Roman" w:eastAsia="宋体" w:cs="Times New Roman"/>
          <w:i/>
          <w:szCs w:val="22"/>
        </w:rPr>
      </w:pPr>
      <w:r>
        <w:rPr>
          <w:rFonts w:ascii="Times New Roman" w:hAnsi="Times New Roman" w:eastAsia="宋体" w:cs="Times New Roman"/>
          <w:szCs w:val="22"/>
        </w:rPr>
        <w:t>B．1mol [Cu(NH</w:t>
      </w:r>
      <w:r>
        <w:rPr>
          <w:rFonts w:ascii="Times New Roman" w:hAnsi="Times New Roman" w:eastAsia="宋体" w:cs="Times New Roman"/>
          <w:szCs w:val="22"/>
          <w:vertAlign w:val="subscript"/>
        </w:rPr>
        <w:t>3</w:t>
      </w:r>
      <w:r>
        <w:rPr>
          <w:rFonts w:ascii="Times New Roman" w:hAnsi="Times New Roman" w:eastAsia="宋体" w:cs="Times New Roman"/>
          <w:szCs w:val="22"/>
        </w:rPr>
        <w:t>)</w:t>
      </w:r>
      <w:r>
        <w:rPr>
          <w:rFonts w:ascii="Times New Roman" w:hAnsi="Times New Roman" w:eastAsia="宋体" w:cs="Times New Roman"/>
          <w:szCs w:val="22"/>
          <w:vertAlign w:val="subscript"/>
        </w:rPr>
        <w:t>3</w:t>
      </w:r>
      <w:r>
        <w:rPr>
          <w:rFonts w:ascii="Times New Roman" w:hAnsi="Times New Roman" w:eastAsia="宋体" w:cs="Times New Roman"/>
          <w:szCs w:val="22"/>
        </w:rPr>
        <w:t>CO]⁺中σ键的个数为10</w:t>
      </w:r>
      <w:r>
        <w:rPr>
          <w:rFonts w:ascii="Times New Roman" w:hAnsi="Times New Roman" w:eastAsia="宋体" w:cs="Times New Roman"/>
          <w:i/>
          <w:szCs w:val="22"/>
        </w:rPr>
        <w:t>N</w:t>
      </w:r>
      <w:r>
        <w:rPr>
          <w:rFonts w:ascii="Times New Roman" w:hAnsi="Times New Roman" w:eastAsia="宋体" w:cs="Times New Roman"/>
          <w:i/>
          <w:szCs w:val="22"/>
          <w:vertAlign w:val="subscript"/>
        </w:rPr>
        <w:t>A</w:t>
      </w:r>
    </w:p>
    <w:p w14:paraId="2D066E0F">
      <w:pPr>
        <w:spacing w:line="360" w:lineRule="auto"/>
        <w:ind w:left="426"/>
        <w:jc w:val="left"/>
        <w:rPr>
          <w:rFonts w:ascii="Times New Roman" w:hAnsi="Times New Roman" w:eastAsia="宋体" w:cs="Times New Roman"/>
          <w:i/>
          <w:szCs w:val="22"/>
        </w:rPr>
      </w:pPr>
      <w:r>
        <w:rPr>
          <w:rFonts w:ascii="Times New Roman" w:hAnsi="Times New Roman" w:eastAsia="宋体" w:cs="Times New Roman"/>
          <w:szCs w:val="22"/>
        </w:rPr>
        <w:t>C．22.4L 二氧化硫溶于水，溶液中H</w:t>
      </w:r>
      <w:r>
        <w:rPr>
          <w:rFonts w:ascii="Times New Roman" w:hAnsi="Times New Roman" w:eastAsia="宋体" w:cs="Times New Roman"/>
          <w:szCs w:val="22"/>
          <w:vertAlign w:val="subscript"/>
        </w:rPr>
        <w:t>2</w:t>
      </w:r>
      <w:r>
        <w:rPr>
          <w:rFonts w:ascii="Times New Roman" w:hAnsi="Times New Roman" w:eastAsia="宋体" w:cs="Times New Roman"/>
          <w:szCs w:val="22"/>
        </w:rPr>
        <w:t>SO</w:t>
      </w:r>
      <w:r>
        <w:rPr>
          <w:rFonts w:ascii="Times New Roman" w:hAnsi="Times New Roman" w:eastAsia="宋体" w:cs="Times New Roman"/>
          <w:szCs w:val="22"/>
          <w:vertAlign w:val="subscript"/>
        </w:rPr>
        <w:t>3</w:t>
      </w:r>
      <w:r>
        <w:rPr>
          <w:rFonts w:ascii="Times New Roman" w:hAnsi="Times New Roman" w:eastAsia="宋体" w:cs="Times New Roman"/>
          <w:szCs w:val="22"/>
        </w:rPr>
        <w:t>、</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szCs w:val="22"/>
              </w:rPr>
              <m:t>HSO</m:t>
            </m:r>
            <m:ctrlPr>
              <w:rPr>
                <w:rFonts w:ascii="Cambria Math" w:hAnsi="Cambria Math" w:eastAsia="宋体" w:cs="Times New Roman"/>
                <w:szCs w:val="22"/>
              </w:rPr>
            </m:ctrlPr>
          </m:e>
          <m:sub>
            <m:r>
              <m:rPr>
                <m:nor/>
                <m:sty m:val="p"/>
              </m:rPr>
              <w:rPr>
                <w:rFonts w:ascii="Times New Roman" w:hAnsi="Times New Roman" w:eastAsia="宋体" w:cs="Times New Roman"/>
                <w:szCs w:val="22"/>
              </w:rPr>
              <m:t>3</m:t>
            </m:r>
            <m:ctrlPr>
              <w:rPr>
                <w:rFonts w:ascii="Cambria Math" w:hAnsi="Cambria Math" w:eastAsia="宋体" w:cs="Times New Roman"/>
                <w:szCs w:val="22"/>
              </w:rPr>
            </m:ctrlPr>
          </m:sub>
          <m:sup>
            <m:r>
              <m:rPr>
                <m:nor/>
                <m:sty m:val="p"/>
              </m:rPr>
              <w:rPr>
                <w:rFonts w:ascii="Times New Roman" w:hAnsi="Times New Roman" w:eastAsia="宋体" w:cs="Times New Roman"/>
                <w:szCs w:val="22"/>
              </w:rPr>
              <m:t>-</m:t>
            </m:r>
            <m:ctrlPr>
              <w:rPr>
                <w:rFonts w:ascii="Cambria Math" w:hAnsi="Cambria Math" w:eastAsia="宋体" w:cs="Times New Roman"/>
                <w:szCs w:val="22"/>
              </w:rPr>
            </m:ctrlPr>
          </m:sup>
        </m:sSubSup>
      </m:oMath>
      <w:r>
        <w:rPr>
          <w:rFonts w:ascii="Times New Roman" w:hAnsi="Times New Roman" w:eastAsia="宋体" w:cs="Times New Roman"/>
          <w:szCs w:val="22"/>
        </w:rPr>
        <w:t>、</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szCs w:val="22"/>
              </w:rPr>
              <m:t>SO</m:t>
            </m:r>
            <m:ctrlPr>
              <w:rPr>
                <w:rFonts w:ascii="Cambria Math" w:hAnsi="Cambria Math" w:eastAsia="宋体" w:cs="Times New Roman"/>
                <w:szCs w:val="22"/>
              </w:rPr>
            </m:ctrlPr>
          </m:e>
          <m:sub>
            <m:r>
              <m:rPr>
                <m:nor/>
                <m:sty m:val="p"/>
              </m:rPr>
              <w:rPr>
                <w:rFonts w:ascii="Times New Roman" w:hAnsi="Times New Roman" w:eastAsia="宋体" w:cs="Times New Roman"/>
                <w:szCs w:val="22"/>
              </w:rPr>
              <m:t>3</m:t>
            </m:r>
            <m:ctrlPr>
              <w:rPr>
                <w:rFonts w:ascii="Cambria Math" w:hAnsi="Cambria Math" w:eastAsia="宋体" w:cs="Times New Roman"/>
                <w:szCs w:val="22"/>
              </w:rPr>
            </m:ctrlPr>
          </m:sub>
          <m:sup>
            <m:r>
              <m:rPr>
                <m:nor/>
                <m:sty m:val="p"/>
              </m:rPr>
              <w:rPr>
                <w:rFonts w:ascii="Times New Roman" w:hAnsi="Times New Roman" w:eastAsia="宋体" w:cs="Times New Roman"/>
                <w:szCs w:val="22"/>
              </w:rPr>
              <m:t>2-</m:t>
            </m:r>
            <m:ctrlPr>
              <w:rPr>
                <w:rFonts w:ascii="Cambria Math" w:hAnsi="Cambria Math" w:eastAsia="宋体" w:cs="Times New Roman"/>
                <w:szCs w:val="22"/>
              </w:rPr>
            </m:ctrlPr>
          </m:sup>
        </m:sSubSup>
      </m:oMath>
      <w:r>
        <w:rPr>
          <w:rFonts w:ascii="Times New Roman" w:hAnsi="Times New Roman" w:eastAsia="宋体" w:cs="Times New Roman"/>
          <w:szCs w:val="22"/>
        </w:rPr>
        <w:t>的数目总和为</w:t>
      </w:r>
      <w:r>
        <w:rPr>
          <w:rFonts w:ascii="Times New Roman" w:hAnsi="Times New Roman" w:eastAsia="宋体" w:cs="Times New Roman"/>
          <w:i/>
          <w:szCs w:val="22"/>
        </w:rPr>
        <w:t>N</w:t>
      </w:r>
      <w:r>
        <w:rPr>
          <w:rFonts w:ascii="Times New Roman" w:hAnsi="Times New Roman" w:eastAsia="宋体" w:cs="Times New Roman"/>
          <w:i/>
          <w:szCs w:val="22"/>
          <w:vertAlign w:val="subscript"/>
        </w:rPr>
        <w:t>A</w:t>
      </w:r>
    </w:p>
    <w:p w14:paraId="6AB91295">
      <w:pPr>
        <w:spacing w:line="360" w:lineRule="auto"/>
        <w:ind w:left="426"/>
        <w:jc w:val="left"/>
        <w:rPr>
          <w:rFonts w:ascii="Times New Roman" w:hAnsi="Times New Roman" w:eastAsia="宋体" w:cs="Times New Roman"/>
          <w:i/>
          <w:szCs w:val="22"/>
        </w:rPr>
      </w:pPr>
      <w:r>
        <w:rPr>
          <w:rFonts w:ascii="Times New Roman" w:hAnsi="Times New Roman" w:eastAsia="宋体" w:cs="Times New Roman"/>
          <w:szCs w:val="22"/>
        </w:rPr>
        <w:t>D．葡萄糖与新制的Cu(OH)</w:t>
      </w:r>
      <w:r>
        <w:rPr>
          <w:rFonts w:ascii="Times New Roman" w:hAnsi="Times New Roman" w:eastAsia="宋体" w:cs="Times New Roman"/>
          <w:szCs w:val="22"/>
          <w:vertAlign w:val="subscript"/>
        </w:rPr>
        <w:t>2</w:t>
      </w:r>
      <w:r>
        <w:rPr>
          <w:rFonts w:ascii="Times New Roman" w:hAnsi="Times New Roman" w:eastAsia="宋体" w:cs="Times New Roman"/>
          <w:szCs w:val="22"/>
        </w:rPr>
        <w:t>反应生成1mol Cu</w:t>
      </w:r>
      <w:r>
        <w:rPr>
          <w:rFonts w:ascii="Times New Roman" w:hAnsi="Times New Roman" w:eastAsia="宋体" w:cs="Times New Roman"/>
          <w:szCs w:val="22"/>
          <w:vertAlign w:val="subscript"/>
        </w:rPr>
        <w:t>2</w:t>
      </w:r>
      <w:r>
        <w:rPr>
          <w:rFonts w:ascii="Times New Roman" w:hAnsi="Times New Roman" w:eastAsia="宋体" w:cs="Times New Roman"/>
          <w:szCs w:val="22"/>
        </w:rPr>
        <w:t>O，转移电子数为</w:t>
      </w:r>
      <w:r>
        <w:rPr>
          <w:rFonts w:ascii="Times New Roman" w:hAnsi="Times New Roman" w:eastAsia="宋体" w:cs="Times New Roman"/>
          <w:i/>
          <w:szCs w:val="22"/>
        </w:rPr>
        <w:t>N</w:t>
      </w:r>
      <w:r>
        <w:rPr>
          <w:rFonts w:ascii="Times New Roman" w:hAnsi="Times New Roman" w:eastAsia="宋体" w:cs="Times New Roman"/>
          <w:i/>
          <w:szCs w:val="22"/>
          <w:vertAlign w:val="subscript"/>
        </w:rPr>
        <w:t>A</w:t>
      </w:r>
    </w:p>
    <w:p w14:paraId="590AD5DD">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【答案】A</w:t>
      </w:r>
    </w:p>
    <w:p w14:paraId="0FBB632B">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【详解】A．氮气（N</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）每个分子含2个孤电子对，2.8g N</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为0.1mol，孤电子对数为0.2N</w:t>
      </w:r>
      <w:r>
        <w:rPr>
          <w:rFonts w:ascii="Times New Roman" w:hAnsi="Times New Roman" w:eastAsia="宋体" w:cs="Times New Roman"/>
          <w:color w:val="EE0000"/>
          <w:szCs w:val="22"/>
          <w:vertAlign w:val="subscript"/>
        </w:rPr>
        <w:t>A</w:t>
      </w:r>
      <w:r>
        <w:rPr>
          <w:rFonts w:ascii="Times New Roman" w:hAnsi="Times New Roman" w:eastAsia="宋体" w:cs="Times New Roman"/>
          <w:color w:val="EE0000"/>
          <w:szCs w:val="22"/>
        </w:rPr>
        <w:t>，A正确；</w:t>
      </w:r>
    </w:p>
    <w:p w14:paraId="22D820F8">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B．[Cu(NH</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CO]</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中，3个NH</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提供9个N-Hσ键，3个Cu-N配位键，CO提供1个C-Oσ键和1个Cu-C配位键，1mol [Cu(NH</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CO]⁺中σ键的个数为14N</w:t>
      </w:r>
      <w:r>
        <w:rPr>
          <w:rFonts w:ascii="Times New Roman" w:hAnsi="Times New Roman" w:eastAsia="宋体" w:cs="Times New Roman"/>
          <w:color w:val="EE0000"/>
          <w:szCs w:val="22"/>
          <w:vertAlign w:val="subscript"/>
        </w:rPr>
        <w:t>A</w:t>
      </w:r>
      <w:r>
        <w:rPr>
          <w:rFonts w:ascii="Times New Roman" w:hAnsi="Times New Roman" w:eastAsia="宋体" w:cs="Times New Roman"/>
          <w:color w:val="EE0000"/>
          <w:szCs w:val="22"/>
        </w:rPr>
        <w:t>，B错误；</w:t>
      </w:r>
    </w:p>
    <w:p w14:paraId="58759459">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C．未指明气体状态（是否标准状况），无法计算，C错误；</w:t>
      </w:r>
    </w:p>
    <w:p w14:paraId="31C8F466">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D．生成1mol Cu</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O时，Cu从+2→+1，每个Cu转移1个e</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，共2 mol Cu，转移电子数为2N</w:t>
      </w:r>
      <w:r>
        <w:rPr>
          <w:rFonts w:ascii="Times New Roman" w:hAnsi="Times New Roman" w:eastAsia="宋体" w:cs="Times New Roman"/>
          <w:color w:val="EE0000"/>
          <w:szCs w:val="22"/>
          <w:vertAlign w:val="subscript"/>
        </w:rPr>
        <w:t>A</w:t>
      </w:r>
      <w:r>
        <w:rPr>
          <w:rFonts w:ascii="Times New Roman" w:hAnsi="Times New Roman" w:eastAsia="宋体" w:cs="Times New Roman"/>
          <w:color w:val="EE0000"/>
          <w:szCs w:val="22"/>
        </w:rPr>
        <w:t>，D错误；</w:t>
      </w:r>
    </w:p>
    <w:p w14:paraId="4C146F50">
      <w:pPr>
        <w:adjustRightInd w:val="0"/>
        <w:snapToGrid w:val="0"/>
        <w:spacing w:line="360" w:lineRule="auto"/>
        <w:contextualSpacing/>
        <w:jc w:val="left"/>
        <w:textAlignment w:val="center"/>
        <w:rPr>
          <w:rFonts w:ascii="Times New Roman" w:hAnsi="Times New Roman" w:eastAsia="宋体" w:cs="Times New Roman"/>
          <w:color w:val="FF0000"/>
          <w:szCs w:val="21"/>
        </w:rPr>
      </w:pPr>
      <w:r>
        <w:rPr>
          <w:rFonts w:ascii="Times New Roman" w:hAnsi="Times New Roman" w:eastAsia="宋体" w:cs="Times New Roman"/>
          <w:color w:val="EE0000"/>
          <w:kern w:val="0"/>
          <w:szCs w:val="22"/>
        </w:rPr>
        <w:t>故选A。</w:t>
      </w:r>
    </w:p>
    <w:p w14:paraId="77568407">
      <w:pPr>
        <w:adjustRightInd w:val="0"/>
        <w:snapToGrid w:val="0"/>
        <w:spacing w:line="360" w:lineRule="auto"/>
        <w:contextualSpacing/>
        <w:jc w:val="left"/>
        <w:rPr>
          <w:rFonts w:hint="eastAsia"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0F1E64A0">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13</w:t>
      </w:r>
      <w:r>
        <w:rPr>
          <w:rFonts w:ascii="Times New Roman" w:hAnsi="Times New Roman" w:eastAsia="宋体" w:cs="Times New Roman"/>
          <w:szCs w:val="21"/>
        </w:rPr>
        <w:t>．</w:t>
      </w:r>
      <w:r>
        <w:rPr>
          <w:rFonts w:ascii="Times New Roman" w:hAnsi="Times New Roman" w:eastAsia="宋体" w:cs="Times New Roman"/>
          <w:b/>
          <w:bCs/>
          <w:color w:val="0070C0"/>
          <w:szCs w:val="21"/>
        </w:rPr>
        <w:t>（2025·福建厦门·二模）</w:t>
      </w:r>
      <w:r>
        <w:rPr>
          <w:rFonts w:ascii="Times New Roman" w:hAnsi="Times New Roman" w:eastAsia="宋体" w:cs="Times New Roman"/>
          <w:szCs w:val="21"/>
        </w:rPr>
        <w:t>联氨</w:t>
      </w:r>
      <w:r>
        <w:rPr>
          <w:rFonts w:ascii="Times New Roman" w:hAnsi="Times New Roman" w:eastAsia="宋体" w:cs="Times New Roman"/>
          <w:szCs w:val="21"/>
        </w:rPr>
        <w:object>
          <v:shape id="_x0000_i1279" o:spt="75" alt="eqId63f7544c8b6bb61648ac2fa85231b865" type="#_x0000_t75" style="height:17.7pt;width:36.05pt;" o:ole="t" filled="f" o:preferrelative="t" stroked="f" coordsize="21600,21600">
            <v:path/>
            <v:fill on="f" focussize="0,0"/>
            <v:stroke on="f" joinstyle="miter"/>
            <v:imagedata r:id="rId433" o:title="eqId63f7544c8b6bb61648ac2fa85231b865"/>
            <o:lock v:ext="edit" aspectratio="t"/>
            <w10:wrap type="none"/>
            <w10:anchorlock/>
          </v:shape>
          <o:OLEObject Type="Embed" ProgID="Equation.DSMT4" ShapeID="_x0000_i1279" DrawAspect="Content" ObjectID="_1468075979" r:id="rId432">
            <o:LockedField>false</o:LockedField>
          </o:OLEObject>
        </w:object>
      </w:r>
      <w:r>
        <w:rPr>
          <w:rFonts w:ascii="Times New Roman" w:hAnsi="Times New Roman" w:eastAsia="宋体" w:cs="Times New Roman"/>
          <w:szCs w:val="21"/>
        </w:rPr>
        <w:t>可用于镜面镀银，其原理为</w:t>
      </w:r>
      <w:r>
        <w:rPr>
          <w:rFonts w:ascii="Times New Roman" w:hAnsi="Times New Roman" w:eastAsia="宋体" w:cs="Times New Roman"/>
          <w:szCs w:val="21"/>
        </w:rPr>
        <w:object>
          <v:shape id="_x0000_i1280" o:spt="75" alt="eqId5a153295e51587d20a960999b9017e22" type="#_x0000_t75" style="height:21.75pt;width:220.85pt;" o:ole="t" filled="f" o:preferrelative="t" stroked="f" coordsize="21600,21600">
            <v:path/>
            <v:fill on="f" focussize="0,0"/>
            <v:stroke on="f" joinstyle="miter"/>
            <v:imagedata r:id="rId435" o:title="eqId5a153295e51587d20a960999b9017e22"/>
            <o:lock v:ext="edit" aspectratio="t"/>
            <w10:wrap type="none"/>
            <w10:anchorlock/>
          </v:shape>
          <o:OLEObject Type="Embed" ProgID="Equation.DSMT4" ShapeID="_x0000_i1280" DrawAspect="Content" ObjectID="_1468075980" r:id="rId434">
            <o:LockedField>false</o:LockedField>
          </o:OLEObject>
        </w:object>
      </w:r>
      <w:r>
        <w:rPr>
          <w:rFonts w:ascii="Times New Roman" w:hAnsi="Times New Roman" w:eastAsia="宋体" w:cs="Times New Roman"/>
          <w:szCs w:val="21"/>
        </w:rPr>
        <w:t>(未配平)。设</w:t>
      </w:r>
      <w:r>
        <w:rPr>
          <w:rFonts w:ascii="Times New Roman" w:hAnsi="Times New Roman" w:eastAsia="宋体" w:cs="Times New Roman"/>
          <w:szCs w:val="21"/>
        </w:rPr>
        <w:object>
          <v:shape id="_x0000_i1281" o:spt="75" alt="eqId004d5c84e9636ffab4f1825ea166307d" type="#_x0000_t75" style="height:15.8pt;width:15.8pt;" o:ole="t" filled="f" o:preferrelative="t" stroked="f" coordsize="21600,21600">
            <v:path/>
            <v:fill on="f" focussize="0,0"/>
            <v:stroke on="f" joinstyle="miter"/>
            <v:imagedata r:id="rId217" o:title="eqId004d5c84e9636ffab4f1825ea166307d"/>
            <o:lock v:ext="edit" aspectratio="t"/>
            <w10:wrap type="none"/>
            <w10:anchorlock/>
          </v:shape>
          <o:OLEObject Type="Embed" ProgID="Equation.DSMT4" ShapeID="_x0000_i1281" DrawAspect="Content" ObjectID="_1468075981" r:id="rId436">
            <o:LockedField>false</o:LockedField>
          </o:OLEObject>
        </w:object>
      </w:r>
      <w:r>
        <w:rPr>
          <w:rFonts w:ascii="Times New Roman" w:hAnsi="Times New Roman" w:eastAsia="宋体" w:cs="Times New Roman"/>
          <w:szCs w:val="21"/>
        </w:rPr>
        <w:t>为阿伏加德罗常数的值。下列说法错误的是</w:t>
      </w:r>
    </w:p>
    <w:p w14:paraId="1C07105D">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282" o:spt="75" alt="eqId8731daea6352229c7fecaaab9e54e298" type="#_x0000_t75" style="height:15.75pt;width:46.6pt;" o:ole="t" filled="f" o:preferrelative="t" stroked="f" coordsize="21600,21600">
            <v:path/>
            <v:fill on="f" focussize="0,0"/>
            <v:stroke on="f" joinstyle="miter"/>
            <v:imagedata r:id="rId438" o:title="eqId8731daea6352229c7fecaaab9e54e298"/>
            <o:lock v:ext="edit" aspectratio="t"/>
            <w10:wrap type="none"/>
            <w10:anchorlock/>
          </v:shape>
          <o:OLEObject Type="Embed" ProgID="Equation.DSMT4" ShapeID="_x0000_i1282" DrawAspect="Content" ObjectID="_1468075982" r:id="rId437">
            <o:LockedField>false</o:LockedField>
          </o:OLEObject>
        </w:object>
      </w:r>
      <w:r>
        <w:rPr>
          <w:rFonts w:ascii="Times New Roman" w:hAnsi="Times New Roman" w:eastAsia="宋体" w:cs="Times New Roman"/>
          <w:szCs w:val="21"/>
        </w:rPr>
        <w:t>中非极性键的数目为</w:t>
      </w:r>
      <w:r>
        <w:rPr>
          <w:rFonts w:ascii="Times New Roman" w:hAnsi="Times New Roman" w:eastAsia="宋体" w:cs="Times New Roman"/>
          <w:szCs w:val="21"/>
        </w:rPr>
        <w:object>
          <v:shape id="_x0000_i1283" o:spt="75" alt="eqId004d5c84e9636ffab4f1825ea166307d" type="#_x0000_t75" style="height:15.8pt;width:15.8pt;" o:ole="t" filled="f" o:preferrelative="t" stroked="f" coordsize="21600,21600">
            <v:path/>
            <v:fill on="f" focussize="0,0"/>
            <v:stroke on="f" joinstyle="miter"/>
            <v:imagedata r:id="rId217" o:title="eqId004d5c84e9636ffab4f1825ea166307d"/>
            <o:lock v:ext="edit" aspectratio="t"/>
            <w10:wrap type="none"/>
            <w10:anchorlock/>
          </v:shape>
          <o:OLEObject Type="Embed" ProgID="Equation.DSMT4" ShapeID="_x0000_i1283" DrawAspect="Content" ObjectID="_1468075983" r:id="rId439">
            <o:LockedField>false</o:LockedField>
          </o:OLEObject>
        </w:object>
      </w:r>
    </w:p>
    <w:p w14:paraId="560B8924">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szCs w:val="21"/>
        </w:rPr>
        <w:object>
          <v:shape id="_x0000_i1284" o:spt="75" alt="eqId8ca9112259fdd37f995640983960a7a0" type="#_x0000_t75" style="height:15.8pt;width:63.35pt;" o:ole="t" filled="f" o:preferrelative="t" stroked="f" coordsize="21600,21600">
            <v:path/>
            <v:fill on="f" focussize="0,0"/>
            <v:stroke on="f" joinstyle="miter"/>
            <v:imagedata r:id="rId441" o:title="eqId8ca9112259fdd37f995640983960a7a0"/>
            <o:lock v:ext="edit" aspectratio="t"/>
            <w10:wrap type="none"/>
            <w10:anchorlock/>
          </v:shape>
          <o:OLEObject Type="Embed" ProgID="Equation.DSMT4" ShapeID="_x0000_i1284" DrawAspect="Content" ObjectID="_1468075984" r:id="rId440">
            <o:LockedField>false</o:LockedField>
          </o:OLEObject>
        </w:object>
      </w:r>
      <w:r>
        <w:rPr>
          <w:rFonts w:ascii="Times New Roman" w:hAnsi="Times New Roman" w:eastAsia="宋体" w:cs="Times New Roman"/>
          <w:szCs w:val="21"/>
        </w:rPr>
        <w:t>晶体中</w:t>
      </w:r>
      <w:r>
        <w:rPr>
          <w:rFonts w:ascii="Times New Roman" w:hAnsi="Times New Roman" w:eastAsia="宋体" w:cs="Times New Roman"/>
          <w:szCs w:val="21"/>
        </w:rPr>
        <w:object>
          <v:shape id="_x0000_i1285" o:spt="75" alt="eqId1c0ad7e7853a069537387b5192f73844" type="#_x0000_t75" style="height:9.65pt;width:10.55pt;" o:ole="t" filled="f" o:preferrelative="t" stroked="f" coordsize="21600,21600">
            <v:path/>
            <v:fill on="f" focussize="0,0"/>
            <v:stroke on="f" joinstyle="miter"/>
            <v:imagedata r:id="rId300" o:title="eqId1c0ad7e7853a069537387b5192f73844"/>
            <o:lock v:ext="edit" aspectratio="t"/>
            <w10:wrap type="none"/>
            <w10:anchorlock/>
          </v:shape>
          <o:OLEObject Type="Embed" ProgID="Equation.DSMT4" ShapeID="_x0000_i1285" DrawAspect="Content" ObjectID="_1468075985" r:id="rId442">
            <o:LockedField>false</o:LockedField>
          </o:OLEObject>
        </w:object>
      </w:r>
      <w:r>
        <w:rPr>
          <w:rFonts w:ascii="Times New Roman" w:hAnsi="Times New Roman" w:eastAsia="宋体" w:cs="Times New Roman"/>
          <w:szCs w:val="21"/>
        </w:rPr>
        <w:t>键的数目为</w:t>
      </w:r>
      <w:r>
        <w:rPr>
          <w:rFonts w:ascii="Times New Roman" w:hAnsi="Times New Roman" w:eastAsia="宋体" w:cs="Times New Roman"/>
          <w:szCs w:val="21"/>
        </w:rPr>
        <w:object>
          <v:shape id="_x0000_i1286" o:spt="75" alt="eqId8834018570798f49008aab3a64fb574d" type="#_x0000_t75" style="height:15.85pt;width:21.95pt;" o:ole="t" filled="f" o:preferrelative="t" stroked="f" coordsize="21600,21600">
            <v:path/>
            <v:fill on="f" focussize="0,0"/>
            <v:stroke on="f" joinstyle="miter"/>
            <v:imagedata r:id="rId444" o:title="eqId8834018570798f49008aab3a64fb574d"/>
            <o:lock v:ext="edit" aspectratio="t"/>
            <w10:wrap type="none"/>
            <w10:anchorlock/>
          </v:shape>
          <o:OLEObject Type="Embed" ProgID="Equation.DSMT4" ShapeID="_x0000_i1286" DrawAspect="Content" ObjectID="_1468075986" r:id="rId443">
            <o:LockedField>false</o:LockedField>
          </o:OLEObject>
        </w:object>
      </w:r>
    </w:p>
    <w:p w14:paraId="1398FD40">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szCs w:val="21"/>
        </w:rPr>
        <w:object>
          <v:shape id="_x0000_i1287" o:spt="75" alt="eqId0dfb110d8cf33d3b4d96d41737e50a46" type="#_x0000_t75" style="height:19.1pt;width:139.9pt;" o:ole="t" filled="f" o:preferrelative="t" stroked="f" coordsize="21600,21600">
            <v:path/>
            <v:fill on="f" focussize="0,0"/>
            <v:stroke on="f" joinstyle="miter"/>
            <v:imagedata r:id="rId446" o:title="eqId0dfb110d8cf33d3b4d96d41737e50a46"/>
            <o:lock v:ext="edit" aspectratio="t"/>
            <w10:wrap type="none"/>
            <w10:anchorlock/>
          </v:shape>
          <o:OLEObject Type="Embed" ProgID="Equation.DSMT4" ShapeID="_x0000_i1287" DrawAspect="Content" ObjectID="_1468075987" r:id="rId445">
            <o:LockedField>false</o:LockedField>
          </o:OLEObject>
        </w:object>
      </w:r>
      <w:r>
        <w:rPr>
          <w:rFonts w:ascii="Times New Roman" w:hAnsi="Times New Roman" w:eastAsia="宋体" w:cs="Times New Roman"/>
          <w:szCs w:val="21"/>
        </w:rPr>
        <w:t>溶液中</w:t>
      </w:r>
      <w:r>
        <w:rPr>
          <w:rFonts w:ascii="Times New Roman" w:hAnsi="Times New Roman" w:eastAsia="宋体" w:cs="Times New Roman"/>
          <w:szCs w:val="21"/>
        </w:rPr>
        <w:object>
          <v:shape id="_x0000_i1288" o:spt="75" alt="eqId95e81bf3b5df079d0909900e380c0207" type="#_x0000_t75" style="height:16.15pt;width:20.2pt;" o:ole="t" filled="f" o:preferrelative="t" stroked="f" coordsize="21600,21600">
            <v:path/>
            <v:fill on="f" focussize="0,0"/>
            <v:stroke on="f" joinstyle="miter"/>
            <v:imagedata r:id="rId448" o:title="eqId95e81bf3b5df079d0909900e380c0207"/>
            <o:lock v:ext="edit" aspectratio="t"/>
            <w10:wrap type="none"/>
            <w10:anchorlock/>
          </v:shape>
          <o:OLEObject Type="Embed" ProgID="Equation.DSMT4" ShapeID="_x0000_i1288" DrawAspect="Content" ObjectID="_1468075988" r:id="rId447">
            <o:LockedField>false</o:LockedField>
          </o:OLEObject>
        </w:object>
      </w:r>
      <w:r>
        <w:rPr>
          <w:rFonts w:ascii="Times New Roman" w:hAnsi="Times New Roman" w:eastAsia="宋体" w:cs="Times New Roman"/>
          <w:szCs w:val="21"/>
        </w:rPr>
        <w:t>的数目为</w:t>
      </w:r>
      <w:r>
        <w:rPr>
          <w:rFonts w:ascii="Times New Roman" w:hAnsi="Times New Roman" w:eastAsia="宋体" w:cs="Times New Roman"/>
          <w:szCs w:val="21"/>
        </w:rPr>
        <w:object>
          <v:shape id="_x0000_i1289" o:spt="75" alt="eqId4922d33152d244d1aa3cbc23759c39f4" type="#_x0000_t75" style="height:15.7pt;width:33.4pt;" o:ole="t" filled="f" o:preferrelative="t" stroked="f" coordsize="21600,21600">
            <v:path/>
            <v:fill on="f" focussize="0,0"/>
            <v:stroke on="f" joinstyle="miter"/>
            <v:imagedata r:id="rId450" o:title="eqId4922d33152d244d1aa3cbc23759c39f4"/>
            <o:lock v:ext="edit" aspectratio="t"/>
            <w10:wrap type="none"/>
            <w10:anchorlock/>
          </v:shape>
          <o:OLEObject Type="Embed" ProgID="Equation.DSMT4" ShapeID="_x0000_i1289" DrawAspect="Content" ObjectID="_1468075989" r:id="rId449">
            <o:LockedField>false</o:LockedField>
          </o:OLEObject>
        </w:object>
      </w:r>
    </w:p>
    <w:p w14:paraId="6F384B8D">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D．该反应中每转移</w:t>
      </w:r>
      <w:r>
        <w:rPr>
          <w:rFonts w:ascii="Times New Roman" w:hAnsi="Times New Roman" w:eastAsia="宋体" w:cs="Times New Roman"/>
          <w:szCs w:val="21"/>
        </w:rPr>
        <w:object>
          <v:shape id="_x0000_i1290" o:spt="75" alt="eqIdc06c58d90c84a24a19eb886dfdea285b" type="#_x0000_t75" style="height:13.8pt;width:25.5pt;" o:ole="t" filled="f" o:preferrelative="t" stroked="f" coordsize="21600,21600">
            <v:path/>
            <v:fill on="f" focussize="0,0"/>
            <v:stroke on="f" joinstyle="miter"/>
            <v:imagedata r:id="rId452" o:title="eqIdc06c58d90c84a24a19eb886dfdea285b"/>
            <o:lock v:ext="edit" aspectratio="t"/>
            <w10:wrap type="none"/>
            <w10:anchorlock/>
          </v:shape>
          <o:OLEObject Type="Embed" ProgID="Equation.DSMT4" ShapeID="_x0000_i1290" DrawAspect="Content" ObjectID="_1468075990" r:id="rId451">
            <o:LockedField>false</o:LockedField>
          </o:OLEObject>
        </w:object>
      </w:r>
      <w:r>
        <w:rPr>
          <w:rFonts w:ascii="Times New Roman" w:hAnsi="Times New Roman" w:eastAsia="宋体" w:cs="Times New Roman"/>
          <w:szCs w:val="21"/>
        </w:rPr>
        <w:t>电子生成</w:t>
      </w:r>
      <w:r>
        <w:rPr>
          <w:rFonts w:ascii="Times New Roman" w:hAnsi="Times New Roman" w:eastAsia="宋体" w:cs="Times New Roman"/>
          <w:szCs w:val="21"/>
        </w:rPr>
        <w:object>
          <v:shape id="_x0000_i1291" o:spt="75" alt="eqIdf5547e0098754a8e3f31bae5d5bcb4dd" type="#_x0000_t75" style="height:15.6pt;width:14.95pt;" o:ole="t" filled="f" o:preferrelative="t" stroked="f" coordsize="21600,21600">
            <v:path/>
            <v:fill on="f" focussize="0,0"/>
            <v:stroke on="f" joinstyle="miter"/>
            <v:imagedata r:id="rId454" o:title="eqIdf5547e0098754a8e3f31bae5d5bcb4dd"/>
            <o:lock v:ext="edit" aspectratio="t"/>
            <w10:wrap type="none"/>
            <w10:anchorlock/>
          </v:shape>
          <o:OLEObject Type="Embed" ProgID="Equation.DSMT4" ShapeID="_x0000_i1291" DrawAspect="Content" ObjectID="_1468075991" r:id="rId453">
            <o:LockedField>false</o:LockedField>
          </o:OLEObject>
        </w:object>
      </w:r>
      <w:r>
        <w:rPr>
          <w:rFonts w:ascii="Times New Roman" w:hAnsi="Times New Roman" w:eastAsia="宋体" w:cs="Times New Roman"/>
          <w:szCs w:val="21"/>
        </w:rPr>
        <w:t>的数目为</w:t>
      </w:r>
      <w:r>
        <w:rPr>
          <w:rFonts w:ascii="Times New Roman" w:hAnsi="Times New Roman" w:eastAsia="宋体" w:cs="Times New Roman"/>
          <w:szCs w:val="21"/>
        </w:rPr>
        <w:object>
          <v:shape id="_x0000_i1292" o:spt="75" alt="eqId1e414ce0a4ced9998205f2c04ef32bf5" type="#_x0000_t75" style="height:15.8pt;width:34.3pt;" o:ole="t" filled="f" o:preferrelative="t" stroked="f" coordsize="21600,21600">
            <v:path/>
            <v:fill on="f" focussize="0,0"/>
            <v:stroke on="f" joinstyle="miter"/>
            <v:imagedata r:id="rId456" o:title="eqId1e414ce0a4ced9998205f2c04ef32bf5"/>
            <o:lock v:ext="edit" aspectratio="t"/>
            <w10:wrap type="none"/>
            <w10:anchorlock/>
          </v:shape>
          <o:OLEObject Type="Embed" ProgID="Equation.DSMT4" ShapeID="_x0000_i1292" DrawAspect="Content" ObjectID="_1468075992" r:id="rId455">
            <o:LockedField>false</o:LockedField>
          </o:OLEObject>
        </w:object>
      </w:r>
    </w:p>
    <w:p w14:paraId="5DB74F1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【答案】C</w:t>
      </w:r>
    </w:p>
    <w:p w14:paraId="5C63052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【详解】A．32g 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的物质的量为1mol，N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分子中N—N键为非极性键，1个N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分子中有1个非极性键，所以1mol 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中非极性键的数目为N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，A正确；</w:t>
      </w:r>
    </w:p>
    <w:p w14:paraId="5DC92EB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 xml:space="preserve">B．1mol </w:t>
      </w:r>
      <w:r>
        <w:rPr>
          <w:rFonts w:ascii="Times New Roman" w:hAnsi="Times New Roman" w:eastAsia="宋体" w:cs="Times New Roman"/>
          <w:color w:val="FF0000"/>
          <w:szCs w:val="21"/>
        </w:rPr>
        <w:object>
          <v:shape id="_x0000_i1293" o:spt="75" alt="eqId22b84c78dae7945c7893ab4125a05ab5" type="#_x0000_t75" style="height:16.3pt;width:22.85pt;" o:ole="t" filled="f" o:preferrelative="t" stroked="f" coordsize="21600,21600">
            <v:path/>
            <v:fill on="f" focussize="0,0"/>
            <v:stroke on="f" joinstyle="miter"/>
            <v:imagedata r:id="rId69" o:title="eqId22b84c78dae7945c7893ab4125a05ab5"/>
            <o:lock v:ext="edit" aspectratio="t"/>
            <w10:wrap type="none"/>
            <w10:anchorlock/>
          </v:shape>
          <o:OLEObject Type="Embed" ProgID="Equation.DSMT4" ShapeID="_x0000_i1293" DrawAspect="Content" ObjectID="_1468075993" r:id="rId457">
            <o:LockedField>false</o:LockedField>
          </o:OLEObject>
        </w:object>
      </w:r>
      <w:r>
        <w:rPr>
          <w:rFonts w:ascii="Times New Roman" w:hAnsi="Times New Roman" w:eastAsia="宋体" w:cs="Times New Roman"/>
          <w:color w:val="FF0000"/>
          <w:szCs w:val="21"/>
        </w:rPr>
        <w:t xml:space="preserve">中σ键的物质的量为4mol，1mol </w:t>
      </w:r>
      <w:r>
        <w:rPr>
          <w:rFonts w:ascii="Times New Roman" w:hAnsi="Times New Roman" w:eastAsia="宋体" w:cs="Times New Roman"/>
          <w:color w:val="FF0000"/>
          <w:szCs w:val="21"/>
        </w:rPr>
        <w:object>
          <v:shape id="_x0000_i1294" o:spt="75" alt="eqId0f3b22c7fcd6aef75aa2119ad593692c" type="#_x0000_t75" style="height:16.75pt;width:21.95pt;" o:ole="t" filled="f" o:preferrelative="t" stroked="f" coordsize="21600,21600">
            <v:path/>
            <v:fill on="f" focussize="0,0"/>
            <v:stroke on="f" joinstyle="miter"/>
            <v:imagedata r:id="rId459" o:title="eqId0f3b22c7fcd6aef75aa2119ad593692c"/>
            <o:lock v:ext="edit" aspectratio="t"/>
            <w10:wrap type="none"/>
            <w10:anchorlock/>
          </v:shape>
          <o:OLEObject Type="Embed" ProgID="Equation.DSMT4" ShapeID="_x0000_i1294" DrawAspect="Content" ObjectID="_1468075994" r:id="rId458">
            <o:LockedField>false</o:LockedField>
          </o:OLEObject>
        </w:object>
      </w:r>
      <w:r>
        <w:rPr>
          <w:rFonts w:ascii="Times New Roman" w:hAnsi="Times New Roman" w:eastAsia="宋体" w:cs="Times New Roman"/>
          <w:color w:val="FF0000"/>
          <w:szCs w:val="21"/>
        </w:rPr>
        <w:t>中σ键的物质的量为3mol，1个NH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NO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分子中有7个σ键，所以1mol NH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NO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中σ键的数目为7N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，B正确；</w:t>
      </w:r>
    </w:p>
    <w:p w14:paraId="0A11E6E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C．[Ag(NH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w:t>
      </w:r>
      <w:r>
        <w:rPr>
          <w:rFonts w:ascii="Times New Roman" w:hAnsi="Times New Roman" w:eastAsia="宋体" w:cs="Times New Roman"/>
          <w:color w:val="FF0000"/>
          <w:szCs w:val="21"/>
          <w:vertAlign w:val="superscript"/>
        </w:rPr>
        <w:t>+</w:t>
      </w:r>
      <w:r>
        <w:rPr>
          <w:rFonts w:ascii="Times New Roman" w:hAnsi="Times New Roman" w:eastAsia="宋体" w:cs="Times New Roman"/>
          <w:color w:val="FF0000"/>
          <w:szCs w:val="21"/>
        </w:rPr>
        <w:t>是络合离子，其中Ag</w:t>
      </w:r>
      <w:r>
        <w:rPr>
          <w:rFonts w:ascii="Times New Roman" w:hAnsi="Times New Roman" w:eastAsia="宋体" w:cs="Times New Roman"/>
          <w:color w:val="FF0000"/>
          <w:szCs w:val="21"/>
          <w:vertAlign w:val="superscript"/>
        </w:rPr>
        <w:t>+</w:t>
      </w:r>
      <w:r>
        <w:rPr>
          <w:rFonts w:ascii="Times New Roman" w:hAnsi="Times New Roman" w:eastAsia="宋体" w:cs="Times New Roman"/>
          <w:color w:val="FF0000"/>
          <w:szCs w:val="21"/>
        </w:rPr>
        <w:t>被NH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分子络合，所以在[Ag(NH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]NO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溶液中，Ag</w:t>
      </w:r>
      <w:r>
        <w:rPr>
          <w:rFonts w:ascii="Times New Roman" w:hAnsi="Times New Roman" w:eastAsia="宋体" w:cs="Times New Roman"/>
          <w:color w:val="FF0000"/>
          <w:szCs w:val="21"/>
          <w:vertAlign w:val="superscript"/>
        </w:rPr>
        <w:t>+</w:t>
      </w:r>
      <w:r>
        <w:rPr>
          <w:rFonts w:ascii="Times New Roman" w:hAnsi="Times New Roman" w:eastAsia="宋体" w:cs="Times New Roman"/>
          <w:color w:val="FF0000"/>
          <w:szCs w:val="21"/>
        </w:rPr>
        <w:t>的数目少于0.01N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，C错误；</w:t>
      </w:r>
    </w:p>
    <w:p w14:paraId="6BD38C7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D．反应方程式为4[Ag(NH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w:t>
      </w:r>
      <w:r>
        <w:rPr>
          <w:rFonts w:ascii="Times New Roman" w:hAnsi="Times New Roman" w:eastAsia="宋体" w:cs="Times New Roman"/>
          <w:color w:val="FF0000"/>
          <w:szCs w:val="21"/>
          <w:vertAlign w:val="superscript"/>
        </w:rPr>
        <w:t>+</w:t>
      </w:r>
      <w:r>
        <w:rPr>
          <w:rFonts w:ascii="Times New Roman" w:hAnsi="Times New Roman" w:eastAsia="宋体" w:cs="Times New Roman"/>
          <w:color w:val="FF0000"/>
          <w:szCs w:val="21"/>
        </w:rPr>
        <w:t>+N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→4Ag↓+N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↑+4</w:t>
      </w:r>
      <w:r>
        <w:rPr>
          <w:rFonts w:ascii="Times New Roman" w:hAnsi="Times New Roman" w:eastAsia="宋体" w:cs="Times New Roman"/>
          <w:color w:val="FF0000"/>
          <w:szCs w:val="21"/>
        </w:rPr>
        <w:object>
          <v:shape id="_x0000_i1295" o:spt="75" alt="eqId22b84c78dae7945c7893ab4125a05ab5" type="#_x0000_t75" style="height:16.3pt;width:22.85pt;" o:ole="t" filled="f" o:preferrelative="t" stroked="f" coordsize="21600,21600">
            <v:path/>
            <v:fill on="f" focussize="0,0"/>
            <v:stroke on="f" joinstyle="miter"/>
            <v:imagedata r:id="rId69" o:title="eqId22b84c78dae7945c7893ab4125a05ab5"/>
            <o:lock v:ext="edit" aspectratio="t"/>
            <w10:wrap type="none"/>
            <w10:anchorlock/>
          </v:shape>
          <o:OLEObject Type="Embed" ProgID="Equation.DSMT4" ShapeID="_x0000_i1295" DrawAspect="Content" ObjectID="_1468075995" r:id="rId460">
            <o:LockedField>false</o:LockedField>
          </o:OLEObject>
        </w:object>
      </w:r>
      <w:r>
        <w:rPr>
          <w:rFonts w:ascii="Times New Roman" w:hAnsi="Times New Roman" w:eastAsia="宋体" w:cs="Times New Roman"/>
          <w:color w:val="FF0000"/>
          <w:szCs w:val="21"/>
        </w:rPr>
        <w:t>+4NH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，其中N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被氧化，N的化合价从-2变为0，所以每生成1mol 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，转移4mol电子，即每转移1mol电子生成0.25mol N</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，数目为0.25N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，D正确；</w:t>
      </w:r>
    </w:p>
    <w:p w14:paraId="2DBFE68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故答案为：C。</w:t>
      </w:r>
    </w:p>
    <w:p w14:paraId="0C3C64CD">
      <w:pPr>
        <w:adjustRightInd w:val="0"/>
        <w:snapToGrid w:val="0"/>
        <w:spacing w:line="360" w:lineRule="auto"/>
        <w:contextualSpacing/>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14</w:t>
      </w:r>
      <w:r>
        <w:rPr>
          <w:rFonts w:ascii="Times New Roman" w:hAnsi="Times New Roman" w:eastAsia="宋体" w:cs="Times New Roman"/>
          <w:szCs w:val="21"/>
        </w:rPr>
        <w:t>．</w:t>
      </w:r>
      <w:r>
        <w:rPr>
          <w:rFonts w:ascii="Times New Roman" w:hAnsi="Times New Roman" w:eastAsia="宋体" w:cs="Times New Roman"/>
          <w:b/>
          <w:bCs/>
          <w:color w:val="0070C0"/>
          <w:szCs w:val="21"/>
        </w:rPr>
        <w:t>（2025·天津河西·三模）</w:t>
      </w:r>
      <w:r>
        <w:rPr>
          <w:rFonts w:ascii="Times New Roman" w:hAnsi="Times New Roman" w:eastAsia="宋体" w:cs="Times New Roman"/>
          <w:szCs w:val="21"/>
        </w:rPr>
        <w:t>设N</w:t>
      </w:r>
      <w:r>
        <w:rPr>
          <w:rFonts w:ascii="Times New Roman" w:hAnsi="Times New Roman" w:eastAsia="宋体" w:cs="Times New Roman"/>
          <w:szCs w:val="21"/>
          <w:vertAlign w:val="subscript"/>
        </w:rPr>
        <w:t>A</w:t>
      </w:r>
      <w:r>
        <w:rPr>
          <w:rFonts w:ascii="Times New Roman" w:hAnsi="Times New Roman" w:eastAsia="宋体" w:cs="Times New Roman"/>
          <w:szCs w:val="21"/>
        </w:rPr>
        <w:t>为阿伏加德罗常数的值。下列说法正确的是</w:t>
      </w:r>
    </w:p>
    <w:p w14:paraId="03F3C533">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A．12g石墨晶体中六元环数量为0.5N</w:t>
      </w:r>
      <w:r>
        <w:rPr>
          <w:rFonts w:ascii="Times New Roman" w:hAnsi="Times New Roman" w:eastAsia="宋体" w:cs="Times New Roman"/>
          <w:szCs w:val="21"/>
          <w:vertAlign w:val="subscript"/>
        </w:rPr>
        <w:t>A</w:t>
      </w:r>
    </w:p>
    <w:p w14:paraId="39E0D5E6">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B．1L0.1mol/L酸性重铬酸钾溶液中</w:t>
      </w:r>
      <w:r>
        <w:rPr>
          <w:rFonts w:ascii="Times New Roman" w:hAnsi="Times New Roman" w:eastAsia="宋体" w:cs="Times New Roman"/>
          <w:szCs w:val="21"/>
        </w:rPr>
        <w:object>
          <v:shape id="_x0000_i1296" o:spt="75" alt="eqIde6d42c4c1add1febe3099929775fc3e0" type="#_x0000_t75" style="height:16.45pt;width:29pt;" o:ole="t" filled="f" o:preferrelative="t" stroked="f" coordsize="21600,21600">
            <v:path/>
            <v:fill on="f" focussize="0,0"/>
            <v:stroke on="f" joinstyle="miter"/>
            <v:imagedata r:id="rId462" o:title="eqIde6d42c4c1add1febe3099929775fc3e0"/>
            <o:lock v:ext="edit" aspectratio="t"/>
            <w10:wrap type="none"/>
            <w10:anchorlock/>
          </v:shape>
          <o:OLEObject Type="Embed" ProgID="Equation.DSMT4" ShapeID="_x0000_i1296" DrawAspect="Content" ObjectID="_1468075996" r:id="rId461">
            <o:LockedField>false</o:LockedField>
          </o:OLEObject>
        </w:object>
      </w:r>
      <w:r>
        <w:rPr>
          <w:rFonts w:ascii="Times New Roman" w:hAnsi="Times New Roman" w:eastAsia="宋体" w:cs="Times New Roman"/>
          <w:szCs w:val="21"/>
        </w:rPr>
        <w:t>数量为0.1N</w:t>
      </w:r>
      <w:r>
        <w:rPr>
          <w:rFonts w:ascii="Times New Roman" w:hAnsi="Times New Roman" w:eastAsia="宋体" w:cs="Times New Roman"/>
          <w:szCs w:val="21"/>
          <w:vertAlign w:val="subscript"/>
        </w:rPr>
        <w:t>A</w:t>
      </w:r>
    </w:p>
    <w:p w14:paraId="017A9E04">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C．标准状况下，22.4LCH</w:t>
      </w:r>
      <w:r>
        <w:rPr>
          <w:rFonts w:ascii="Times New Roman" w:hAnsi="Times New Roman" w:eastAsia="宋体" w:cs="Times New Roman"/>
          <w:szCs w:val="21"/>
          <w:vertAlign w:val="subscript"/>
        </w:rPr>
        <w:t>3</w:t>
      </w:r>
      <w:r>
        <w:rPr>
          <w:rFonts w:ascii="Times New Roman" w:hAnsi="Times New Roman" w:eastAsia="宋体" w:cs="Times New Roman"/>
          <w:szCs w:val="21"/>
        </w:rPr>
        <w:t>Cl和CHCl</w:t>
      </w:r>
      <w:r>
        <w:rPr>
          <w:rFonts w:ascii="Times New Roman" w:hAnsi="Times New Roman" w:eastAsia="宋体" w:cs="Times New Roman"/>
          <w:szCs w:val="21"/>
          <w:vertAlign w:val="subscript"/>
        </w:rPr>
        <w:t>3</w:t>
      </w:r>
      <w:r>
        <w:rPr>
          <w:rFonts w:ascii="Times New Roman" w:hAnsi="Times New Roman" w:eastAsia="宋体" w:cs="Times New Roman"/>
          <w:szCs w:val="21"/>
        </w:rPr>
        <w:t>的混合物中碳原子数为N</w:t>
      </w:r>
      <w:r>
        <w:rPr>
          <w:rFonts w:ascii="Times New Roman" w:hAnsi="Times New Roman" w:eastAsia="宋体" w:cs="Times New Roman"/>
          <w:szCs w:val="21"/>
          <w:vertAlign w:val="subscript"/>
        </w:rPr>
        <w:t>A</w:t>
      </w:r>
    </w:p>
    <w:p w14:paraId="580CC18A">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D．142gP</w:t>
      </w:r>
      <w:r>
        <w:rPr>
          <w:rFonts w:ascii="Times New Roman" w:hAnsi="Times New Roman" w:eastAsia="宋体" w:cs="Times New Roman"/>
          <w:szCs w:val="21"/>
          <w:vertAlign w:val="subscript"/>
        </w:rPr>
        <w:t>4</w:t>
      </w:r>
      <w:r>
        <w:rPr>
          <w:rFonts w:ascii="Times New Roman" w:hAnsi="Times New Roman" w:eastAsia="宋体" w:cs="Times New Roman"/>
          <w:szCs w:val="21"/>
        </w:rPr>
        <w:t>O</w:t>
      </w:r>
      <w:r>
        <w:rPr>
          <w:rFonts w:ascii="Times New Roman" w:hAnsi="Times New Roman" w:eastAsia="宋体" w:cs="Times New Roman"/>
          <w:szCs w:val="21"/>
          <w:vertAlign w:val="subscript"/>
        </w:rPr>
        <w:t>10</w:t>
      </w:r>
      <w:r>
        <w:rPr>
          <w:rFonts w:ascii="Times New Roman" w:hAnsi="Times New Roman" w:eastAsia="宋体" w:cs="Times New Roman"/>
          <w:szCs w:val="21"/>
        </w:rPr>
        <w:t>(</w:t>
      </w:r>
      <w:r>
        <w:rPr>
          <w:rFonts w:ascii="Times New Roman" w:hAnsi="Times New Roman" w:eastAsia="宋体" w:cs="Times New Roman"/>
          <w:kern w:val="0"/>
          <w:szCs w:val="21"/>
        </w:rPr>
        <w:drawing>
          <wp:inline distT="0" distB="0" distL="114300" distR="114300">
            <wp:extent cx="981075" cy="971550"/>
            <wp:effectExtent l="0" t="0" r="9525" b="0"/>
            <wp:docPr id="100147" name="图片 100147" descr="@@@b3e22ddb-1de6-4b46-831a-1be06fe2d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b3e22ddb-1de6-4b46-831a-1be06fe2d543"/>
                    <pic:cNvPicPr>
                      <a:picLocks noChangeAspect="1"/>
                    </pic:cNvPicPr>
                  </pic:nvPicPr>
                  <pic:blipFill>
                    <a:blip r:embed="rId463"/>
                    <a:stretch>
                      <a:fillRect/>
                    </a:stretch>
                  </pic:blipFill>
                  <pic:spPr>
                    <a:xfrm>
                      <a:off x="0" y="0"/>
                      <a:ext cx="981075" cy="971550"/>
                    </a:xfrm>
                    <a:prstGeom prst="rect">
                      <a:avLst/>
                    </a:prstGeom>
                  </pic:spPr>
                </pic:pic>
              </a:graphicData>
            </a:graphic>
          </wp:inline>
        </w:drawing>
      </w:r>
      <w:r>
        <w:rPr>
          <w:rFonts w:ascii="Times New Roman" w:hAnsi="Times New Roman" w:eastAsia="宋体" w:cs="Times New Roman"/>
          <w:szCs w:val="21"/>
        </w:rPr>
        <w:t>)中含9N</w:t>
      </w:r>
      <w:r>
        <w:rPr>
          <w:rFonts w:ascii="Times New Roman" w:hAnsi="Times New Roman" w:eastAsia="宋体" w:cs="Times New Roman"/>
          <w:szCs w:val="21"/>
          <w:vertAlign w:val="subscript"/>
        </w:rPr>
        <w:t>A</w:t>
      </w:r>
      <w:r>
        <w:rPr>
          <w:rFonts w:ascii="Times New Roman" w:hAnsi="Times New Roman" w:eastAsia="宋体" w:cs="Times New Roman"/>
          <w:szCs w:val="21"/>
        </w:rPr>
        <w:t>个σ键</w:t>
      </w:r>
    </w:p>
    <w:p w14:paraId="7C69ACE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【答案】A</w:t>
      </w:r>
    </w:p>
    <w:p w14:paraId="7D1B73E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【详解】A．依据石墨的结构可知，每个六元环拥有2个碳原子，12g石墨晶体中含有碳原子1mol，因此所含六元环数目为0.5N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，A正确；</w:t>
      </w:r>
    </w:p>
    <w:p w14:paraId="21398E1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B．重铬酸根发生水解，反应的离子方程式为</w:t>
      </w:r>
      <w:r>
        <w:rPr>
          <w:rFonts w:ascii="Times New Roman" w:hAnsi="Times New Roman" w:eastAsia="宋体" w:cs="Times New Roman"/>
          <w:color w:val="FF0000"/>
          <w:szCs w:val="21"/>
        </w:rPr>
        <w:object>
          <v:shape id="_x0000_i1297" o:spt="75" alt="eqId8325e2f79d70a2d93caf2dcb6b58680d" type="#_x0000_t75" style="height:16.9pt;width:129.35pt;" o:ole="t" filled="f" o:preferrelative="t" stroked="f" coordsize="21600,21600">
            <v:path/>
            <v:fill on="f" focussize="0,0"/>
            <v:stroke on="f" joinstyle="miter"/>
            <v:imagedata r:id="rId465" o:title="eqId8325e2f79d70a2d93caf2dcb6b58680d"/>
            <o:lock v:ext="edit" aspectratio="t"/>
            <w10:wrap type="none"/>
            <w10:anchorlock/>
          </v:shape>
          <o:OLEObject Type="Embed" ProgID="Equation.DSMT4" ShapeID="_x0000_i1297" DrawAspect="Content" ObjectID="_1468075997" r:id="rId464">
            <o:LockedField>false</o:LockedField>
          </o:OLEObject>
        </w:object>
      </w:r>
      <w:r>
        <w:rPr>
          <w:rFonts w:ascii="Times New Roman" w:hAnsi="Times New Roman" w:eastAsia="宋体" w:cs="Times New Roman"/>
          <w:color w:val="FF0000"/>
          <w:szCs w:val="21"/>
        </w:rPr>
        <w:t>，因此1L0.1mol/LK</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Cr</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O</w:t>
      </w:r>
      <w:r>
        <w:rPr>
          <w:rFonts w:ascii="Times New Roman" w:hAnsi="Times New Roman" w:eastAsia="宋体" w:cs="Times New Roman"/>
          <w:color w:val="FF0000"/>
          <w:szCs w:val="21"/>
          <w:vertAlign w:val="subscript"/>
        </w:rPr>
        <w:t>7</w:t>
      </w:r>
      <w:r>
        <w:rPr>
          <w:rFonts w:ascii="Times New Roman" w:hAnsi="Times New Roman" w:eastAsia="宋体" w:cs="Times New Roman"/>
          <w:color w:val="FF0000"/>
          <w:szCs w:val="21"/>
        </w:rPr>
        <w:t>溶液中</w:t>
      </w:r>
      <w:r>
        <w:rPr>
          <w:rFonts w:ascii="Times New Roman" w:hAnsi="Times New Roman" w:eastAsia="宋体" w:cs="Times New Roman"/>
          <w:color w:val="FF0000"/>
          <w:szCs w:val="21"/>
        </w:rPr>
        <w:object>
          <v:shape id="_x0000_i1298" o:spt="75" alt="eqIdf2cf49a711408d2363488014f7eaaca2" type="#_x0000_t75" style="height:14.95pt;width:28.1pt;" o:ole="t" filled="f" o:preferrelative="t" stroked="f" coordsize="21600,21600">
            <v:path/>
            <v:fill on="f" focussize="0,0"/>
            <v:stroke on="f" joinstyle="miter"/>
            <v:imagedata r:id="rId467" o:title="eqIdf2cf49a711408d2363488014f7eaaca2"/>
            <o:lock v:ext="edit" aspectratio="t"/>
            <w10:wrap type="none"/>
            <w10:anchorlock/>
          </v:shape>
          <o:OLEObject Type="Embed" ProgID="Equation.DSMT4" ShapeID="_x0000_i1298" DrawAspect="Content" ObjectID="_1468075998" r:id="rId466">
            <o:LockedField>false</o:LockedField>
          </o:OLEObject>
        </w:object>
      </w:r>
      <w:r>
        <w:rPr>
          <w:rFonts w:ascii="Times New Roman" w:hAnsi="Times New Roman" w:eastAsia="宋体" w:cs="Times New Roman"/>
          <w:color w:val="FF0000"/>
          <w:szCs w:val="21"/>
        </w:rPr>
        <w:t>的数目小于0.1N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，B错误；</w:t>
      </w:r>
    </w:p>
    <w:p w14:paraId="380C5B2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C．标准状况下，CHCl</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为液态，不能用22.4L/mol进行计算，C错误；</w:t>
      </w:r>
    </w:p>
    <w:p w14:paraId="4D1292E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D．单键是σ键，双键中含有1个σ键，则1个</w:t>
      </w:r>
      <w:r>
        <w:rPr>
          <w:rFonts w:ascii="Times New Roman" w:hAnsi="Times New Roman" w:eastAsia="宋体" w:cs="Times New Roman"/>
          <w:color w:val="FF0000"/>
          <w:szCs w:val="21"/>
        </w:rPr>
        <w:object>
          <v:shape id="_x0000_i1299" o:spt="75" alt="eqId1f935630f4ef755c2019cac83db4b0d5" type="#_x0000_t75" style="height:15.55pt;width:25.5pt;" o:ole="t" filled="f" o:preferrelative="t" stroked="f" coordsize="21600,21600">
            <v:path/>
            <v:fill on="f" focussize="0,0"/>
            <v:stroke on="f" joinstyle="miter"/>
            <v:imagedata r:id="rId469" o:title="eqId1f935630f4ef755c2019cac83db4b0d5"/>
            <o:lock v:ext="edit" aspectratio="t"/>
            <w10:wrap type="none"/>
            <w10:anchorlock/>
          </v:shape>
          <o:OLEObject Type="Embed" ProgID="Equation.DSMT4" ShapeID="_x0000_i1299" DrawAspect="Content" ObjectID="_1468075999" r:id="rId468">
            <o:LockedField>false</o:LockedField>
          </o:OLEObject>
        </w:object>
      </w:r>
      <w:r>
        <w:rPr>
          <w:rFonts w:ascii="Times New Roman" w:hAnsi="Times New Roman" w:eastAsia="宋体" w:cs="Times New Roman"/>
          <w:color w:val="FF0000"/>
          <w:szCs w:val="21"/>
        </w:rPr>
        <w:t>中含有16个σ键，142g （即0.5mol）</w:t>
      </w:r>
      <w:r>
        <w:rPr>
          <w:rFonts w:ascii="Times New Roman" w:hAnsi="Times New Roman" w:eastAsia="宋体" w:cs="Times New Roman"/>
          <w:color w:val="FF0000"/>
          <w:szCs w:val="21"/>
        </w:rPr>
        <w:object>
          <v:shape id="_x0000_i1300" o:spt="75" alt="eqId1f935630f4ef755c2019cac83db4b0d5" type="#_x0000_t75" style="height:15.55pt;width:25.5pt;" o:ole="t" filled="f" o:preferrelative="t" stroked="f" coordsize="21600,21600">
            <v:path/>
            <v:fill on="f" focussize="0,0"/>
            <v:stroke on="f" joinstyle="miter"/>
            <v:imagedata r:id="rId469" o:title="eqId1f935630f4ef755c2019cac83db4b0d5"/>
            <o:lock v:ext="edit" aspectratio="t"/>
            <w10:wrap type="none"/>
            <w10:anchorlock/>
          </v:shape>
          <o:OLEObject Type="Embed" ProgID="Equation.DSMT4" ShapeID="_x0000_i1300" DrawAspect="Content" ObjectID="_1468076000" r:id="rId470">
            <o:LockedField>false</o:LockedField>
          </o:OLEObject>
        </w:object>
      </w:r>
      <w:r>
        <w:rPr>
          <w:rFonts w:ascii="Times New Roman" w:hAnsi="Times New Roman" w:eastAsia="宋体" w:cs="Times New Roman"/>
          <w:color w:val="FF0000"/>
          <w:szCs w:val="21"/>
        </w:rPr>
        <w:t>中含σ键的数目为8N</w:t>
      </w:r>
      <w:r>
        <w:rPr>
          <w:rFonts w:ascii="Times New Roman" w:hAnsi="Times New Roman" w:eastAsia="宋体" w:cs="Times New Roman"/>
          <w:color w:val="FF0000"/>
          <w:szCs w:val="21"/>
          <w:vertAlign w:val="subscript"/>
        </w:rPr>
        <w:t>A</w:t>
      </w:r>
      <w:r>
        <w:rPr>
          <w:rFonts w:ascii="Times New Roman" w:hAnsi="Times New Roman" w:eastAsia="宋体" w:cs="Times New Roman"/>
          <w:color w:val="FF0000"/>
          <w:szCs w:val="21"/>
        </w:rPr>
        <w:t>，D错误；</w:t>
      </w:r>
    </w:p>
    <w:p w14:paraId="59FB2C1A">
      <w:pPr>
        <w:adjustRightInd w:val="0"/>
        <w:snapToGrid w:val="0"/>
        <w:spacing w:line="360" w:lineRule="auto"/>
        <w:contextualSpacing/>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故选A。</w:t>
      </w:r>
    </w:p>
    <w:p w14:paraId="5E964FF5">
      <w:pPr>
        <w:spacing w:line="360" w:lineRule="auto"/>
        <w:ind w:left="424" w:hanging="424" w:hangingChars="202"/>
        <w:jc w:val="left"/>
        <w:textAlignment w:val="center"/>
        <w:rPr>
          <w:rFonts w:ascii="Times New Roman" w:hAnsi="Times New Roman" w:eastAsia="宋体" w:cs="Times New Roman"/>
        </w:rPr>
      </w:pPr>
      <w:r>
        <w:rPr>
          <w:rFonts w:ascii="Times New Roman" w:hAnsi="Times New Roman" w:eastAsia="宋体" w:cs="Times New Roman"/>
        </w:rPr>
        <w:t>15．</w:t>
      </w:r>
      <w:r>
        <w:rPr>
          <w:rFonts w:ascii="Times New Roman" w:hAnsi="Times New Roman" w:eastAsia="宋体" w:cs="Times New Roman"/>
          <w:b/>
          <w:bCs/>
          <w:color w:val="0070C0"/>
        </w:rPr>
        <w:t>（2025·福建泉州·三模）</w:t>
      </w:r>
      <w:r>
        <w:rPr>
          <w:rFonts w:ascii="Times New Roman" w:hAnsi="Times New Roman" w:eastAsia="宋体" w:cs="Times New Roman"/>
        </w:rPr>
        <w:t>HCHO还原[Cu(NH</w:t>
      </w:r>
      <w:r>
        <w:rPr>
          <w:rFonts w:ascii="Times New Roman" w:hAnsi="Times New Roman" w:eastAsia="宋体" w:cs="Times New Roman"/>
          <w:vertAlign w:val="subscript"/>
        </w:rPr>
        <w:t>3</w:t>
      </w:r>
      <w:r>
        <w:rPr>
          <w:rFonts w:ascii="Times New Roman" w:hAnsi="Times New Roman" w:eastAsia="宋体" w:cs="Times New Roman"/>
        </w:rPr>
        <w:t>)</w:t>
      </w:r>
      <w:r>
        <w:rPr>
          <w:rFonts w:ascii="Times New Roman" w:hAnsi="Times New Roman" w:eastAsia="宋体" w:cs="Times New Roman"/>
          <w:vertAlign w:val="subscript"/>
        </w:rPr>
        <w:t>4</w:t>
      </w:r>
      <w:r>
        <w:rPr>
          <w:rFonts w:ascii="Times New Roman" w:hAnsi="Times New Roman" w:eastAsia="宋体" w:cs="Times New Roman"/>
        </w:rPr>
        <w:t>]</w:t>
      </w:r>
      <w:r>
        <w:rPr>
          <w:rFonts w:ascii="Times New Roman" w:hAnsi="Times New Roman" w:eastAsia="宋体" w:cs="Times New Roman"/>
          <w:vertAlign w:val="superscript"/>
        </w:rPr>
        <w:t>2+</w:t>
      </w:r>
      <w:r>
        <w:rPr>
          <w:rFonts w:ascii="Times New Roman" w:hAnsi="Times New Roman" w:eastAsia="宋体" w:cs="Times New Roman"/>
        </w:rPr>
        <w:t>的方程式为HCHO+2[Cu(NH</w:t>
      </w:r>
      <w:r>
        <w:rPr>
          <w:rFonts w:ascii="Times New Roman" w:hAnsi="Times New Roman" w:eastAsia="宋体" w:cs="Times New Roman"/>
          <w:vertAlign w:val="subscript"/>
        </w:rPr>
        <w:t>3</w:t>
      </w:r>
      <w:r>
        <w:rPr>
          <w:rFonts w:ascii="Times New Roman" w:hAnsi="Times New Roman" w:eastAsia="宋体" w:cs="Times New Roman"/>
        </w:rPr>
        <w:t>)</w:t>
      </w:r>
      <w:r>
        <w:rPr>
          <w:rFonts w:ascii="Times New Roman" w:hAnsi="Times New Roman" w:eastAsia="宋体" w:cs="Times New Roman"/>
          <w:vertAlign w:val="subscript"/>
        </w:rPr>
        <w:t>4</w:t>
      </w:r>
      <w:r>
        <w:rPr>
          <w:rFonts w:ascii="Times New Roman" w:hAnsi="Times New Roman" w:eastAsia="宋体" w:cs="Times New Roman"/>
        </w:rPr>
        <w:t>]</w:t>
      </w:r>
      <w:r>
        <w:rPr>
          <w:rFonts w:ascii="Times New Roman" w:hAnsi="Times New Roman" w:eastAsia="宋体" w:cs="Times New Roman"/>
          <w:vertAlign w:val="superscript"/>
        </w:rPr>
        <w:t>2+</w:t>
      </w:r>
      <w:r>
        <w:rPr>
          <w:rFonts w:ascii="Times New Roman" w:hAnsi="Times New Roman" w:eastAsia="宋体" w:cs="Times New Roman"/>
        </w:rPr>
        <w:t>+2H</w:t>
      </w:r>
      <w:r>
        <w:rPr>
          <w:rFonts w:ascii="Times New Roman" w:hAnsi="Times New Roman" w:eastAsia="宋体" w:cs="Times New Roman"/>
          <w:vertAlign w:val="subscript"/>
        </w:rPr>
        <w:t>2</w:t>
      </w:r>
      <w:r>
        <w:rPr>
          <w:rFonts w:ascii="Times New Roman" w:hAnsi="Times New Roman" w:eastAsia="宋体" w:cs="Times New Roman"/>
        </w:rPr>
        <w:t>O=2Cu+6NH</w:t>
      </w:r>
      <w:r>
        <w:rPr>
          <w:rFonts w:ascii="Times New Roman" w:hAnsi="Times New Roman" w:eastAsia="宋体" w:cs="Times New Roman"/>
        </w:rPr>
        <w:object>
          <v:shape id="_x0000_i1301" o:spt="75" alt="eqIda74994fa846ff01d87548db6f34d3613" type="#_x0000_t75" style="height:16.2pt;width:7pt;" o:ole="t" filled="f" o:preferrelative="t" stroked="f" coordsize="21600,21600">
            <v:path/>
            <v:fill on="f" focussize="0,0"/>
            <v:stroke on="f" joinstyle="miter"/>
            <v:imagedata r:id="rId472" o:title="eqIda74994fa846ff01d87548db6f34d3613"/>
            <o:lock v:ext="edit" aspectratio="t"/>
            <w10:wrap type="none"/>
            <w10:anchorlock/>
          </v:shape>
          <o:OLEObject Type="Embed" ProgID="Equation.DSMT4" ShapeID="_x0000_i1301" DrawAspect="Content" ObjectID="_1468076001" r:id="rId471">
            <o:LockedField>false</o:LockedField>
          </o:OLEObject>
        </w:object>
      </w:r>
      <w:r>
        <w:rPr>
          <w:rFonts w:ascii="Times New Roman" w:hAnsi="Times New Roman" w:eastAsia="宋体" w:cs="Times New Roman"/>
        </w:rPr>
        <w:t>+2NH</w:t>
      </w:r>
      <w:r>
        <w:rPr>
          <w:rFonts w:ascii="Times New Roman" w:hAnsi="Times New Roman" w:eastAsia="宋体" w:cs="Times New Roman"/>
          <w:vertAlign w:val="subscript"/>
        </w:rPr>
        <w:t>3</w:t>
      </w:r>
      <w:r>
        <w:rPr>
          <w:rFonts w:ascii="Times New Roman" w:hAnsi="Times New Roman" w:eastAsia="宋体" w:cs="Times New Roman"/>
        </w:rPr>
        <w:t>+CO</w:t>
      </w:r>
      <w:r>
        <w:rPr>
          <w:rFonts w:ascii="Times New Roman" w:hAnsi="Times New Roman" w:eastAsia="宋体" w:cs="Times New Roman"/>
        </w:rPr>
        <w:object>
          <v:shape id="_x0000_i1302" o:spt="75" alt="eqIdcf380e43b0ab93e2dd67599430ec88e5" type="#_x0000_t75" style="height:16.45pt;width:10.55pt;" o:ole="t" filled="f" o:preferrelative="t" stroked="f" coordsize="21600,21600">
            <v:path/>
            <v:fill on="f" focussize="0,0"/>
            <v:stroke on="f" joinstyle="miter"/>
            <v:imagedata r:id="rId474" o:title="eqIdcf380e43b0ab93e2dd67599430ec88e5"/>
            <o:lock v:ext="edit" aspectratio="t"/>
            <w10:wrap type="none"/>
            <w10:anchorlock/>
          </v:shape>
          <o:OLEObject Type="Embed" ProgID="Equation.DSMT4" ShapeID="_x0000_i1302" DrawAspect="Content" ObjectID="_1468076002" r:id="rId473">
            <o:LockedField>false</o:LockedField>
          </o:OLEObject>
        </w:object>
      </w:r>
      <w:r>
        <w:rPr>
          <w:rFonts w:ascii="Times New Roman" w:hAnsi="Times New Roman" w:eastAsia="宋体" w:cs="Times New Roman"/>
        </w:rPr>
        <w:t>，N</w:t>
      </w:r>
      <w:r>
        <w:rPr>
          <w:rFonts w:ascii="Times New Roman" w:hAnsi="Times New Roman" w:eastAsia="宋体" w:cs="Times New Roman"/>
          <w:vertAlign w:val="subscript"/>
        </w:rPr>
        <w:t>A</w:t>
      </w:r>
      <w:r>
        <w:rPr>
          <w:rFonts w:ascii="Times New Roman" w:hAnsi="Times New Roman" w:eastAsia="宋体" w:cs="Times New Roman"/>
        </w:rPr>
        <w:t>为阿伏加德罗常数的值。下列说法正确的是</w:t>
      </w:r>
    </w:p>
    <w:p w14:paraId="478661BD">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A．100g 30%的HCHO溶液中含氧原子数目为N</w:t>
      </w:r>
      <w:r>
        <w:rPr>
          <w:rFonts w:ascii="Times New Roman" w:hAnsi="Times New Roman" w:eastAsia="宋体" w:cs="Times New Roman"/>
          <w:vertAlign w:val="subscript"/>
        </w:rPr>
        <w:t>A</w:t>
      </w:r>
    </w:p>
    <w:p w14:paraId="0960738B">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B．1mol [Cu(NH</w:t>
      </w:r>
      <w:r>
        <w:rPr>
          <w:rFonts w:ascii="Times New Roman" w:hAnsi="Times New Roman" w:eastAsia="宋体" w:cs="Times New Roman"/>
          <w:vertAlign w:val="subscript"/>
        </w:rPr>
        <w:t>3</w:t>
      </w:r>
      <w:r>
        <w:rPr>
          <w:rFonts w:ascii="Times New Roman" w:hAnsi="Times New Roman" w:eastAsia="宋体" w:cs="Times New Roman"/>
        </w:rPr>
        <w:t>)</w:t>
      </w:r>
      <w:r>
        <w:rPr>
          <w:rFonts w:ascii="Times New Roman" w:hAnsi="Times New Roman" w:eastAsia="宋体" w:cs="Times New Roman"/>
          <w:vertAlign w:val="subscript"/>
        </w:rPr>
        <w:t>4</w:t>
      </w:r>
      <w:r>
        <w:rPr>
          <w:rFonts w:ascii="Times New Roman" w:hAnsi="Times New Roman" w:eastAsia="宋体" w:cs="Times New Roman"/>
        </w:rPr>
        <w:t>]</w:t>
      </w:r>
      <w:r>
        <w:rPr>
          <w:rFonts w:ascii="Times New Roman" w:hAnsi="Times New Roman" w:eastAsia="宋体" w:cs="Times New Roman"/>
          <w:vertAlign w:val="superscript"/>
        </w:rPr>
        <w:t xml:space="preserve">2+ </w:t>
      </w:r>
      <w:r>
        <w:rPr>
          <w:rFonts w:ascii="Times New Roman" w:hAnsi="Times New Roman" w:eastAsia="宋体" w:cs="Times New Roman"/>
        </w:rPr>
        <w:t>中σ键数目为16N</w:t>
      </w:r>
      <w:r>
        <w:rPr>
          <w:rFonts w:ascii="Times New Roman" w:hAnsi="Times New Roman" w:eastAsia="宋体" w:cs="Times New Roman"/>
          <w:vertAlign w:val="subscript"/>
        </w:rPr>
        <w:t>A</w:t>
      </w:r>
    </w:p>
    <w:p w14:paraId="543D53D7">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C．1mol Cu与足量的硫粉反应转移电子数为2N</w:t>
      </w:r>
      <w:r>
        <w:rPr>
          <w:rFonts w:ascii="Times New Roman" w:hAnsi="Times New Roman" w:eastAsia="宋体" w:cs="Times New Roman"/>
          <w:vertAlign w:val="subscript"/>
        </w:rPr>
        <w:t>A</w:t>
      </w:r>
    </w:p>
    <w:p w14:paraId="4FC64FB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D．等物质的量的NH</w:t>
      </w:r>
      <w:r>
        <w:rPr>
          <w:rFonts w:ascii="Times New Roman" w:hAnsi="Times New Roman" w:eastAsia="宋体" w:cs="Times New Roman"/>
        </w:rPr>
        <w:object>
          <v:shape id="_x0000_i1303" o:spt="75" alt="eqIda74994fa846ff01d87548db6f34d3613" type="#_x0000_t75" style="height:16.2pt;width:7pt;" o:ole="t" filled="f" o:preferrelative="t" stroked="f" coordsize="21600,21600">
            <v:path/>
            <v:fill on="f" focussize="0,0"/>
            <v:stroke on="f" joinstyle="miter"/>
            <v:imagedata r:id="rId472" o:title="eqIda74994fa846ff01d87548db6f34d3613"/>
            <o:lock v:ext="edit" aspectratio="t"/>
            <w10:wrap type="none"/>
            <w10:anchorlock/>
          </v:shape>
          <o:OLEObject Type="Embed" ProgID="Equation.DSMT4" ShapeID="_x0000_i1303" DrawAspect="Content" ObjectID="_1468076003" r:id="rId475">
            <o:LockedField>false</o:LockedField>
          </o:OLEObject>
        </w:object>
      </w:r>
      <w:r>
        <w:rPr>
          <w:rFonts w:ascii="Times New Roman" w:hAnsi="Times New Roman" w:eastAsia="宋体" w:cs="Times New Roman"/>
        </w:rPr>
        <w:t>与NH</w:t>
      </w:r>
      <w:r>
        <w:rPr>
          <w:rFonts w:ascii="Times New Roman" w:hAnsi="Times New Roman" w:eastAsia="宋体" w:cs="Times New Roman"/>
          <w:vertAlign w:val="subscript"/>
        </w:rPr>
        <w:t>3</w:t>
      </w:r>
      <w:r>
        <w:rPr>
          <w:rFonts w:ascii="Times New Roman" w:hAnsi="Times New Roman" w:eastAsia="宋体" w:cs="Times New Roman"/>
        </w:rPr>
        <w:t>含电子数均为10N</w:t>
      </w:r>
      <w:r>
        <w:rPr>
          <w:rFonts w:ascii="Times New Roman" w:hAnsi="Times New Roman" w:eastAsia="宋体" w:cs="Times New Roman"/>
          <w:vertAlign w:val="subscript"/>
        </w:rPr>
        <w:t>A</w:t>
      </w:r>
    </w:p>
    <w:p w14:paraId="05ED464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7AADABA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【详解】A．HCHO（甲醛）摩尔质量为 30 g/mol。100g 30% HCHO 溶液中含 HCHO 的质量为 30g，即 1 mol HCHO。HCHO分子中含有 1 个氧原子，因此1mol HCHO 含1mol氧原子，即</w:t>
      </w:r>
      <w:r>
        <w:rPr>
          <w:rFonts w:ascii="Times New Roman" w:hAnsi="Times New Roman" w:eastAsia="宋体" w:cs="Times New Roman"/>
          <w:color w:val="FF0000"/>
        </w:rPr>
        <w:object>
          <v:shape id="_x0000_i1304" o:spt="75" alt="eqId2cd10393fedfe8faf4db26c0db4ce095" type="#_x0000_t75" style="height:16.05pt;width:16.7pt;" o:ole="t" filled="f" o:preferrelative="t" stroked="f" coordsize="21600,21600">
            <v:path/>
            <v:fill on="f" focussize="0,0"/>
            <v:stroke on="f" joinstyle="miter"/>
            <v:imagedata r:id="rId477" o:title="eqId2cd10393fedfe8faf4db26c0db4ce095"/>
            <o:lock v:ext="edit" aspectratio="t"/>
            <w10:wrap type="none"/>
            <w10:anchorlock/>
          </v:shape>
          <o:OLEObject Type="Embed" ProgID="Equation.DSMT4" ShapeID="_x0000_i1304" DrawAspect="Content" ObjectID="_1468076004" r:id="rId476">
            <o:LockedField>false</o:LockedField>
          </o:OLEObject>
        </w:object>
      </w:r>
      <w:r>
        <w:rPr>
          <w:rFonts w:ascii="Times New Roman" w:hAnsi="Times New Roman" w:eastAsia="宋体" w:cs="Times New Roman"/>
          <w:color w:val="FF0000"/>
        </w:rPr>
        <w:t xml:space="preserve">个氧原子。但溶液中还有溶剂水，溶液总质量为 100g，HCHO 占 30g，水占 70g。70g 水的物质的量为 </w:t>
      </w:r>
      <w:r>
        <w:rPr>
          <w:rFonts w:ascii="Times New Roman" w:hAnsi="Times New Roman" w:eastAsia="宋体" w:cs="Times New Roman"/>
          <w:color w:val="FF0000"/>
        </w:rPr>
        <w:object>
          <v:shape id="_x0000_i1305" o:spt="75" alt="eqIdda9bc366d4106f27c0485fcc15491c1e" type="#_x0000_t75" style="height:28.95pt;width:94.15pt;" o:ole="t" filled="f" o:preferrelative="t" stroked="f" coordsize="21600,21600">
            <v:path/>
            <v:fill on="f" focussize="0,0"/>
            <v:stroke on="f" joinstyle="miter"/>
            <v:imagedata r:id="rId479" o:title="eqIdda9bc366d4106f27c0485fcc15491c1e"/>
            <o:lock v:ext="edit" aspectratio="t"/>
            <w10:wrap type="none"/>
            <w10:anchorlock/>
          </v:shape>
          <o:OLEObject Type="Embed" ProgID="Equation.DSMT4" ShapeID="_x0000_i1305" DrawAspect="Content" ObjectID="_1468076005" r:id="rId478">
            <o:LockedField>false</o:LockedField>
          </o:OLEObject>
        </w:object>
      </w:r>
      <w:r>
        <w:rPr>
          <w:rFonts w:ascii="Times New Roman" w:hAnsi="Times New Roman" w:eastAsia="宋体" w:cs="Times New Roman"/>
          <w:color w:val="FF0000"/>
        </w:rPr>
        <w:t>。每个水分子含 1 个氧原子，因此水中含氧原子约 3.889 mol，即约</w:t>
      </w:r>
      <w:r>
        <w:rPr>
          <w:rFonts w:ascii="Times New Roman" w:hAnsi="Times New Roman" w:eastAsia="宋体" w:cs="Times New Roman"/>
          <w:color w:val="FF0000"/>
        </w:rPr>
        <w:object>
          <v:shape id="_x0000_i1306" o:spt="75" alt="eqId2a1b331230c560776e52fd6a7a7e138f" type="#_x0000_t75" style="height:15.9pt;width:40.45pt;" o:ole="t" filled="f" o:preferrelative="t" stroked="f" coordsize="21600,21600">
            <v:path/>
            <v:fill on="f" focussize="0,0"/>
            <v:stroke on="f" joinstyle="miter"/>
            <v:imagedata r:id="rId481" o:title="eqId2a1b331230c560776e52fd6a7a7e138f"/>
            <o:lock v:ext="edit" aspectratio="t"/>
            <w10:wrap type="none"/>
            <w10:anchorlock/>
          </v:shape>
          <o:OLEObject Type="Embed" ProgID="Equation.DSMT4" ShapeID="_x0000_i1306" DrawAspect="Content" ObjectID="_1468076006" r:id="rId480">
            <o:LockedField>false</o:LockedField>
          </o:OLEObject>
        </w:object>
      </w:r>
      <w:r>
        <w:rPr>
          <w:rFonts w:ascii="Times New Roman" w:hAnsi="Times New Roman" w:eastAsia="宋体" w:cs="Times New Roman"/>
          <w:color w:val="FF0000"/>
        </w:rPr>
        <w:t xml:space="preserve">个。溶液中总氧原子数目 = HCHO 中的氧原子 + 水中的氧原子 = </w:t>
      </w:r>
      <w:r>
        <w:rPr>
          <w:rFonts w:ascii="Times New Roman" w:hAnsi="Times New Roman" w:eastAsia="宋体" w:cs="Times New Roman"/>
          <w:color w:val="FF0000"/>
        </w:rPr>
        <w:object>
          <v:shape id="_x0000_i1307" o:spt="75" alt="eqId63c61ca9e6363da6dad1c6d73a555b9d" type="#_x0000_t75" style="height:12.55pt;width:90.6pt;" o:ole="t" filled="f" o:preferrelative="t" stroked="f" coordsize="21600,21600">
            <v:path/>
            <v:fill on="f" focussize="0,0"/>
            <v:stroke on="f" joinstyle="miter"/>
            <v:imagedata r:id="rId483" o:title="eqId63c61ca9e6363da6dad1c6d73a555b9d"/>
            <o:lock v:ext="edit" aspectratio="t"/>
            <w10:wrap type="none"/>
            <w10:anchorlock/>
          </v:shape>
          <o:OLEObject Type="Embed" ProgID="Equation.DSMT4" ShapeID="_x0000_i1307" DrawAspect="Content" ObjectID="_1468076007" r:id="rId482">
            <o:LockedField>false</o:LockedField>
          </o:OLEObject>
        </w:object>
      </w:r>
      <w:r>
        <w:rPr>
          <w:rFonts w:ascii="Times New Roman" w:hAnsi="Times New Roman" w:eastAsia="宋体" w:cs="Times New Roman"/>
          <w:color w:val="FF0000"/>
        </w:rPr>
        <w:t>，即约</w:t>
      </w:r>
      <w:r>
        <w:rPr>
          <w:rFonts w:ascii="Times New Roman" w:hAnsi="Times New Roman" w:eastAsia="宋体" w:cs="Times New Roman"/>
          <w:color w:val="FF0000"/>
        </w:rPr>
        <w:object>
          <v:shape id="_x0000_i1308" o:spt="75" alt="eqId800b957abf684f10f33d7341f956535d" type="#_x0000_t75" style="height:15.9pt;width:40.45pt;" o:ole="t" filled="f" o:preferrelative="t" stroked="f" coordsize="21600,21600">
            <v:path/>
            <v:fill on="f" focussize="0,0"/>
            <v:stroke on="f" joinstyle="miter"/>
            <v:imagedata r:id="rId485" o:title="eqId800b957abf684f10f33d7341f956535d"/>
            <o:lock v:ext="edit" aspectratio="t"/>
            <w10:wrap type="none"/>
            <w10:anchorlock/>
          </v:shape>
          <o:OLEObject Type="Embed" ProgID="Equation.DSMT4" ShapeID="_x0000_i1308" DrawAspect="Content" ObjectID="_1468076008" r:id="rId484">
            <o:LockedField>false</o:LockedField>
          </o:OLEObject>
        </w:object>
      </w:r>
      <w:r>
        <w:rPr>
          <w:rFonts w:ascii="Times New Roman" w:hAnsi="Times New Roman" w:eastAsia="宋体" w:cs="Times New Roman"/>
          <w:color w:val="FF0000"/>
        </w:rPr>
        <w:t>个，不等于</w:t>
      </w:r>
      <w:r>
        <w:rPr>
          <w:rFonts w:ascii="Times New Roman" w:hAnsi="Times New Roman" w:eastAsia="宋体" w:cs="Times New Roman"/>
          <w:color w:val="FF0000"/>
        </w:rPr>
        <w:object>
          <v:shape id="_x0000_i1309" o:spt="75" alt="eqId2cd10393fedfe8faf4db26c0db4ce095" type="#_x0000_t75" style="height:16.05pt;width:16.7pt;" o:ole="t" filled="f" o:preferrelative="t" stroked="f" coordsize="21600,21600">
            <v:path/>
            <v:fill on="f" focussize="0,0"/>
            <v:stroke on="f" joinstyle="miter"/>
            <v:imagedata r:id="rId477" o:title="eqId2cd10393fedfe8faf4db26c0db4ce095"/>
            <o:lock v:ext="edit" aspectratio="t"/>
            <w10:wrap type="none"/>
            <w10:anchorlock/>
          </v:shape>
          <o:OLEObject Type="Embed" ProgID="Equation.DSMT4" ShapeID="_x0000_i1309" DrawAspect="Content" ObjectID="_1468076009" r:id="rId486">
            <o:LockedField>false</o:LockedField>
          </o:OLEObject>
        </w:object>
      </w:r>
      <w:r>
        <w:rPr>
          <w:rFonts w:ascii="Times New Roman" w:hAnsi="Times New Roman" w:eastAsia="宋体" w:cs="Times New Roman"/>
          <w:color w:val="FF0000"/>
        </w:rPr>
        <w:t>，A错误；</w:t>
      </w:r>
    </w:p>
    <w:p w14:paraId="739EA5F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310" o:spt="75" alt="eqId9c8317d9530421173c836de35811c620" type="#_x0000_t75" style="height:13.85pt;width:23.75pt;" o:ole="t" filled="f" o:preferrelative="t" stroked="f" coordsize="21600,21600">
            <v:path/>
            <v:fill on="f" focussize="0,0"/>
            <v:stroke on="f" joinstyle="miter"/>
            <v:imagedata r:id="rId488" o:title="eqId9c8317d9530421173c836de35811c620"/>
            <o:lock v:ext="edit" aspectratio="t"/>
            <w10:wrap type="none"/>
            <w10:anchorlock/>
          </v:shape>
          <o:OLEObject Type="Embed" ProgID="Equation.DSMT4" ShapeID="_x0000_i1310" DrawAspect="Content" ObjectID="_1468076010" r:id="rId487">
            <o:LockedField>false</o:LockedField>
          </o:OLEObject>
        </w:object>
      </w:r>
      <w:r>
        <w:rPr>
          <w:rFonts w:ascii="Times New Roman" w:hAnsi="Times New Roman" w:eastAsia="宋体" w:cs="Times New Roman"/>
          <w:color w:val="FF0000"/>
        </w:rPr>
        <w:t>与每个</w:t>
      </w:r>
      <w:r>
        <w:rPr>
          <w:rFonts w:ascii="Times New Roman" w:hAnsi="Times New Roman" w:eastAsia="宋体" w:cs="Times New Roman"/>
          <w:color w:val="FF0000"/>
        </w:rPr>
        <w:object>
          <v:shape id="_x0000_i1311" o:spt="75" alt="eqId1163bc05a73653778b05c45aed88addc" type="#_x0000_t75" style="height:15.95pt;width:21.95pt;" o:ole="t" filled="f" o:preferrelative="t" stroked="f" coordsize="21600,21600">
            <v:path/>
            <v:fill on="f" focussize="0,0"/>
            <v:stroke on="f" joinstyle="miter"/>
            <v:imagedata r:id="rId490" o:title="eqId1163bc05a73653778b05c45aed88addc"/>
            <o:lock v:ext="edit" aspectratio="t"/>
            <w10:wrap type="none"/>
            <w10:anchorlock/>
          </v:shape>
          <o:OLEObject Type="Embed" ProgID="Equation.DSMT4" ShapeID="_x0000_i1311" DrawAspect="Content" ObjectID="_1468076011" r:id="rId489">
            <o:LockedField>false</o:LockedField>
          </o:OLEObject>
        </w:object>
      </w:r>
      <w:r>
        <w:rPr>
          <w:rFonts w:ascii="Times New Roman" w:hAnsi="Times New Roman" w:eastAsia="宋体" w:cs="Times New Roman"/>
          <w:color w:val="FF0000"/>
        </w:rPr>
        <w:t>分子形成一个配位键（Cu-N），共 4 个配位键，配位键属于 σ 键。每个</w:t>
      </w:r>
      <w:r>
        <w:rPr>
          <w:rFonts w:ascii="Times New Roman" w:hAnsi="Times New Roman" w:eastAsia="宋体" w:cs="Times New Roman"/>
          <w:color w:val="FF0000"/>
        </w:rPr>
        <w:object>
          <v:shape id="_x0000_i1312" o:spt="75" alt="eqId1163bc05a73653778b05c45aed88addc" type="#_x0000_t75" style="height:15.95pt;width:21.95pt;" o:ole="t" filled="f" o:preferrelative="t" stroked="f" coordsize="21600,21600">
            <v:path/>
            <v:fill on="f" focussize="0,0"/>
            <v:stroke on="f" joinstyle="miter"/>
            <v:imagedata r:id="rId490" o:title="eqId1163bc05a73653778b05c45aed88addc"/>
            <o:lock v:ext="edit" aspectratio="t"/>
            <w10:wrap type="none"/>
            <w10:anchorlock/>
          </v:shape>
          <o:OLEObject Type="Embed" ProgID="Equation.DSMT4" ShapeID="_x0000_i1312" DrawAspect="Content" ObjectID="_1468076012" r:id="rId491">
            <o:LockedField>false</o:LockedField>
          </o:OLEObject>
        </w:object>
      </w:r>
      <w:r>
        <w:rPr>
          <w:rFonts w:ascii="Times New Roman" w:hAnsi="Times New Roman" w:eastAsia="宋体" w:cs="Times New Roman"/>
          <w:color w:val="FF0000"/>
        </w:rPr>
        <w:t>分子内部有 3 个 N-H σ 键，因此 4 个</w:t>
      </w:r>
      <w:r>
        <w:rPr>
          <w:rFonts w:ascii="Times New Roman" w:hAnsi="Times New Roman" w:eastAsia="宋体" w:cs="Times New Roman"/>
          <w:color w:val="FF0000"/>
        </w:rPr>
        <w:object>
          <v:shape id="_x0000_i1313" o:spt="75" alt="eqId1163bc05a73653778b05c45aed88addc" type="#_x0000_t75" style="height:15.95pt;width:21.95pt;" o:ole="t" filled="f" o:preferrelative="t" stroked="f" coordsize="21600,21600">
            <v:path/>
            <v:fill on="f" focussize="0,0"/>
            <v:stroke on="f" joinstyle="miter"/>
            <v:imagedata r:id="rId490" o:title="eqId1163bc05a73653778b05c45aed88addc"/>
            <o:lock v:ext="edit" aspectratio="t"/>
            <w10:wrap type="none"/>
            <w10:anchorlock/>
          </v:shape>
          <o:OLEObject Type="Embed" ProgID="Equation.DSMT4" ShapeID="_x0000_i1313" DrawAspect="Content" ObjectID="_1468076013" r:id="rId492">
            <o:LockedField>false</o:LockedField>
          </o:OLEObject>
        </w:object>
      </w:r>
      <w:r>
        <w:rPr>
          <w:rFonts w:ascii="Times New Roman" w:hAnsi="Times New Roman" w:eastAsia="宋体" w:cs="Times New Roman"/>
          <w:color w:val="FF0000"/>
        </w:rPr>
        <w:t xml:space="preserve">分子共有 </w:t>
      </w:r>
      <w:r>
        <w:rPr>
          <w:rFonts w:ascii="Times New Roman" w:hAnsi="Times New Roman" w:eastAsia="宋体" w:cs="Times New Roman"/>
          <w:color w:val="FF0000"/>
        </w:rPr>
        <w:object>
          <v:shape id="_x0000_i1314" o:spt="75" alt="eqId3b33af651d8bd9f6e811df5ac9af3f1d" type="#_x0000_t75" style="height:12.55pt;width:41.3pt;" o:ole="t" filled="f" o:preferrelative="t" stroked="f" coordsize="21600,21600">
            <v:path/>
            <v:fill on="f" focussize="0,0"/>
            <v:stroke on="f" joinstyle="miter"/>
            <v:imagedata r:id="rId494" o:title="eqId3b33af651d8bd9f6e811df5ac9af3f1d"/>
            <o:lock v:ext="edit" aspectratio="t"/>
            <w10:wrap type="none"/>
            <w10:anchorlock/>
          </v:shape>
          <o:OLEObject Type="Embed" ProgID="Equation.DSMT4" ShapeID="_x0000_i1314" DrawAspect="Content" ObjectID="_1468076014" r:id="rId493">
            <o:LockedField>false</o:LockedField>
          </o:OLEObject>
        </w:object>
      </w:r>
      <w:r>
        <w:rPr>
          <w:rFonts w:ascii="Times New Roman" w:hAnsi="Times New Roman" w:eastAsia="宋体" w:cs="Times New Roman"/>
          <w:color w:val="FF0000"/>
        </w:rPr>
        <w:t xml:space="preserve">个 N-H σ 键。总 σ 键数目 = Cu-N 键 + N-H 键 = </w:t>
      </w:r>
      <w:r>
        <w:rPr>
          <w:rFonts w:ascii="Times New Roman" w:hAnsi="Times New Roman" w:eastAsia="宋体" w:cs="Times New Roman"/>
          <w:color w:val="FF0000"/>
        </w:rPr>
        <w:object>
          <v:shape id="_x0000_i1315" o:spt="75" alt="eqId45ab90c4b34fee19fa32d0a1a685518a" type="#_x0000_t75" style="height:12.55pt;width:47.5pt;" o:ole="t" filled="f" o:preferrelative="t" stroked="f" coordsize="21600,21600">
            <v:path/>
            <v:fill on="f" focussize="0,0"/>
            <v:stroke on="f" joinstyle="miter"/>
            <v:imagedata r:id="rId496" o:title="eqId45ab90c4b34fee19fa32d0a1a685518a"/>
            <o:lock v:ext="edit" aspectratio="t"/>
            <w10:wrap type="none"/>
            <w10:anchorlock/>
          </v:shape>
          <o:OLEObject Type="Embed" ProgID="Equation.DSMT4" ShapeID="_x0000_i1315" DrawAspect="Content" ObjectID="_1468076015" r:id="rId495">
            <o:LockedField>false</o:LockedField>
          </o:OLEObject>
        </w:object>
      </w:r>
      <w:r>
        <w:rPr>
          <w:rFonts w:ascii="Times New Roman" w:hAnsi="Times New Roman" w:eastAsia="宋体" w:cs="Times New Roman"/>
          <w:color w:val="FF0000"/>
        </w:rPr>
        <w:t xml:space="preserve">个。因此，1 mol </w:t>
      </w:r>
      <w:r>
        <w:rPr>
          <w:rFonts w:ascii="Times New Roman" w:hAnsi="Times New Roman" w:eastAsia="宋体" w:cs="Times New Roman"/>
          <w:color w:val="FF0000"/>
        </w:rPr>
        <w:object>
          <v:shape id="_x0000_i1316" o:spt="75" alt="eqId9b8b655057ed6af7c33320d83ce1dcd7" type="#_x0000_t75" style="height:16.5pt;width:60.7pt;" o:ole="t" filled="f" o:preferrelative="t" stroked="f" coordsize="21600,21600">
            <v:path/>
            <v:fill on="f" focussize="0,0"/>
            <v:stroke on="f" joinstyle="miter"/>
            <v:imagedata r:id="rId498" o:title="eqId9b8b655057ed6af7c33320d83ce1dcd7"/>
            <o:lock v:ext="edit" aspectratio="t"/>
            <w10:wrap type="none"/>
            <w10:anchorlock/>
          </v:shape>
          <o:OLEObject Type="Embed" ProgID="Equation.DSMT4" ShapeID="_x0000_i1316" DrawAspect="Content" ObjectID="_1468076016" r:id="rId497">
            <o:LockedField>false</o:LockedField>
          </o:OLEObject>
        </w:object>
      </w:r>
      <w:r>
        <w:rPr>
          <w:rFonts w:ascii="Times New Roman" w:hAnsi="Times New Roman" w:eastAsia="宋体" w:cs="Times New Roman"/>
          <w:color w:val="FF0000"/>
        </w:rPr>
        <w:t>含 16 mol σ 键，即</w:t>
      </w:r>
      <w:r>
        <w:rPr>
          <w:rFonts w:ascii="Times New Roman" w:hAnsi="Times New Roman" w:eastAsia="宋体" w:cs="Times New Roman"/>
          <w:color w:val="FF0000"/>
        </w:rPr>
        <w:object>
          <v:shape id="_x0000_i1317" o:spt="75" alt="eqId05c143de6deade0288a6657c502cf268" type="#_x0000_t75" style="height:15.8pt;width:26.4pt;" o:ole="t" filled="f" o:preferrelative="t" stroked="f" coordsize="21600,21600">
            <v:path/>
            <v:fill on="f" focussize="0,0"/>
            <v:stroke on="f" joinstyle="miter"/>
            <v:imagedata r:id="rId500" o:title="eqId05c143de6deade0288a6657c502cf268"/>
            <o:lock v:ext="edit" aspectratio="t"/>
            <w10:wrap type="none"/>
            <w10:anchorlock/>
          </v:shape>
          <o:OLEObject Type="Embed" ProgID="Equation.DSMT4" ShapeID="_x0000_i1317" DrawAspect="Content" ObjectID="_1468076017" r:id="rId499">
            <o:LockedField>false</o:LockedField>
          </o:OLEObject>
        </w:object>
      </w:r>
      <w:r>
        <w:rPr>
          <w:rFonts w:ascii="Times New Roman" w:hAnsi="Times New Roman" w:eastAsia="宋体" w:cs="Times New Roman"/>
          <w:color w:val="FF0000"/>
        </w:rPr>
        <w:t>个 σ 键。B正确；</w:t>
      </w:r>
    </w:p>
    <w:p w14:paraId="2851EA7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C．铜与硫反应时，主要生成硫化亚铜（</w:t>
      </w:r>
      <w:r>
        <w:rPr>
          <w:rFonts w:ascii="Times New Roman" w:hAnsi="Times New Roman" w:eastAsia="宋体" w:cs="Times New Roman"/>
          <w:color w:val="FF0000"/>
        </w:rPr>
        <w:object>
          <v:shape id="_x0000_i1318" o:spt="75" alt="eqIda7d9711c0a4fcb3f0ded62fa79b22d59" type="#_x0000_t75" style="height:15.7pt;width:24.6pt;" o:ole="t" filled="f" o:preferrelative="t" stroked="f" coordsize="21600,21600">
            <v:path/>
            <v:fill on="f" focussize="0,0"/>
            <v:stroke on="f" joinstyle="miter"/>
            <v:imagedata r:id="rId502" o:title="eqIda7d9711c0a4fcb3f0ded62fa79b22d59"/>
            <o:lock v:ext="edit" aspectratio="t"/>
            <w10:wrap type="none"/>
            <w10:anchorlock/>
          </v:shape>
          <o:OLEObject Type="Embed" ProgID="Equation.DSMT4" ShapeID="_x0000_i1318" DrawAspect="Content" ObjectID="_1468076018" r:id="rId501">
            <o:LockedField>false</o:LockedField>
          </o:OLEObject>
        </w:object>
      </w:r>
      <w:r>
        <w:rPr>
          <w:rFonts w:ascii="Times New Roman" w:hAnsi="Times New Roman" w:eastAsia="宋体" w:cs="Times New Roman"/>
          <w:color w:val="FF0000"/>
        </w:rPr>
        <w:t>），反应方程式为：</w:t>
      </w:r>
      <w:r>
        <w:rPr>
          <w:rFonts w:ascii="Times New Roman" w:hAnsi="Times New Roman" w:eastAsia="宋体" w:cs="Times New Roman"/>
          <w:color w:val="FF0000"/>
        </w:rPr>
        <w:object>
          <v:shape id="_x0000_i1319" o:spt="75" alt="eqId71a0762138cec0658daed48e74a2fc7f" type="#_x0000_t75" style="height:16.4pt;width:65.05pt;" o:ole="t" filled="f" o:preferrelative="t" stroked="f" coordsize="21600,21600">
            <v:path/>
            <v:fill on="f" focussize="0,0"/>
            <v:stroke on="f" joinstyle="miter"/>
            <v:imagedata r:id="rId504" o:title="eqId71a0762138cec0658daed48e74a2fc7f"/>
            <o:lock v:ext="edit" aspectratio="t"/>
            <w10:wrap type="none"/>
            <w10:anchorlock/>
          </v:shape>
          <o:OLEObject Type="Embed" ProgID="Equation.DSMT4" ShapeID="_x0000_i1319" DrawAspect="Content" ObjectID="_1468076019" r:id="rId503">
            <o:LockedField>false</o:LockedField>
          </o:OLEObject>
        </w:object>
      </w:r>
      <w:r>
        <w:rPr>
          <w:rFonts w:ascii="Times New Roman" w:hAnsi="Times New Roman" w:eastAsia="宋体" w:cs="Times New Roman"/>
          <w:color w:val="FF0000"/>
        </w:rPr>
        <w:t xml:space="preserve">，在 </w:t>
      </w:r>
      <w:r>
        <w:rPr>
          <w:rFonts w:ascii="Times New Roman" w:hAnsi="Times New Roman" w:eastAsia="宋体" w:cs="Times New Roman"/>
          <w:color w:val="FF0000"/>
        </w:rPr>
        <w:object>
          <v:shape id="_x0000_i1320" o:spt="75" alt="eqIda7d9711c0a4fcb3f0ded62fa79b22d59" type="#_x0000_t75" style="height:15.7pt;width:24.6pt;" o:ole="t" filled="f" o:preferrelative="t" stroked="f" coordsize="21600,21600">
            <v:path/>
            <v:fill on="f" focussize="0,0"/>
            <v:stroke on="f" joinstyle="miter"/>
            <v:imagedata r:id="rId502" o:title="eqIda7d9711c0a4fcb3f0ded62fa79b22d59"/>
            <o:lock v:ext="edit" aspectratio="t"/>
            <w10:wrap type="none"/>
            <w10:anchorlock/>
          </v:shape>
          <o:OLEObject Type="Embed" ProgID="Equation.DSMT4" ShapeID="_x0000_i1320" DrawAspect="Content" ObjectID="_1468076020" r:id="rId505">
            <o:LockedField>false</o:LockedField>
          </o:OLEObject>
        </w:object>
      </w:r>
      <w:r>
        <w:rPr>
          <w:rFonts w:ascii="Times New Roman" w:hAnsi="Times New Roman" w:eastAsia="宋体" w:cs="Times New Roman"/>
          <w:color w:val="FF0000"/>
        </w:rPr>
        <w:t>中，铜的氧化态为 +1，因此每个 Cu 原子失去 1 个电子。1 mol Cu 参与反应时，失去 1 mol 电子，转移电子数为</w:t>
      </w:r>
      <w:r>
        <w:rPr>
          <w:rFonts w:ascii="Times New Roman" w:hAnsi="Times New Roman" w:eastAsia="宋体" w:cs="Times New Roman"/>
          <w:color w:val="FF0000"/>
        </w:rPr>
        <w:object>
          <v:shape id="_x0000_i1321" o:spt="75" alt="eqId2cd10393fedfe8faf4db26c0db4ce095" type="#_x0000_t75" style="height:16.05pt;width:16.7pt;" o:ole="t" filled="f" o:preferrelative="t" stroked="f" coordsize="21600,21600">
            <v:path/>
            <v:fill on="f" focussize="0,0"/>
            <v:stroke on="f" joinstyle="miter"/>
            <v:imagedata r:id="rId477" o:title="eqId2cd10393fedfe8faf4db26c0db4ce095"/>
            <o:lock v:ext="edit" aspectratio="t"/>
            <w10:wrap type="none"/>
            <w10:anchorlock/>
          </v:shape>
          <o:OLEObject Type="Embed" ProgID="Equation.DSMT4" ShapeID="_x0000_i1321" DrawAspect="Content" ObjectID="_1468076021" r:id="rId506">
            <o:LockedField>false</o:LockedField>
          </o:OLEObject>
        </w:object>
      </w:r>
      <w:r>
        <w:rPr>
          <w:rFonts w:ascii="Times New Roman" w:hAnsi="Times New Roman" w:eastAsia="宋体" w:cs="Times New Roman"/>
          <w:color w:val="FF0000"/>
        </w:rPr>
        <w:t>，C错误；</w:t>
      </w:r>
    </w:p>
    <w:p w14:paraId="699BD8A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w:t>
      </w:r>
      <w:r>
        <w:rPr>
          <w:rFonts w:ascii="Times New Roman" w:hAnsi="Times New Roman" w:eastAsia="宋体" w:cs="Times New Roman"/>
          <w:color w:val="FF0000"/>
        </w:rPr>
        <w:object>
          <v:shape id="_x0000_i1322" o:spt="75" alt="eqId1163bc05a73653778b05c45aed88addc" type="#_x0000_t75" style="height:15.95pt;width:21.95pt;" o:ole="t" filled="f" o:preferrelative="t" stroked="f" coordsize="21600,21600">
            <v:path/>
            <v:fill on="f" focussize="0,0"/>
            <v:stroke on="f" joinstyle="miter"/>
            <v:imagedata r:id="rId490" o:title="eqId1163bc05a73653778b05c45aed88addc"/>
            <o:lock v:ext="edit" aspectratio="t"/>
            <w10:wrap type="none"/>
            <w10:anchorlock/>
          </v:shape>
          <o:OLEObject Type="Embed" ProgID="Equation.DSMT4" ShapeID="_x0000_i1322" DrawAspect="Content" ObjectID="_1468076022" r:id="rId507">
            <o:LockedField>false</o:LockedField>
          </o:OLEObject>
        </w:object>
      </w:r>
      <w:r>
        <w:rPr>
          <w:rFonts w:ascii="Times New Roman" w:hAnsi="Times New Roman" w:eastAsia="宋体" w:cs="Times New Roman"/>
          <w:color w:val="FF0000"/>
        </w:rPr>
        <w:t>：氮原子原子序数为 7，有 7 个电子；每个氢原子原子序数为 1，有 1 个电子。</w:t>
      </w:r>
      <w:r>
        <w:rPr>
          <w:rFonts w:ascii="Times New Roman" w:hAnsi="Times New Roman" w:eastAsia="宋体" w:cs="Times New Roman"/>
          <w:color w:val="FF0000"/>
        </w:rPr>
        <w:object>
          <v:shape id="_x0000_i1323" o:spt="75" alt="eqId1163bc05a73653778b05c45aed88addc" type="#_x0000_t75" style="height:15.95pt;width:21.95pt;" o:ole="t" filled="f" o:preferrelative="t" stroked="f" coordsize="21600,21600">
            <v:path/>
            <v:fill on="f" focussize="0,0"/>
            <v:stroke on="f" joinstyle="miter"/>
            <v:imagedata r:id="rId490" o:title="eqId1163bc05a73653778b05c45aed88addc"/>
            <o:lock v:ext="edit" aspectratio="t"/>
            <w10:wrap type="none"/>
            <w10:anchorlock/>
          </v:shape>
          <o:OLEObject Type="Embed" ProgID="Equation.DSMT4" ShapeID="_x0000_i1323" DrawAspect="Content" ObjectID="_1468076023" r:id="rId508">
            <o:LockedField>false</o:LockedField>
          </o:OLEObject>
        </w:object>
      </w:r>
      <w:r>
        <w:rPr>
          <w:rFonts w:ascii="Times New Roman" w:hAnsi="Times New Roman" w:eastAsia="宋体" w:cs="Times New Roman"/>
          <w:color w:val="FF0000"/>
        </w:rPr>
        <w:t xml:space="preserve">分子总电子数 = </w:t>
      </w:r>
      <w:r>
        <w:rPr>
          <w:rFonts w:ascii="Times New Roman" w:hAnsi="Times New Roman" w:eastAsia="宋体" w:cs="Times New Roman"/>
          <w:color w:val="FF0000"/>
        </w:rPr>
        <w:object>
          <v:shape id="_x0000_i1324" o:spt="75" alt="eqId6baaef804859a568dcf1ae8e25d8c4a0" type="#_x0000_t75" style="height:11.45pt;width:49.25pt;" o:ole="t" filled="f" o:preferrelative="t" stroked="f" coordsize="21600,21600">
            <v:path/>
            <v:fill on="f" focussize="0,0"/>
            <v:stroke on="f" joinstyle="miter"/>
            <v:imagedata r:id="rId510" o:title="eqId6baaef804859a568dcf1ae8e25d8c4a0"/>
            <o:lock v:ext="edit" aspectratio="t"/>
            <w10:wrap type="none"/>
            <w10:anchorlock/>
          </v:shape>
          <o:OLEObject Type="Embed" ProgID="Equation.DSMT4" ShapeID="_x0000_i1324" DrawAspect="Content" ObjectID="_1468076024" r:id="rId509">
            <o:LockedField>false</o:LockedField>
          </o:OLEObject>
        </w:object>
      </w:r>
      <w:r>
        <w:rPr>
          <w:rFonts w:ascii="Times New Roman" w:hAnsi="Times New Roman" w:eastAsia="宋体" w:cs="Times New Roman"/>
          <w:color w:val="FF0000"/>
        </w:rPr>
        <w:t xml:space="preserve">个。因此，1 mol </w:t>
      </w:r>
      <w:r>
        <w:rPr>
          <w:rFonts w:ascii="Times New Roman" w:hAnsi="Times New Roman" w:eastAsia="宋体" w:cs="Times New Roman"/>
          <w:color w:val="FF0000"/>
        </w:rPr>
        <w:object>
          <v:shape id="_x0000_i1325" o:spt="75" alt="eqId1163bc05a73653778b05c45aed88addc" type="#_x0000_t75" style="height:15.95pt;width:21.95pt;" o:ole="t" filled="f" o:preferrelative="t" stroked="f" coordsize="21600,21600">
            <v:path/>
            <v:fill on="f" focussize="0,0"/>
            <v:stroke on="f" joinstyle="miter"/>
            <v:imagedata r:id="rId490" o:title="eqId1163bc05a73653778b05c45aed88addc"/>
            <o:lock v:ext="edit" aspectratio="t"/>
            <w10:wrap type="none"/>
            <w10:anchorlock/>
          </v:shape>
          <o:OLEObject Type="Embed" ProgID="Equation.DSMT4" ShapeID="_x0000_i1325" DrawAspect="Content" ObjectID="_1468076025" r:id="rId511">
            <o:LockedField>false</o:LockedField>
          </o:OLEObject>
        </w:object>
      </w:r>
      <w:r>
        <w:rPr>
          <w:rFonts w:ascii="Times New Roman" w:hAnsi="Times New Roman" w:eastAsia="宋体" w:cs="Times New Roman"/>
          <w:color w:val="FF0000"/>
        </w:rPr>
        <w:t>含 10 mol 电子，即</w:t>
      </w:r>
      <w:r>
        <w:rPr>
          <w:rFonts w:ascii="Times New Roman" w:hAnsi="Times New Roman" w:eastAsia="宋体" w:cs="Times New Roman"/>
          <w:color w:val="FF0000"/>
        </w:rPr>
        <w:object>
          <v:shape id="_x0000_i1326" o:spt="75" alt="eqId55b9c83c2e8608db15173b44c0ebc011" type="#_x0000_t75" style="height:15.8pt;width:26.4pt;" o:ole="t" filled="f" o:preferrelative="t" stroked="f" coordsize="21600,21600">
            <v:path/>
            <v:fill on="f" focussize="0,0"/>
            <v:stroke on="f" joinstyle="miter"/>
            <v:imagedata r:id="rId513" o:title="eqId55b9c83c2e8608db15173b44c0ebc011"/>
            <o:lock v:ext="edit" aspectratio="t"/>
            <w10:wrap type="none"/>
            <w10:anchorlock/>
          </v:shape>
          <o:OLEObject Type="Embed" ProgID="Equation.DSMT4" ShapeID="_x0000_i1326" DrawAspect="Content" ObjectID="_1468076026" r:id="rId512">
            <o:LockedField>false</o:LockedField>
          </o:OLEObject>
        </w:object>
      </w:r>
      <w:r>
        <w:rPr>
          <w:rFonts w:ascii="Times New Roman" w:hAnsi="Times New Roman" w:eastAsia="宋体" w:cs="Times New Roman"/>
          <w:color w:val="FF0000"/>
        </w:rPr>
        <w:t>个电子。</w:t>
      </w:r>
      <w:r>
        <w:rPr>
          <w:rFonts w:ascii="Times New Roman" w:hAnsi="Times New Roman" w:eastAsia="宋体" w:cs="Times New Roman"/>
          <w:color w:val="FF0000"/>
        </w:rPr>
        <w:object>
          <v:shape id="_x0000_i1327" o:spt="75" alt="eqIde3ec42431044eb85982aefc8f0ec7175" type="#_x0000_t75" style="height:16.25pt;width:22.85pt;" o:ole="t" filled="f" o:preferrelative="t" stroked="f" coordsize="21600,21600">
            <v:path/>
            <v:fill on="f" focussize="0,0"/>
            <v:stroke on="f" joinstyle="miter"/>
            <v:imagedata r:id="rId197" o:title="eqIde3ec42431044eb85982aefc8f0ec7175"/>
            <o:lock v:ext="edit" aspectratio="t"/>
            <w10:wrap type="none"/>
            <w10:anchorlock/>
          </v:shape>
          <o:OLEObject Type="Embed" ProgID="Equation.DSMT4" ShapeID="_x0000_i1327" DrawAspect="Content" ObjectID="_1468076027" r:id="rId514">
            <o:LockedField>false</o:LockedField>
          </o:OLEObject>
        </w:object>
      </w:r>
      <w:r>
        <w:rPr>
          <w:rFonts w:ascii="Times New Roman" w:hAnsi="Times New Roman" w:eastAsia="宋体" w:cs="Times New Roman"/>
          <w:color w:val="FF0000"/>
        </w:rPr>
        <w:t xml:space="preserve">：氮原子有 7 个电子，4 个氢原子共有 4 个电子，但离子带 +1 电荷，表示失去 1 个电子。总电子数 = </w:t>
      </w:r>
      <w:r>
        <w:rPr>
          <w:rFonts w:ascii="Times New Roman" w:hAnsi="Times New Roman" w:eastAsia="宋体" w:cs="Times New Roman"/>
          <w:color w:val="FF0000"/>
        </w:rPr>
        <w:object>
          <v:shape id="_x0000_i1328" o:spt="75" alt="eqIddd2868a1bda2e4d40fa381a283b3f811" type="#_x0000_t75" style="height:12.35pt;width:55.4pt;" o:ole="t" filled="f" o:preferrelative="t" stroked="f" coordsize="21600,21600">
            <v:path/>
            <v:fill on="f" focussize="0,0"/>
            <v:stroke on="f" joinstyle="miter"/>
            <v:imagedata r:id="rId516" o:title="eqIddd2868a1bda2e4d40fa381a283b3f811"/>
            <o:lock v:ext="edit" aspectratio="t"/>
            <w10:wrap type="none"/>
            <w10:anchorlock/>
          </v:shape>
          <o:OLEObject Type="Embed" ProgID="Equation.DSMT4" ShapeID="_x0000_i1328" DrawAspect="Content" ObjectID="_1468076028" r:id="rId515">
            <o:LockedField>false</o:LockedField>
          </o:OLEObject>
        </w:object>
      </w:r>
      <w:r>
        <w:rPr>
          <w:rFonts w:ascii="Times New Roman" w:hAnsi="Times New Roman" w:eastAsia="宋体" w:cs="Times New Roman"/>
          <w:color w:val="FF0000"/>
        </w:rPr>
        <w:t xml:space="preserve">个。因此，1 mol </w:t>
      </w:r>
      <w:r>
        <w:rPr>
          <w:rFonts w:ascii="Times New Roman" w:hAnsi="Times New Roman" w:eastAsia="宋体" w:cs="Times New Roman"/>
          <w:color w:val="FF0000"/>
        </w:rPr>
        <w:object>
          <v:shape id="_x0000_i1329" o:spt="75" alt="eqIde3ec42431044eb85982aefc8f0ec7175" type="#_x0000_t75" style="height:16.25pt;width:22.85pt;" o:ole="t" filled="f" o:preferrelative="t" stroked="f" coordsize="21600,21600">
            <v:path/>
            <v:fill on="f" focussize="0,0"/>
            <v:stroke on="f" joinstyle="miter"/>
            <v:imagedata r:id="rId197" o:title="eqIde3ec42431044eb85982aefc8f0ec7175"/>
            <o:lock v:ext="edit" aspectratio="t"/>
            <w10:wrap type="none"/>
            <w10:anchorlock/>
          </v:shape>
          <o:OLEObject Type="Embed" ProgID="Equation.DSMT4" ShapeID="_x0000_i1329" DrawAspect="Content" ObjectID="_1468076029" r:id="rId517">
            <o:LockedField>false</o:LockedField>
          </o:OLEObject>
        </w:object>
      </w:r>
      <w:r>
        <w:rPr>
          <w:rFonts w:ascii="Times New Roman" w:hAnsi="Times New Roman" w:eastAsia="宋体" w:cs="Times New Roman"/>
          <w:color w:val="FF0000"/>
        </w:rPr>
        <w:t>含 10 mol 电子，即</w:t>
      </w:r>
      <w:r>
        <w:rPr>
          <w:rFonts w:ascii="Times New Roman" w:hAnsi="Times New Roman" w:eastAsia="宋体" w:cs="Times New Roman"/>
          <w:color w:val="FF0000"/>
        </w:rPr>
        <w:object>
          <v:shape id="_x0000_i1330" o:spt="75" alt="eqId55b9c83c2e8608db15173b44c0ebc011" type="#_x0000_t75" style="height:15.8pt;width:26.4pt;" o:ole="t" filled="f" o:preferrelative="t" stroked="f" coordsize="21600,21600">
            <v:path/>
            <v:fill on="f" focussize="0,0"/>
            <v:stroke on="f" joinstyle="miter"/>
            <v:imagedata r:id="rId513" o:title="eqId55b9c83c2e8608db15173b44c0ebc011"/>
            <o:lock v:ext="edit" aspectratio="t"/>
            <w10:wrap type="none"/>
            <w10:anchorlock/>
          </v:shape>
          <o:OLEObject Type="Embed" ProgID="Equation.DSMT4" ShapeID="_x0000_i1330" DrawAspect="Content" ObjectID="_1468076030" r:id="rId518">
            <o:LockedField>false</o:LockedField>
          </o:OLEObject>
        </w:object>
      </w:r>
      <w:r>
        <w:rPr>
          <w:rFonts w:ascii="Times New Roman" w:hAnsi="Times New Roman" w:eastAsia="宋体" w:cs="Times New Roman"/>
          <w:color w:val="FF0000"/>
        </w:rPr>
        <w:t>个电子。题干中</w:t>
      </w:r>
      <w:r>
        <w:rPr>
          <w:rFonts w:ascii="Times New Roman" w:hAnsi="Times New Roman" w:eastAsia="宋体" w:cs="Times New Roman"/>
          <w:color w:val="FF0000"/>
        </w:rPr>
        <w:object>
          <v:shape id="_x0000_i1331" o:spt="75" alt="eqIde3ec42431044eb85982aefc8f0ec7175" type="#_x0000_t75" style="height:16.25pt;width:22.85pt;" o:ole="t" filled="f" o:preferrelative="t" stroked="f" coordsize="21600,21600">
            <v:path/>
            <v:fill on="f" focussize="0,0"/>
            <v:stroke on="f" joinstyle="miter"/>
            <v:imagedata r:id="rId197" o:title="eqIde3ec42431044eb85982aefc8f0ec7175"/>
            <o:lock v:ext="edit" aspectratio="t"/>
            <w10:wrap type="none"/>
            <w10:anchorlock/>
          </v:shape>
          <o:OLEObject Type="Embed" ProgID="Equation.DSMT4" ShapeID="_x0000_i1331" DrawAspect="Content" ObjectID="_1468076031" r:id="rId519">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332" o:spt="75" alt="eqId1163bc05a73653778b05c45aed88addc" type="#_x0000_t75" style="height:15.95pt;width:21.95pt;" o:ole="t" filled="f" o:preferrelative="t" stroked="f" coordsize="21600,21600">
            <v:path/>
            <v:fill on="f" focussize="0,0"/>
            <v:stroke on="f" joinstyle="miter"/>
            <v:imagedata r:id="rId490" o:title="eqId1163bc05a73653778b05c45aed88addc"/>
            <o:lock v:ext="edit" aspectratio="t"/>
            <w10:wrap type="none"/>
            <w10:anchorlock/>
          </v:shape>
          <o:OLEObject Type="Embed" ProgID="Equation.DSMT4" ShapeID="_x0000_i1332" DrawAspect="Content" ObjectID="_1468076032" r:id="rId520">
            <o:LockedField>false</o:LockedField>
          </o:OLEObject>
        </w:object>
      </w:r>
      <w:r>
        <w:rPr>
          <w:rFonts w:ascii="Times New Roman" w:hAnsi="Times New Roman" w:eastAsia="宋体" w:cs="Times New Roman"/>
          <w:color w:val="FF0000"/>
        </w:rPr>
        <w:t>等物质的量，但物质的量未知，无法计算电子数，D错误；</w:t>
      </w:r>
    </w:p>
    <w:p w14:paraId="33EAEE48">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5E7E7FDE">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16</w:t>
      </w:r>
      <w:r>
        <w:rPr>
          <w:rFonts w:ascii="Times New Roman" w:hAnsi="Times New Roman" w:eastAsia="宋体" w:cs="Times New Roman"/>
        </w:rPr>
        <w:t>．</w:t>
      </w:r>
      <w:r>
        <w:rPr>
          <w:rFonts w:ascii="Times New Roman" w:hAnsi="Times New Roman" w:eastAsia="宋体" w:cs="Times New Roman"/>
          <w:b/>
          <w:bCs/>
          <w:color w:val="0070C0"/>
        </w:rPr>
        <w:t>（2025·湖北襄阳·三模）</w:t>
      </w:r>
      <w:r>
        <w:rPr>
          <w:rFonts w:ascii="Times New Roman" w:hAnsi="Times New Roman" w:eastAsia="宋体" w:cs="Times New Roman"/>
        </w:rPr>
        <w:t>N</w:t>
      </w:r>
      <w:r>
        <w:rPr>
          <w:rFonts w:ascii="Times New Roman" w:hAnsi="Times New Roman" w:eastAsia="宋体" w:cs="Times New Roman"/>
          <w:vertAlign w:val="subscript"/>
        </w:rPr>
        <w:t>A</w:t>
      </w:r>
      <w:r>
        <w:rPr>
          <w:rFonts w:ascii="Times New Roman" w:hAnsi="Times New Roman" w:eastAsia="宋体" w:cs="Times New Roman"/>
        </w:rPr>
        <w:t>为阿伏加德罗常数的值。下列说法错误的是</w:t>
      </w:r>
    </w:p>
    <w:p w14:paraId="35FC4875">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33" o:spt="75" alt="eqId7ee9776c6310fc9d52a76e41e6e895a4" type="#_x0000_t75" style="height:17.2pt;width:233.2pt;" o:ole="t" filled="f" o:preferrelative="t" stroked="f" coordsize="21600,21600">
            <v:path/>
            <v:fill on="f" focussize="0,0"/>
            <v:stroke on="f" joinstyle="miter"/>
            <v:imagedata r:id="rId522" o:title="eqId7ee9776c6310fc9d52a76e41e6e895a4"/>
            <o:lock v:ext="edit" aspectratio="t"/>
            <w10:wrap type="none"/>
            <w10:anchorlock/>
          </v:shape>
          <o:OLEObject Type="Embed" ProgID="Equation.DSMT4" ShapeID="_x0000_i1333" DrawAspect="Content" ObjectID="_1468076033" r:id="rId521">
            <o:LockedField>false</o:LockedField>
          </o:OLEObject>
        </w:object>
      </w:r>
      <w:r>
        <w:rPr>
          <w:rFonts w:ascii="Times New Roman" w:hAnsi="Times New Roman" w:eastAsia="宋体" w:cs="Times New Roman"/>
        </w:rPr>
        <w:t>，每生成5 mol CO</w:t>
      </w:r>
      <w:r>
        <w:rPr>
          <w:rFonts w:ascii="Times New Roman" w:hAnsi="Times New Roman" w:eastAsia="宋体" w:cs="Times New Roman"/>
          <w:vertAlign w:val="subscript"/>
        </w:rPr>
        <w:t>2</w:t>
      </w:r>
      <w:r>
        <w:rPr>
          <w:rFonts w:ascii="Times New Roman" w:hAnsi="Times New Roman" w:eastAsia="宋体" w:cs="Times New Roman"/>
        </w:rPr>
        <w:t>转移的电子数为10N</w:t>
      </w:r>
      <w:r>
        <w:rPr>
          <w:rFonts w:ascii="Times New Roman" w:hAnsi="Times New Roman" w:eastAsia="宋体" w:cs="Times New Roman"/>
          <w:vertAlign w:val="subscript"/>
        </w:rPr>
        <w:t>A</w:t>
      </w:r>
    </w:p>
    <w:p w14:paraId="2A747E0E">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B．用电解粗铜的方法精炼铜，当电路中通过的电子数为N</w:t>
      </w:r>
      <w:r>
        <w:rPr>
          <w:rFonts w:ascii="Times New Roman" w:hAnsi="Times New Roman" w:eastAsia="宋体" w:cs="Times New Roman"/>
          <w:vertAlign w:val="subscript"/>
        </w:rPr>
        <w:t>A</w:t>
      </w:r>
      <w:r>
        <w:rPr>
          <w:rFonts w:ascii="Times New Roman" w:hAnsi="Times New Roman" w:eastAsia="宋体" w:cs="Times New Roman"/>
        </w:rPr>
        <w:t>时，阳极溶解的Cu小于32 g</w:t>
      </w:r>
    </w:p>
    <w:p w14:paraId="5214B8D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C．常温下，1 L pH=5的NH</w:t>
      </w:r>
      <w:r>
        <w:rPr>
          <w:rFonts w:ascii="Times New Roman" w:hAnsi="Times New Roman" w:eastAsia="宋体" w:cs="Times New Roman"/>
          <w:vertAlign w:val="subscript"/>
        </w:rPr>
        <w:t>4</w:t>
      </w:r>
      <w:r>
        <w:rPr>
          <w:rFonts w:ascii="Times New Roman" w:hAnsi="Times New Roman" w:eastAsia="宋体" w:cs="Times New Roman"/>
        </w:rPr>
        <w:t>Cl溶液中，水电离出的OH</w:t>
      </w:r>
      <w:r>
        <w:rPr>
          <w:rFonts w:ascii="Times New Roman" w:hAnsi="Times New Roman" w:eastAsia="宋体" w:cs="Times New Roman"/>
          <w:vertAlign w:val="superscript"/>
        </w:rPr>
        <w:t>-</w:t>
      </w:r>
      <w:r>
        <w:rPr>
          <w:rFonts w:ascii="Times New Roman" w:hAnsi="Times New Roman" w:eastAsia="宋体" w:cs="Times New Roman"/>
        </w:rPr>
        <w:t>数为10</w:t>
      </w:r>
      <w:r>
        <w:rPr>
          <w:rFonts w:ascii="Times New Roman" w:hAnsi="Times New Roman" w:eastAsia="宋体" w:cs="Times New Roman"/>
          <w:vertAlign w:val="superscript"/>
        </w:rPr>
        <w:t>-5</w:t>
      </w:r>
      <w:r>
        <w:rPr>
          <w:rFonts w:ascii="Times New Roman" w:hAnsi="Times New Roman" w:eastAsia="宋体" w:cs="Times New Roman"/>
        </w:rPr>
        <w:t>N</w:t>
      </w:r>
      <w:r>
        <w:rPr>
          <w:rFonts w:ascii="Times New Roman" w:hAnsi="Times New Roman" w:eastAsia="宋体" w:cs="Times New Roman"/>
          <w:vertAlign w:val="subscript"/>
        </w:rPr>
        <w:t>A</w:t>
      </w:r>
    </w:p>
    <w:p w14:paraId="00044DE7">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D．1 L浓度为0.1 mol·L</w:t>
      </w:r>
      <w:r>
        <w:rPr>
          <w:rFonts w:ascii="Times New Roman" w:hAnsi="Times New Roman" w:eastAsia="宋体" w:cs="Times New Roman"/>
          <w:vertAlign w:val="superscript"/>
        </w:rPr>
        <w:t>-1</w:t>
      </w:r>
      <w:r>
        <w:rPr>
          <w:rFonts w:ascii="Times New Roman" w:hAnsi="Times New Roman" w:eastAsia="宋体" w:cs="Times New Roman"/>
        </w:rPr>
        <w:t>的Na</w:t>
      </w:r>
      <w:r>
        <w:rPr>
          <w:rFonts w:ascii="Times New Roman" w:hAnsi="Times New Roman" w:eastAsia="宋体" w:cs="Times New Roman"/>
          <w:vertAlign w:val="subscript"/>
        </w:rPr>
        <w:t>2</w:t>
      </w:r>
      <w:r>
        <w:rPr>
          <w:rFonts w:ascii="Times New Roman" w:hAnsi="Times New Roman" w:eastAsia="宋体" w:cs="Times New Roman"/>
        </w:rPr>
        <w:t>CO</w:t>
      </w:r>
      <w:r>
        <w:rPr>
          <w:rFonts w:ascii="Times New Roman" w:hAnsi="Times New Roman" w:eastAsia="宋体" w:cs="Times New Roman"/>
          <w:vertAlign w:val="subscript"/>
        </w:rPr>
        <w:t>3</w:t>
      </w:r>
      <w:r>
        <w:rPr>
          <w:rFonts w:ascii="Times New Roman" w:hAnsi="Times New Roman" w:eastAsia="宋体" w:cs="Times New Roman"/>
        </w:rPr>
        <w:t>溶液中，阴离子数大于0.1N</w:t>
      </w:r>
      <w:r>
        <w:rPr>
          <w:rFonts w:ascii="Times New Roman" w:hAnsi="Times New Roman" w:eastAsia="宋体" w:cs="Times New Roman"/>
          <w:vertAlign w:val="subscript"/>
        </w:rPr>
        <w:t>A</w:t>
      </w:r>
    </w:p>
    <w:p w14:paraId="402D4E1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2518B00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【详解】A．在</w:t>
      </w:r>
      <w:r>
        <w:rPr>
          <w:rFonts w:ascii="Times New Roman" w:hAnsi="Times New Roman" w:eastAsia="宋体" w:cs="Times New Roman"/>
          <w:color w:val="FF0000"/>
        </w:rPr>
        <w:object>
          <v:shape id="_x0000_i1334" o:spt="75" alt="eqId88547d5cb334977f3e0c220a8d87cc0d" type="#_x0000_t75" style="height:19.1pt;width:36.9pt;" o:ole="t" filled="f" o:preferrelative="t" stroked="f" coordsize="21600,21600">
            <v:path/>
            <v:fill on="f" focussize="0,0"/>
            <v:stroke on="f" joinstyle="miter"/>
            <v:imagedata r:id="rId524" o:title="eqId88547d5cb334977f3e0c220a8d87cc0d"/>
            <o:lock v:ext="edit" aspectratio="t"/>
            <w10:wrap type="none"/>
            <w10:anchorlock/>
          </v:shape>
          <o:OLEObject Type="Embed" ProgID="Equation.DSMT4" ShapeID="_x0000_i1334" DrawAspect="Content" ObjectID="_1468076034" r:id="rId523">
            <o:LockedField>false</o:LockedField>
          </o:OLEObject>
        </w:object>
      </w:r>
      <w:r>
        <w:rPr>
          <w:rFonts w:ascii="Times New Roman" w:hAnsi="Times New Roman" w:eastAsia="宋体" w:cs="Times New Roman"/>
          <w:color w:val="FF0000"/>
        </w:rPr>
        <w:t>中C元素为0价，则生成</w:t>
      </w:r>
      <w:r>
        <w:rPr>
          <w:rFonts w:ascii="Times New Roman" w:hAnsi="Times New Roman" w:eastAsia="宋体" w:cs="Times New Roman"/>
          <w:color w:val="FF0000"/>
        </w:rPr>
        <w:object>
          <v:shape id="_x0000_i1335" o:spt="75" alt="eqId988057c712d96f14f528eda56b9dc79c" type="#_x0000_t75" style="height:21.85pt;width:45.7pt;" o:ole="t" filled="f" o:preferrelative="t" stroked="f" coordsize="21600,21600">
            <v:path/>
            <v:fill on="f" focussize="0,0"/>
            <v:stroke on="f" joinstyle="miter"/>
            <v:imagedata r:id="rId526" o:title="eqId988057c712d96f14f528eda56b9dc79c"/>
            <o:lock v:ext="edit" aspectratio="t"/>
            <w10:wrap type="none"/>
            <w10:anchorlock/>
          </v:shape>
          <o:OLEObject Type="Embed" ProgID="Equation.DSMT4" ShapeID="_x0000_i1335" DrawAspect="Content" ObjectID="_1468076035" r:id="rId525">
            <o:LockedField>false</o:LockedField>
          </o:OLEObject>
        </w:object>
      </w:r>
      <w:r>
        <w:rPr>
          <w:rFonts w:ascii="Times New Roman" w:hAnsi="Times New Roman" w:eastAsia="宋体" w:cs="Times New Roman"/>
          <w:color w:val="FF0000"/>
        </w:rPr>
        <w:t>时转移的电子为</w:t>
      </w:r>
      <w:r>
        <w:rPr>
          <w:rFonts w:ascii="Times New Roman" w:hAnsi="Times New Roman" w:eastAsia="宋体" w:cs="Times New Roman"/>
          <w:color w:val="FF0000"/>
        </w:rPr>
        <w:object>
          <v:shape id="_x0000_i1336" o:spt="75" alt="eqIdc956d3143dbbd9c342023f03ac2dc3d5" type="#_x0000_t75" style="height:13.8pt;width:94.1pt;" o:ole="t" filled="f" o:preferrelative="t" stroked="f" coordsize="21600,21600">
            <v:path/>
            <v:fill on="f" focussize="0,0"/>
            <v:stroke on="f" joinstyle="miter"/>
            <v:imagedata r:id="rId528" o:title="eqIdc956d3143dbbd9c342023f03ac2dc3d5"/>
            <o:lock v:ext="edit" aspectratio="t"/>
            <w10:wrap type="none"/>
            <w10:anchorlock/>
          </v:shape>
          <o:OLEObject Type="Embed" ProgID="Equation.DSMT4" ShapeID="_x0000_i1336" DrawAspect="Content" ObjectID="_1468076036" r:id="rId527">
            <o:LockedField>false</o:LockedField>
          </o:OLEObject>
        </w:object>
      </w:r>
      <w:r>
        <w:rPr>
          <w:rFonts w:ascii="Times New Roman" w:hAnsi="Times New Roman" w:eastAsia="宋体" w:cs="Times New Roman"/>
          <w:color w:val="FF0000"/>
        </w:rPr>
        <w:t>，即转移的电子数为</w:t>
      </w:r>
      <w:r>
        <w:rPr>
          <w:rFonts w:ascii="Times New Roman" w:hAnsi="Times New Roman" w:eastAsia="宋体" w:cs="Times New Roman"/>
          <w:color w:val="FF0000"/>
        </w:rPr>
        <w:object>
          <v:shape id="_x0000_i1337" o:spt="75" alt="eqIda3ca3f09015f7a17ac111cbb4bea0081" type="#_x0000_t75" style="height:15.95pt;width:27.25pt;" o:ole="t" filled="f" o:preferrelative="t" stroked="f" coordsize="21600,21600">
            <v:path/>
            <v:fill on="f" focussize="0,0"/>
            <v:stroke on="f" joinstyle="miter"/>
            <v:imagedata r:id="rId530" o:title="eqIda3ca3f09015f7a17ac111cbb4bea0081"/>
            <o:lock v:ext="edit" aspectratio="t"/>
            <w10:wrap type="none"/>
            <w10:anchorlock/>
          </v:shape>
          <o:OLEObject Type="Embed" ProgID="Equation.DSMT4" ShapeID="_x0000_i1337" DrawAspect="Content" ObjectID="_1468076037" r:id="rId529">
            <o:LockedField>false</o:LockedField>
          </o:OLEObject>
        </w:object>
      </w:r>
      <w:r>
        <w:rPr>
          <w:rFonts w:ascii="Times New Roman" w:hAnsi="Times New Roman" w:eastAsia="宋体" w:cs="Times New Roman"/>
          <w:color w:val="FF0000"/>
        </w:rPr>
        <w:t>，A错误；</w:t>
      </w:r>
    </w:p>
    <w:p w14:paraId="3F25D9A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B．电解精炼铜时，阳极为粗铜，阳极发生的电极反应为：</w:t>
      </w:r>
      <w:r>
        <w:rPr>
          <w:rFonts w:ascii="Times New Roman" w:hAnsi="Times New Roman" w:eastAsia="宋体" w:cs="Times New Roman"/>
          <w:color w:val="FF0000"/>
        </w:rPr>
        <w:object>
          <v:shape id="_x0000_i1338" o:spt="75" alt="eqId3702cf81e32a3dfe2ea0a3b6cf243b12" type="#_x0000_t75" style="height:13.8pt;width:70.4pt;" o:ole="t" filled="f" o:preferrelative="t" stroked="f" coordsize="21600,21600">
            <v:path/>
            <v:fill on="f" focussize="0,0"/>
            <v:stroke on="f" joinstyle="miter"/>
            <v:imagedata r:id="rId532" o:title="eqId3702cf81e32a3dfe2ea0a3b6cf243b12"/>
            <o:lock v:ext="edit" aspectratio="t"/>
            <w10:wrap type="none"/>
            <w10:anchorlock/>
          </v:shape>
          <o:OLEObject Type="Embed" ProgID="Equation.DSMT4" ShapeID="_x0000_i1338" DrawAspect="Content" ObjectID="_1468076038" r:id="rId531">
            <o:LockedField>false</o:LockedField>
          </o:OLEObject>
        </w:object>
      </w:r>
      <w:r>
        <w:rPr>
          <w:rFonts w:ascii="Times New Roman" w:hAnsi="Times New Roman" w:eastAsia="宋体" w:cs="Times New Roman"/>
          <w:color w:val="FF0000"/>
        </w:rPr>
        <w:t>，当电路中通过的电子数为</w:t>
      </w:r>
      <w:r>
        <w:rPr>
          <w:rFonts w:ascii="Times New Roman" w:hAnsi="Times New Roman" w:eastAsia="宋体" w:cs="Times New Roman"/>
          <w:color w:val="FF0000"/>
        </w:rPr>
        <w:object>
          <v:shape id="_x0000_i1339" o:spt="75" alt="eqId2cd10393fedfe8faf4db26c0db4ce095" type="#_x0000_t75" style="height:16.05pt;width:16.7pt;" o:ole="t" filled="f" o:preferrelative="t" stroked="f" coordsize="21600,21600">
            <v:path/>
            <v:fill on="f" focussize="0,0"/>
            <v:stroke on="f" joinstyle="miter"/>
            <v:imagedata r:id="rId477" o:title="eqId2cd10393fedfe8faf4db26c0db4ce095"/>
            <o:lock v:ext="edit" aspectratio="t"/>
            <w10:wrap type="none"/>
            <w10:anchorlock/>
          </v:shape>
          <o:OLEObject Type="Embed" ProgID="Equation.DSMT4" ShapeID="_x0000_i1339" DrawAspect="Content" ObjectID="_1468076039" r:id="rId533">
            <o:LockedField>false</o:LockedField>
          </o:OLEObject>
        </w:object>
      </w:r>
      <w:r>
        <w:rPr>
          <w:rFonts w:ascii="Times New Roman" w:hAnsi="Times New Roman" w:eastAsia="宋体" w:cs="Times New Roman"/>
          <w:color w:val="FF0000"/>
        </w:rPr>
        <w:t>时，即电路中通过1mol电子，根据阳极反应理论上应溶解Cu的质量为：</w:t>
      </w:r>
      <w:r>
        <w:rPr>
          <w:rFonts w:ascii="Times New Roman" w:hAnsi="Times New Roman" w:eastAsia="宋体" w:cs="Times New Roman"/>
          <w:color w:val="FF0000"/>
        </w:rPr>
        <w:object>
          <v:shape id="_x0000_i1340" o:spt="75" alt="eqId6f3f1763fcbaeb2c7c64821726f004a6" type="#_x0000_t75" style="height:27.1pt;width:101.15pt;" o:ole="t" filled="f" o:preferrelative="t" stroked="f" coordsize="21600,21600">
            <v:path/>
            <v:fill on="f" focussize="0,0"/>
            <v:stroke on="f" joinstyle="miter"/>
            <v:imagedata r:id="rId535" o:title="eqId6f3f1763fcbaeb2c7c64821726f004a6"/>
            <o:lock v:ext="edit" aspectratio="t"/>
            <w10:wrap type="none"/>
            <w10:anchorlock/>
          </v:shape>
          <o:OLEObject Type="Embed" ProgID="Equation.DSMT4" ShapeID="_x0000_i1340" DrawAspect="Content" ObjectID="_1468076040" r:id="rId534">
            <o:LockedField>false</o:LockedField>
          </o:OLEObject>
        </w:object>
      </w:r>
      <w:r>
        <w:rPr>
          <w:rFonts w:ascii="Times New Roman" w:hAnsi="Times New Roman" w:eastAsia="宋体" w:cs="Times New Roman"/>
          <w:color w:val="FF0000"/>
        </w:rPr>
        <w:t>，而实际生产中由于阳极粗铜中比铜活泼的杂质金属优先于铜失电子溶解，导致阳极溶解Cu的质量小于理论值32g，B正确；</w:t>
      </w:r>
    </w:p>
    <w:p w14:paraId="2A1CB99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C．在</w:t>
      </w:r>
      <w:r>
        <w:rPr>
          <w:rFonts w:ascii="Times New Roman" w:hAnsi="Times New Roman" w:eastAsia="宋体" w:cs="Times New Roman"/>
          <w:color w:val="FF0000"/>
        </w:rPr>
        <w:object>
          <v:shape id="_x0000_i1341" o:spt="75" alt="eqIdf8706ee076b18106a2fedc3fdaea3687" type="#_x0000_t75" style="height:13.9pt;width:43.1pt;" o:ole="t" filled="f" o:preferrelative="t" stroked="f" coordsize="21600,21600">
            <v:path/>
            <v:fill on="f" focussize="0,0"/>
            <v:stroke on="f" joinstyle="miter"/>
            <v:imagedata r:id="rId537" o:title="eqIdf8706ee076b18106a2fedc3fdaea3687"/>
            <o:lock v:ext="edit" aspectratio="t"/>
            <w10:wrap type="none"/>
            <w10:anchorlock/>
          </v:shape>
          <o:OLEObject Type="Embed" ProgID="Equation.DSMT4" ShapeID="_x0000_i1341" DrawAspect="Content" ObjectID="_1468076041" r:id="rId536">
            <o:LockedField>false</o:LockedField>
          </o:OLEObject>
        </w:object>
      </w:r>
      <w:r>
        <w:rPr>
          <w:rFonts w:ascii="Times New Roman" w:hAnsi="Times New Roman" w:eastAsia="宋体" w:cs="Times New Roman"/>
          <w:color w:val="FF0000"/>
        </w:rPr>
        <w:t>的</w:t>
      </w:r>
      <w:r>
        <w:rPr>
          <w:rFonts w:ascii="Times New Roman" w:hAnsi="Times New Roman" w:eastAsia="宋体" w:cs="Times New Roman"/>
          <w:color w:val="FF0000"/>
        </w:rPr>
        <w:object>
          <v:shape id="_x0000_i1342" o:spt="75" alt="eqIdb0d7128ba3bb696e0b7e8f2044c52caf" type="#_x0000_t75" style="height:15.7pt;width:33.4pt;" o:ole="t" filled="f" o:preferrelative="t" stroked="f" coordsize="21600,21600">
            <v:path/>
            <v:fill on="f" focussize="0,0"/>
            <v:stroke on="f" joinstyle="miter"/>
            <v:imagedata r:id="rId539" o:title="eqIdb0d7128ba3bb696e0b7e8f2044c52caf"/>
            <o:lock v:ext="edit" aspectratio="t"/>
            <w10:wrap type="none"/>
            <w10:anchorlock/>
          </v:shape>
          <o:OLEObject Type="Embed" ProgID="Equation.DSMT4" ShapeID="_x0000_i1342" DrawAspect="Content" ObjectID="_1468076042" r:id="rId538">
            <o:LockedField>false</o:LockedField>
          </o:OLEObject>
        </w:object>
      </w:r>
      <w:r>
        <w:rPr>
          <w:rFonts w:ascii="Times New Roman" w:hAnsi="Times New Roman" w:eastAsia="宋体" w:cs="Times New Roman"/>
          <w:color w:val="FF0000"/>
        </w:rPr>
        <w:t>溶液中，根据</w:t>
      </w:r>
      <w:r>
        <w:rPr>
          <w:rFonts w:ascii="Times New Roman" w:hAnsi="Times New Roman" w:eastAsia="宋体" w:cs="Times New Roman"/>
          <w:color w:val="FF0000"/>
        </w:rPr>
        <w:object>
          <v:shape id="_x0000_i1343" o:spt="75" alt="eqId0a1474d57e6ca832811550ad1eca4402" type="#_x0000_t75" style="height:16.45pt;width:133.75pt;" o:ole="t" filled="f" o:preferrelative="t" stroked="f" coordsize="21600,21600">
            <v:path/>
            <v:fill on="f" focussize="0,0"/>
            <v:stroke on="f" joinstyle="miter"/>
            <v:imagedata r:id="rId541" o:title="eqId0a1474d57e6ca832811550ad1eca4402"/>
            <o:lock v:ext="edit" aspectratio="t"/>
            <w10:wrap type="none"/>
            <w10:anchorlock/>
          </v:shape>
          <o:OLEObject Type="Embed" ProgID="Equation.DSMT4" ShapeID="_x0000_i1343" DrawAspect="Content" ObjectID="_1468076043" r:id="rId540">
            <o:LockedField>false</o:LockedField>
          </o:OLEObject>
        </w:object>
      </w:r>
      <w:r>
        <w:rPr>
          <w:rFonts w:ascii="Times New Roman" w:hAnsi="Times New Roman" w:eastAsia="宋体" w:cs="Times New Roman"/>
          <w:color w:val="FF0000"/>
        </w:rPr>
        <w:t>可知，</w:t>
      </w:r>
      <w:r>
        <w:rPr>
          <w:rFonts w:ascii="Times New Roman" w:hAnsi="Times New Roman" w:eastAsia="宋体" w:cs="Times New Roman"/>
          <w:color w:val="FF0000"/>
        </w:rPr>
        <w:object>
          <v:shape id="_x0000_i1344" o:spt="75" alt="eqIdd84434578fe99069ede62128cd64c974" type="#_x0000_t75" style="height:13pt;width:14.95pt;" o:ole="t" filled="f" o:preferrelative="t" stroked="f" coordsize="21600,21600">
            <v:path/>
            <v:fill on="f" focussize="0,0"/>
            <v:stroke on="f" joinstyle="miter"/>
            <v:imagedata r:id="rId136" o:title="eqIdd84434578fe99069ede62128cd64c974"/>
            <o:lock v:ext="edit" aspectratio="t"/>
            <w10:wrap type="none"/>
            <w10:anchorlock/>
          </v:shape>
          <o:OLEObject Type="Embed" ProgID="Equation.DSMT4" ShapeID="_x0000_i1344" DrawAspect="Content" ObjectID="_1468076044" r:id="rId542">
            <o:LockedField>false</o:LockedField>
          </o:OLEObject>
        </w:object>
      </w:r>
      <w:r>
        <w:rPr>
          <w:rFonts w:ascii="Times New Roman" w:hAnsi="Times New Roman" w:eastAsia="宋体" w:cs="Times New Roman"/>
          <w:color w:val="FF0000"/>
        </w:rPr>
        <w:t>全部由</w:t>
      </w:r>
      <w:r>
        <w:rPr>
          <w:rFonts w:ascii="Times New Roman" w:hAnsi="Times New Roman" w:eastAsia="宋体" w:cs="Times New Roman"/>
          <w:color w:val="FF0000"/>
        </w:rPr>
        <w:object>
          <v:shape id="_x0000_i1345" o:spt="75" alt="eqIdcfe03839750d5de43280922a6bc56c6a" type="#_x0000_t75" style="height:15.65pt;width:22.85pt;" o:ole="t" filled="f" o:preferrelative="t" stroked="f" coordsize="21600,21600">
            <v:path/>
            <v:fill on="f" focussize="0,0"/>
            <v:stroke on="f" joinstyle="miter"/>
            <v:imagedata r:id="rId544" o:title="eqIdcfe03839750d5de43280922a6bc56c6a"/>
            <o:lock v:ext="edit" aspectratio="t"/>
            <w10:wrap type="none"/>
            <w10:anchorlock/>
          </v:shape>
          <o:OLEObject Type="Embed" ProgID="Equation.DSMT4" ShapeID="_x0000_i1345" DrawAspect="Content" ObjectID="_1468076045" r:id="rId543">
            <o:LockedField>false</o:LockedField>
          </o:OLEObject>
        </w:object>
      </w:r>
      <w:r>
        <w:rPr>
          <w:rFonts w:ascii="Times New Roman" w:hAnsi="Times New Roman" w:eastAsia="宋体" w:cs="Times New Roman"/>
          <w:color w:val="FF0000"/>
        </w:rPr>
        <w:t>电离产生，物质的量为</w:t>
      </w:r>
      <w:r>
        <w:rPr>
          <w:rFonts w:ascii="Times New Roman" w:hAnsi="Times New Roman" w:eastAsia="宋体" w:cs="Times New Roman"/>
          <w:color w:val="FF0000"/>
        </w:rPr>
        <w:object>
          <v:shape id="_x0000_i1346" o:spt="75" alt="eqId4818c8ad4cf8bfbf866d3b88f5a60990" type="#_x0000_t75" style="height:21.05pt;width:160.15pt;" o:ole="t" filled="f" o:preferrelative="t" stroked="f" coordsize="21600,21600">
            <v:path/>
            <v:fill on="f" focussize="0,0"/>
            <v:stroke on="f" joinstyle="miter"/>
            <v:imagedata r:id="rId546" o:title="eqId4818c8ad4cf8bfbf866d3b88f5a60990"/>
            <o:lock v:ext="edit" aspectratio="t"/>
            <w10:wrap type="none"/>
            <w10:anchorlock/>
          </v:shape>
          <o:OLEObject Type="Embed" ProgID="Equation.DSMT4" ShapeID="_x0000_i1346" DrawAspect="Content" ObjectID="_1468076046" r:id="rId545">
            <o:LockedField>false</o:LockedField>
          </o:OLEObject>
        </w:object>
      </w:r>
      <w:r>
        <w:rPr>
          <w:rFonts w:ascii="Times New Roman" w:hAnsi="Times New Roman" w:eastAsia="宋体" w:cs="Times New Roman"/>
          <w:color w:val="FF0000"/>
        </w:rPr>
        <w:t>，再根据</w:t>
      </w:r>
      <w:r>
        <w:rPr>
          <w:rFonts w:ascii="Times New Roman" w:hAnsi="Times New Roman" w:eastAsia="宋体" w:cs="Times New Roman"/>
          <w:color w:val="FF0000"/>
        </w:rPr>
        <w:object>
          <v:shape id="_x0000_i1347" o:spt="75" alt="eqIdd8c738d8ae8da9e6c2b87c82bb2f22df" type="#_x0000_t75" style="height:16.5pt;width:82.7pt;" o:ole="t" filled="f" o:preferrelative="t" stroked="f" coordsize="21600,21600">
            <v:path/>
            <v:fill on="f" focussize="0,0"/>
            <v:stroke on="f" joinstyle="miter"/>
            <v:imagedata r:id="rId548" o:title="eqIdd8c738d8ae8da9e6c2b87c82bb2f22df"/>
            <o:lock v:ext="edit" aspectratio="t"/>
            <w10:wrap type="none"/>
            <w10:anchorlock/>
          </v:shape>
          <o:OLEObject Type="Embed" ProgID="Equation.DSMT4" ShapeID="_x0000_i1347" DrawAspect="Content" ObjectID="_1468076047" r:id="rId547">
            <o:LockedField>false</o:LockedField>
          </o:OLEObject>
        </w:object>
      </w:r>
      <w:r>
        <w:rPr>
          <w:rFonts w:ascii="Times New Roman" w:hAnsi="Times New Roman" w:eastAsia="宋体" w:cs="Times New Roman"/>
          <w:color w:val="FF0000"/>
        </w:rPr>
        <w:t>可知，</w:t>
      </w:r>
      <w:r>
        <w:rPr>
          <w:rFonts w:ascii="Times New Roman" w:hAnsi="Times New Roman" w:eastAsia="宋体" w:cs="Times New Roman"/>
          <w:color w:val="FF0000"/>
        </w:rPr>
        <w:object>
          <v:shape id="_x0000_i1348" o:spt="75" alt="eqIdcfe03839750d5de43280922a6bc56c6a" type="#_x0000_t75" style="height:15.65pt;width:22.85pt;" o:ole="t" filled="f" o:preferrelative="t" stroked="f" coordsize="21600,21600">
            <v:path/>
            <v:fill on="f" focussize="0,0"/>
            <v:stroke on="f" joinstyle="miter"/>
            <v:imagedata r:id="rId544" o:title="eqIdcfe03839750d5de43280922a6bc56c6a"/>
            <o:lock v:ext="edit" aspectratio="t"/>
            <w10:wrap type="none"/>
            <w10:anchorlock/>
          </v:shape>
          <o:OLEObject Type="Embed" ProgID="Equation.DSMT4" ShapeID="_x0000_i1348" DrawAspect="Content" ObjectID="_1468076048" r:id="rId549">
            <o:LockedField>false</o:LockedField>
          </o:OLEObject>
        </w:object>
      </w:r>
      <w:r>
        <w:rPr>
          <w:rFonts w:ascii="Times New Roman" w:hAnsi="Times New Roman" w:eastAsia="宋体" w:cs="Times New Roman"/>
          <w:color w:val="FF0000"/>
        </w:rPr>
        <w:t>电离出的</w:t>
      </w:r>
      <w:r>
        <w:rPr>
          <w:rFonts w:ascii="Times New Roman" w:hAnsi="Times New Roman" w:eastAsia="宋体" w:cs="Times New Roman"/>
          <w:color w:val="FF0000"/>
        </w:rPr>
        <w:object>
          <v:shape id="_x0000_i1349" o:spt="75" alt="eqIdd84434578fe99069ede62128cd64c974" type="#_x0000_t75" style="height:13pt;width:14.95pt;" o:ole="t" filled="f" o:preferrelative="t" stroked="f" coordsize="21600,21600">
            <v:path/>
            <v:fill on="f" focussize="0,0"/>
            <v:stroke on="f" joinstyle="miter"/>
            <v:imagedata r:id="rId136" o:title="eqIdd84434578fe99069ede62128cd64c974"/>
            <o:lock v:ext="edit" aspectratio="t"/>
            <w10:wrap type="none"/>
            <w10:anchorlock/>
          </v:shape>
          <o:OLEObject Type="Embed" ProgID="Equation.DSMT4" ShapeID="_x0000_i1349" DrawAspect="Content" ObjectID="_1468076049" r:id="rId550">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350" o:spt="75" alt="eqId6b297e9ffd6d0d9a41cd721e23e98f26" type="#_x0000_t75" style="height:13.85pt;width:23.75pt;" o:ole="t" filled="f" o:preferrelative="t" stroked="f" coordsize="21600,21600">
            <v:path/>
            <v:fill on="f" focussize="0,0"/>
            <v:stroke on="f" joinstyle="miter"/>
            <v:imagedata r:id="rId552" o:title="eqId6b297e9ffd6d0d9a41cd721e23e98f26"/>
            <o:lock v:ext="edit" aspectratio="t"/>
            <w10:wrap type="none"/>
            <w10:anchorlock/>
          </v:shape>
          <o:OLEObject Type="Embed" ProgID="Equation.DSMT4" ShapeID="_x0000_i1350" DrawAspect="Content" ObjectID="_1468076050" r:id="rId551">
            <o:LockedField>false</o:LockedField>
          </o:OLEObject>
        </w:object>
      </w:r>
      <w:r>
        <w:rPr>
          <w:rFonts w:ascii="Times New Roman" w:hAnsi="Times New Roman" w:eastAsia="宋体" w:cs="Times New Roman"/>
          <w:color w:val="FF0000"/>
        </w:rPr>
        <w:t>的总量是相等的，即</w:t>
      </w:r>
      <w:r>
        <w:rPr>
          <w:rFonts w:ascii="Times New Roman" w:hAnsi="Times New Roman" w:eastAsia="宋体" w:cs="Times New Roman"/>
          <w:color w:val="FF0000"/>
        </w:rPr>
        <w:object>
          <v:shape id="_x0000_i1351" o:spt="75" alt="eqId8faa1395c96d952620319d4641c7934b" type="#_x0000_t75" style="height:21.1pt;width:137.25pt;" o:ole="t" filled="f" o:preferrelative="t" stroked="f" coordsize="21600,21600">
            <v:path/>
            <v:fill on="f" focussize="0,0"/>
            <v:stroke on="f" joinstyle="miter"/>
            <v:imagedata r:id="rId554" o:title="eqId8faa1395c96d952620319d4641c7934b"/>
            <o:lock v:ext="edit" aspectratio="t"/>
            <w10:wrap type="none"/>
            <w10:anchorlock/>
          </v:shape>
          <o:OLEObject Type="Embed" ProgID="Equation.DSMT4" ShapeID="_x0000_i1351" DrawAspect="Content" ObjectID="_1468076051" r:id="rId553">
            <o:LockedField>false</o:LockedField>
          </o:OLEObject>
        </w:object>
      </w:r>
      <w:r>
        <w:rPr>
          <w:rFonts w:ascii="Times New Roman" w:hAnsi="Times New Roman" w:eastAsia="宋体" w:cs="Times New Roman"/>
          <w:color w:val="FF0000"/>
        </w:rPr>
        <w:t>，得到水电离出的</w:t>
      </w:r>
      <w:r>
        <w:rPr>
          <w:rFonts w:ascii="Times New Roman" w:hAnsi="Times New Roman" w:eastAsia="宋体" w:cs="Times New Roman"/>
          <w:color w:val="FF0000"/>
        </w:rPr>
        <w:object>
          <v:shape id="_x0000_i1352" o:spt="75" alt="eqId6b297e9ffd6d0d9a41cd721e23e98f26" type="#_x0000_t75" style="height:13.85pt;width:23.75pt;" o:ole="t" filled="f" o:preferrelative="t" stroked="f" coordsize="21600,21600">
            <v:path/>
            <v:fill on="f" focussize="0,0"/>
            <v:stroke on="f" joinstyle="miter"/>
            <v:imagedata r:id="rId552" o:title="eqId6b297e9ffd6d0d9a41cd721e23e98f26"/>
            <o:lock v:ext="edit" aspectratio="t"/>
            <w10:wrap type="none"/>
            <w10:anchorlock/>
          </v:shape>
          <o:OLEObject Type="Embed" ProgID="Equation.DSMT4" ShapeID="_x0000_i1352" DrawAspect="Content" ObjectID="_1468076052" r:id="rId555">
            <o:LockedField>false</o:LockedField>
          </o:OLEObject>
        </w:object>
      </w:r>
      <w:r>
        <w:rPr>
          <w:rFonts w:ascii="Times New Roman" w:hAnsi="Times New Roman" w:eastAsia="宋体" w:cs="Times New Roman"/>
          <w:color w:val="FF0000"/>
        </w:rPr>
        <w:t>数为</w:t>
      </w:r>
      <w:r>
        <w:rPr>
          <w:rFonts w:ascii="Times New Roman" w:hAnsi="Times New Roman" w:eastAsia="宋体" w:cs="Times New Roman"/>
          <w:color w:val="FF0000"/>
        </w:rPr>
        <w:object>
          <v:shape id="_x0000_i1353" o:spt="75" alt="eqId1aee94948dec071eb9d2514bc148a599" type="#_x0000_t75" style="height:16.45pt;width:34.3pt;" o:ole="t" filled="f" o:preferrelative="t" stroked="f" coordsize="21600,21600">
            <v:path/>
            <v:fill on="f" focussize="0,0"/>
            <v:stroke on="f" joinstyle="miter"/>
            <v:imagedata r:id="rId557" o:title="eqId1aee94948dec071eb9d2514bc148a599"/>
            <o:lock v:ext="edit" aspectratio="t"/>
            <w10:wrap type="none"/>
            <w10:anchorlock/>
          </v:shape>
          <o:OLEObject Type="Embed" ProgID="Equation.DSMT4" ShapeID="_x0000_i1353" DrawAspect="Content" ObjectID="_1468076053" r:id="rId556">
            <o:LockedField>false</o:LockedField>
          </o:OLEObject>
        </w:object>
      </w:r>
      <w:r>
        <w:rPr>
          <w:rFonts w:ascii="Times New Roman" w:hAnsi="Times New Roman" w:eastAsia="宋体" w:cs="Times New Roman"/>
          <w:color w:val="FF0000"/>
        </w:rPr>
        <w:t>，C正确；</w:t>
      </w:r>
    </w:p>
    <w:p w14:paraId="2B086D0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D．1L浓度为</w:t>
      </w:r>
      <w:r>
        <w:rPr>
          <w:rFonts w:ascii="Times New Roman" w:hAnsi="Times New Roman" w:eastAsia="宋体" w:cs="Times New Roman"/>
          <w:color w:val="FF0000"/>
        </w:rPr>
        <w:object>
          <v:shape id="_x0000_i1354" o:spt="75" alt="eqId16b90d45a3e4963108baddd00547a15c" type="#_x0000_t75" style="height:13.9pt;width:45.7pt;" o:ole="t" filled="f" o:preferrelative="t" stroked="f" coordsize="21600,21600">
            <v:path/>
            <v:fill on="f" focussize="0,0"/>
            <v:stroke on="f" joinstyle="miter"/>
            <v:imagedata r:id="rId559" o:title="eqId16b90d45a3e4963108baddd00547a15c"/>
            <o:lock v:ext="edit" aspectratio="t"/>
            <w10:wrap type="none"/>
            <w10:anchorlock/>
          </v:shape>
          <o:OLEObject Type="Embed" ProgID="Equation.DSMT4" ShapeID="_x0000_i1354" DrawAspect="Content" ObjectID="_1468076054" r:id="rId558">
            <o:LockedField>false</o:LockedField>
          </o:OLEObject>
        </w:object>
      </w:r>
      <w:r>
        <w:rPr>
          <w:rFonts w:ascii="Times New Roman" w:hAnsi="Times New Roman" w:eastAsia="宋体" w:cs="Times New Roman"/>
          <w:color w:val="FF0000"/>
        </w:rPr>
        <w:t>的</w:t>
      </w:r>
      <w:r>
        <w:rPr>
          <w:rFonts w:ascii="Times New Roman" w:hAnsi="Times New Roman" w:eastAsia="宋体" w:cs="Times New Roman"/>
          <w:color w:val="FF0000"/>
        </w:rPr>
        <w:object>
          <v:shape id="_x0000_i1355" o:spt="75" alt="eqId889220d0a5054f0df8fdb14fec5409b8" type="#_x0000_t75" style="height:15.85pt;width:37.8pt;" o:ole="t" filled="f" o:preferrelative="t" stroked="f" coordsize="21600,21600">
            <v:path/>
            <v:fill on="f" focussize="0,0"/>
            <v:stroke on="f" joinstyle="miter"/>
            <v:imagedata r:id="rId561" o:title="eqId889220d0a5054f0df8fdb14fec5409b8"/>
            <o:lock v:ext="edit" aspectratio="t"/>
            <w10:wrap type="none"/>
            <w10:anchorlock/>
          </v:shape>
          <o:OLEObject Type="Embed" ProgID="Equation.DSMT4" ShapeID="_x0000_i1355" DrawAspect="Content" ObjectID="_1468076055" r:id="rId560">
            <o:LockedField>false</o:LockedField>
          </o:OLEObject>
        </w:object>
      </w:r>
      <w:r>
        <w:rPr>
          <w:rFonts w:ascii="Times New Roman" w:hAnsi="Times New Roman" w:eastAsia="宋体" w:cs="Times New Roman"/>
          <w:color w:val="FF0000"/>
        </w:rPr>
        <w:t>溶液中，</w:t>
      </w:r>
      <w:r>
        <w:rPr>
          <w:rFonts w:ascii="Times New Roman" w:hAnsi="Times New Roman" w:eastAsia="宋体" w:cs="Times New Roman"/>
          <w:color w:val="FF0000"/>
        </w:rPr>
        <w:object>
          <v:shape id="_x0000_i1356" o:spt="75" alt="eqId9f524e3c95eeafaaf7a390992f104211" type="#_x0000_t75" style="height:17.8pt;width:164.55pt;" o:ole="t" filled="f" o:preferrelative="t" stroked="f" coordsize="21600,21600">
            <v:path/>
            <v:fill on="f" focussize="0,0"/>
            <v:stroke on="f" joinstyle="miter"/>
            <v:imagedata r:id="rId563" o:title="eqId9f524e3c95eeafaaf7a390992f104211"/>
            <o:lock v:ext="edit" aspectratio="t"/>
            <w10:wrap type="none"/>
            <w10:anchorlock/>
          </v:shape>
          <o:OLEObject Type="Embed" ProgID="Equation.DSMT4" ShapeID="_x0000_i1356" DrawAspect="Content" ObjectID="_1468076056" r:id="rId562">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357" o:spt="75" alt="eqId889220d0a5054f0df8fdb14fec5409b8" type="#_x0000_t75" style="height:15.85pt;width:37.8pt;" o:ole="t" filled="f" o:preferrelative="t" stroked="f" coordsize="21600,21600">
            <v:path/>
            <v:fill on="f" focussize="0,0"/>
            <v:stroke on="f" joinstyle="miter"/>
            <v:imagedata r:id="rId561" o:title="eqId889220d0a5054f0df8fdb14fec5409b8"/>
            <o:lock v:ext="edit" aspectratio="t"/>
            <w10:wrap type="none"/>
            <w10:anchorlock/>
          </v:shape>
          <o:OLEObject Type="Embed" ProgID="Equation.DSMT4" ShapeID="_x0000_i1357" DrawAspect="Content" ObjectID="_1468076057" r:id="rId564">
            <o:LockedField>false</o:LockedField>
          </o:OLEObject>
        </w:object>
      </w:r>
      <w:r>
        <w:rPr>
          <w:rFonts w:ascii="Times New Roman" w:hAnsi="Times New Roman" w:eastAsia="宋体" w:cs="Times New Roman"/>
          <w:color w:val="FF0000"/>
        </w:rPr>
        <w:t>电离：</w:t>
      </w:r>
      <w:r>
        <w:rPr>
          <w:rFonts w:ascii="Times New Roman" w:hAnsi="Times New Roman" w:eastAsia="宋体" w:cs="Times New Roman"/>
          <w:color w:val="FF0000"/>
        </w:rPr>
        <w:object>
          <v:shape id="_x0000_i1358" o:spt="75" alt="eqId0ffa50abd3fca082e5d18619ae68ff9f" type="#_x0000_t75" style="height:31.65pt;width:147.8pt;" o:ole="t" filled="f" o:preferrelative="t" stroked="f" coordsize="21600,21600">
            <v:path/>
            <v:fill on="f" focussize="0,0"/>
            <v:stroke on="f" joinstyle="miter"/>
            <v:imagedata r:id="rId566" o:title="eqId0ffa50abd3fca082e5d18619ae68ff9f"/>
            <o:lock v:ext="edit" aspectratio="t"/>
            <w10:wrap type="none"/>
            <w10:anchorlock/>
          </v:shape>
          <o:OLEObject Type="Embed" ProgID="Equation.DSMT4" ShapeID="_x0000_i1358" DrawAspect="Content" ObjectID="_1468076058" r:id="rId565">
            <o:LockedField>false</o:LockedField>
          </o:OLEObject>
        </w:object>
      </w:r>
      <w:r>
        <w:rPr>
          <w:rFonts w:ascii="Times New Roman" w:hAnsi="Times New Roman" w:eastAsia="宋体" w:cs="Times New Roman"/>
          <w:color w:val="FF0000"/>
        </w:rPr>
        <w:t>，电离出的</w:t>
      </w:r>
      <w:r>
        <w:rPr>
          <w:rFonts w:ascii="Times New Roman" w:hAnsi="Times New Roman" w:eastAsia="宋体" w:cs="Times New Roman"/>
          <w:color w:val="FF0000"/>
        </w:rPr>
        <w:object>
          <v:shape id="_x0000_i1359" o:spt="75" alt="eqId088c77540303edceced548234eebb010" type="#_x0000_t75" style="height:16.35pt;width:25.5pt;" o:ole="t" filled="f" o:preferrelative="t" stroked="f" coordsize="21600,21600">
            <v:path/>
            <v:fill on="f" focussize="0,0"/>
            <v:stroke on="f" joinstyle="miter"/>
            <v:imagedata r:id="rId568" o:title="eqId088c77540303edceced548234eebb010"/>
            <o:lock v:ext="edit" aspectratio="t"/>
            <w10:wrap type="none"/>
            <w10:anchorlock/>
          </v:shape>
          <o:OLEObject Type="Embed" ProgID="Equation.DSMT4" ShapeID="_x0000_i1359" DrawAspect="Content" ObjectID="_1468076059" r:id="rId567">
            <o:LockedField>false</o:LockedField>
          </o:OLEObject>
        </w:object>
      </w:r>
      <w:r>
        <w:rPr>
          <w:rFonts w:ascii="Times New Roman" w:hAnsi="Times New Roman" w:eastAsia="宋体" w:cs="Times New Roman"/>
          <w:color w:val="FF0000"/>
        </w:rPr>
        <w:t>要发生水解：</w:t>
      </w:r>
      <w:r>
        <w:rPr>
          <w:rFonts w:ascii="Times New Roman" w:hAnsi="Times New Roman" w:eastAsia="宋体" w:cs="Times New Roman"/>
          <w:color w:val="FF0000"/>
        </w:rPr>
        <w:object>
          <v:shape id="_x0000_i1360" o:spt="75" alt="eqId8526c3c6dc3238b77b2d0cc23cbfa2b5" type="#_x0000_t75" style="height:16.5pt;width:129.35pt;" o:ole="t" filled="f" o:preferrelative="t" stroked="f" coordsize="21600,21600">
            <v:path/>
            <v:fill on="f" focussize="0,0"/>
            <v:stroke on="f" joinstyle="miter"/>
            <v:imagedata r:id="rId570" o:title="eqId8526c3c6dc3238b77b2d0cc23cbfa2b5"/>
            <o:lock v:ext="edit" aspectratio="t"/>
            <w10:wrap type="none"/>
            <w10:anchorlock/>
          </v:shape>
          <o:OLEObject Type="Embed" ProgID="Equation.DSMT4" ShapeID="_x0000_i1360" DrawAspect="Content" ObjectID="_1468076060" r:id="rId569">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361" o:spt="75" alt="eqIdd770c83a59d4fabc688e80e849fffed2" type="#_x0000_t75" style="height:16.45pt;width:136.4pt;" o:ole="t" filled="f" o:preferrelative="t" stroked="f" coordsize="21600,21600">
            <v:path/>
            <v:fill on="f" focussize="0,0"/>
            <v:stroke on="f" joinstyle="miter"/>
            <v:imagedata r:id="rId572" o:title="eqIdd770c83a59d4fabc688e80e849fffed2"/>
            <o:lock v:ext="edit" aspectratio="t"/>
            <w10:wrap type="none"/>
            <w10:anchorlock/>
          </v:shape>
          <o:OLEObject Type="Embed" ProgID="Equation.DSMT4" ShapeID="_x0000_i1361" DrawAspect="Content" ObjectID="_1468076061" r:id="rId571">
            <o:LockedField>false</o:LockedField>
          </o:OLEObject>
        </w:object>
      </w:r>
      <w:r>
        <w:rPr>
          <w:rFonts w:ascii="Times New Roman" w:hAnsi="Times New Roman" w:eastAsia="宋体" w:cs="Times New Roman"/>
          <w:color w:val="FF0000"/>
        </w:rPr>
        <w:t>，由于1个</w:t>
      </w:r>
      <w:r>
        <w:rPr>
          <w:rFonts w:ascii="Times New Roman" w:hAnsi="Times New Roman" w:eastAsia="宋体" w:cs="Times New Roman"/>
          <w:color w:val="FF0000"/>
        </w:rPr>
        <w:object>
          <v:shape id="_x0000_i1362" o:spt="75" alt="eqId088c77540303edceced548234eebb010" type="#_x0000_t75" style="height:16.35pt;width:25.5pt;" o:ole="t" filled="f" o:preferrelative="t" stroked="f" coordsize="21600,21600">
            <v:path/>
            <v:fill on="f" focussize="0,0"/>
            <v:stroke on="f" joinstyle="miter"/>
            <v:imagedata r:id="rId568" o:title="eqId088c77540303edceced548234eebb010"/>
            <o:lock v:ext="edit" aspectratio="t"/>
            <w10:wrap type="none"/>
            <w10:anchorlock/>
          </v:shape>
          <o:OLEObject Type="Embed" ProgID="Equation.DSMT4" ShapeID="_x0000_i1362" DrawAspect="Content" ObjectID="_1468076062" r:id="rId573">
            <o:LockedField>false</o:LockedField>
          </o:OLEObject>
        </w:object>
      </w:r>
      <w:r>
        <w:rPr>
          <w:rFonts w:ascii="Times New Roman" w:hAnsi="Times New Roman" w:eastAsia="宋体" w:cs="Times New Roman"/>
          <w:color w:val="FF0000"/>
        </w:rPr>
        <w:t>阴离子要水解产生</w:t>
      </w:r>
      <w:r>
        <w:rPr>
          <w:rFonts w:ascii="Times New Roman" w:hAnsi="Times New Roman" w:eastAsia="宋体" w:cs="Times New Roman"/>
          <w:color w:val="FF0000"/>
        </w:rPr>
        <w:object>
          <v:shape id="_x0000_i1363" o:spt="75" alt="eqId32174536bf1bdfbb3e3eb1aabee6a539" type="#_x0000_t75" style="height:16.6pt;width:29.9pt;" o:ole="t" filled="f" o:preferrelative="t" stroked="f" coordsize="21600,21600">
            <v:path/>
            <v:fill on="f" focussize="0,0"/>
            <v:stroke on="f" joinstyle="miter"/>
            <v:imagedata r:id="rId575" o:title="eqId32174536bf1bdfbb3e3eb1aabee6a539"/>
            <o:lock v:ext="edit" aspectratio="t"/>
            <w10:wrap type="none"/>
            <w10:anchorlock/>
          </v:shape>
          <o:OLEObject Type="Embed" ProgID="Equation.DSMT4" ShapeID="_x0000_i1363" DrawAspect="Content" ObjectID="_1468076063" r:id="rId574">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364" o:spt="75" alt="eqId6b297e9ffd6d0d9a41cd721e23e98f26" type="#_x0000_t75" style="height:13.85pt;width:23.75pt;" o:ole="t" filled="f" o:preferrelative="t" stroked="f" coordsize="21600,21600">
            <v:path/>
            <v:fill on="f" focussize="0,0"/>
            <v:stroke on="f" joinstyle="miter"/>
            <v:imagedata r:id="rId552" o:title="eqId6b297e9ffd6d0d9a41cd721e23e98f26"/>
            <o:lock v:ext="edit" aspectratio="t"/>
            <w10:wrap type="none"/>
            <w10:anchorlock/>
          </v:shape>
          <o:OLEObject Type="Embed" ProgID="Equation.DSMT4" ShapeID="_x0000_i1364" DrawAspect="Content" ObjectID="_1468076064" r:id="rId576">
            <o:LockedField>false</o:LockedField>
          </o:OLEObject>
        </w:object>
      </w:r>
      <w:r>
        <w:rPr>
          <w:rFonts w:ascii="Times New Roman" w:hAnsi="Times New Roman" w:eastAsia="宋体" w:cs="Times New Roman"/>
          <w:color w:val="FF0000"/>
        </w:rPr>
        <w:t>2个阴离子，阴离子数目增加，最后溶液中的阴离子数将大于</w:t>
      </w:r>
      <w:r>
        <w:rPr>
          <w:rFonts w:ascii="Times New Roman" w:hAnsi="Times New Roman" w:eastAsia="宋体" w:cs="Times New Roman"/>
          <w:color w:val="FF0000"/>
        </w:rPr>
        <w:object>
          <v:shape id="_x0000_i1365" o:spt="75" alt="eqIde1a5d3f15b46c2f7dfccaf9667eb688a" type="#_x0000_t75" style="height:15.8pt;width:29pt;" o:ole="t" filled="f" o:preferrelative="t" stroked="f" coordsize="21600,21600">
            <v:path/>
            <v:fill on="f" focussize="0,0"/>
            <v:stroke on="f" joinstyle="miter"/>
            <v:imagedata r:id="rId578" o:title="eqIde1a5d3f15b46c2f7dfccaf9667eb688a"/>
            <o:lock v:ext="edit" aspectratio="t"/>
            <w10:wrap type="none"/>
            <w10:anchorlock/>
          </v:shape>
          <o:OLEObject Type="Embed" ProgID="Equation.DSMT4" ShapeID="_x0000_i1365" DrawAspect="Content" ObjectID="_1468076065" r:id="rId577">
            <o:LockedField>false</o:LockedField>
          </o:OLEObject>
        </w:object>
      </w:r>
      <w:r>
        <w:rPr>
          <w:rFonts w:ascii="Times New Roman" w:hAnsi="Times New Roman" w:eastAsia="宋体" w:cs="Times New Roman"/>
          <w:color w:val="FF0000"/>
        </w:rPr>
        <w:t>，D正确；</w:t>
      </w:r>
    </w:p>
    <w:p w14:paraId="268AD978">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故答案为：A。</w:t>
      </w:r>
    </w:p>
    <w:p w14:paraId="1BD4D768">
      <w:pPr>
        <w:spacing w:line="360" w:lineRule="auto"/>
        <w:ind w:left="424" w:hanging="424" w:hangingChars="202"/>
        <w:jc w:val="left"/>
        <w:rPr>
          <w:rFonts w:ascii="Times New Roman" w:hAnsi="Times New Roman" w:eastAsia="宋体" w:cs="Times New Roman"/>
          <w:szCs w:val="22"/>
        </w:rPr>
      </w:pPr>
      <w:r>
        <w:rPr>
          <w:rFonts w:hint="eastAsia" w:ascii="Times New Roman" w:hAnsi="Times New Roman" w:eastAsia="宋体" w:cs="Times New Roman"/>
          <w:szCs w:val="22"/>
        </w:rPr>
        <w:t>17</w:t>
      </w:r>
      <w:r>
        <w:rPr>
          <w:rFonts w:ascii="Times New Roman" w:hAnsi="Times New Roman" w:eastAsia="宋体" w:cs="Times New Roman"/>
          <w:szCs w:val="22"/>
        </w:rPr>
        <w:t>．</w:t>
      </w:r>
      <w:r>
        <w:rPr>
          <w:rFonts w:ascii="Times New Roman" w:hAnsi="Times New Roman" w:eastAsia="宋体" w:cs="Times New Roman"/>
          <w:b/>
          <w:bCs/>
          <w:color w:val="0070C0"/>
          <w:szCs w:val="22"/>
        </w:rPr>
        <w:t>（2025·湖南·一模）</w:t>
      </w:r>
      <w:r>
        <w:rPr>
          <w:rFonts w:ascii="Times New Roman" w:hAnsi="Times New Roman" w:eastAsia="宋体" w:cs="Times New Roman"/>
          <w:szCs w:val="22"/>
        </w:rPr>
        <w:t>黄铜矿(主要成分为</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CuFeS</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)是分布最广的铜矿物。工业上用</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FeCl</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Sub>
      </m:oMath>
      <w:r>
        <w:rPr>
          <w:rFonts w:ascii="Times New Roman" w:hAnsi="Times New Roman" w:eastAsia="宋体" w:cs="Times New Roman"/>
          <w:szCs w:val="22"/>
        </w:rPr>
        <w:t>溶液将其溶浸，反应原理为</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CuFeS</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+3</m:t>
        </m:r>
        <m:sSup>
          <m:sSupPr>
            <m:ctrlPr>
              <w:rPr>
                <w:rFonts w:ascii="Cambria Math" w:hAnsi="Cambria Math" w:eastAsia="宋体" w:cs="Times New Roman"/>
                <w:szCs w:val="22"/>
              </w:rPr>
            </m:ctrlPr>
          </m:sSupPr>
          <m:e>
            <m:r>
              <m:rPr>
                <m:nor/>
                <m:sty m:val="p"/>
              </m:rPr>
              <w:rPr>
                <w:rFonts w:ascii="Times New Roman" w:hAnsi="Times New Roman" w:eastAsia="宋体" w:cs="Times New Roman"/>
                <w:szCs w:val="22"/>
              </w:rPr>
              <m:t>Fe</m:t>
            </m:r>
            <m:ctrlPr>
              <w:rPr>
                <w:rFonts w:ascii="Cambria Math" w:hAnsi="Cambria Math" w:eastAsia="宋体" w:cs="Times New Roman"/>
                <w:szCs w:val="22"/>
              </w:rPr>
            </m:ctrlPr>
          </m:e>
          <m:sup>
            <m:r>
              <m:rPr/>
              <w:rPr>
                <w:rFonts w:ascii="Cambria Math" w:hAnsi="Cambria Math" w:eastAsia="宋体" w:cs="Times New Roman"/>
                <w:szCs w:val="22"/>
              </w:rPr>
              <m:t>3+</m:t>
            </m:r>
            <m:ctrlPr>
              <w:rPr>
                <w:rFonts w:ascii="Cambria Math" w:hAnsi="Cambria Math" w:eastAsia="宋体" w:cs="Times New Roman"/>
                <w:szCs w:val="22"/>
              </w:rPr>
            </m:ctrlPr>
          </m:sup>
        </m:sSup>
        <m:r>
          <m:rPr/>
          <w:rPr>
            <w:rFonts w:ascii="Cambria Math" w:hAnsi="Cambria Math" w:eastAsia="宋体" w:cs="Times New Roman"/>
            <w:szCs w:val="22"/>
          </w:rPr>
          <m:t>+</m:t>
        </m:r>
        <m:sSup>
          <m:sSupPr>
            <m:ctrlPr>
              <w:rPr>
                <w:rFonts w:ascii="Cambria Math" w:hAnsi="Cambria Math" w:eastAsia="宋体" w:cs="Times New Roman"/>
                <w:szCs w:val="22"/>
              </w:rPr>
            </m:ctrlPr>
          </m:sSupPr>
          <m:e>
            <m:r>
              <m:rPr>
                <m:nor/>
                <m:sty m:val="p"/>
              </m:rPr>
              <w:rPr>
                <w:rFonts w:ascii="Times New Roman" w:hAnsi="Times New Roman" w:eastAsia="宋体" w:cs="Times New Roman"/>
                <w:szCs w:val="22"/>
              </w:rPr>
              <m:t>Cl</m:t>
            </m:r>
            <m:ctrlPr>
              <w:rPr>
                <w:rFonts w:ascii="Cambria Math" w:hAnsi="Cambria Math" w:eastAsia="宋体" w:cs="Times New Roman"/>
                <w:szCs w:val="22"/>
              </w:rPr>
            </m:ctrlPr>
          </m:e>
          <m:sup>
            <m:r>
              <m:rPr/>
              <w:rPr>
                <w:rFonts w:ascii="Cambria Math" w:hAnsi="Cambria Math" w:eastAsia="宋体" w:cs="Times New Roman"/>
                <w:szCs w:val="22"/>
              </w:rPr>
              <m:t>−</m:t>
            </m:r>
            <m:ctrlPr>
              <w:rPr>
                <w:rFonts w:ascii="Cambria Math" w:hAnsi="Cambria Math" w:eastAsia="宋体" w:cs="Times New Roman"/>
                <w:szCs w:val="22"/>
              </w:rPr>
            </m:ctrlPr>
          </m:sup>
        </m:sSup>
        <m:r>
          <m:rPr/>
          <w:rPr>
            <w:rFonts w:ascii="Cambria Math" w:hAnsi="Cambria Math" w:eastAsia="宋体" w:cs="Times New Roman"/>
            <w:szCs w:val="22"/>
          </w:rPr>
          <m:t>=4</m:t>
        </m:r>
        <m:sSup>
          <m:sSupPr>
            <m:ctrlPr>
              <w:rPr>
                <w:rFonts w:ascii="Cambria Math" w:hAnsi="Cambria Math" w:eastAsia="宋体" w:cs="Times New Roman"/>
                <w:szCs w:val="22"/>
              </w:rPr>
            </m:ctrlPr>
          </m:sSupPr>
          <m:e>
            <m:r>
              <m:rPr>
                <m:nor/>
                <m:sty m:val="p"/>
              </m:rPr>
              <w:rPr>
                <w:rFonts w:ascii="Times New Roman" w:hAnsi="Times New Roman" w:eastAsia="宋体" w:cs="Times New Roman"/>
                <w:szCs w:val="22"/>
              </w:rPr>
              <m:t>Fe</m:t>
            </m:r>
            <m:ctrlPr>
              <w:rPr>
                <w:rFonts w:ascii="Cambria Math" w:hAnsi="Cambria Math" w:eastAsia="宋体" w:cs="Times New Roman"/>
                <w:szCs w:val="22"/>
              </w:rPr>
            </m:ctrlPr>
          </m:e>
          <m:sup>
            <m:r>
              <m:rPr/>
              <w:rPr>
                <w:rFonts w:ascii="Cambria Math" w:hAnsi="Cambria Math" w:eastAsia="宋体" w:cs="Times New Roman"/>
                <w:szCs w:val="22"/>
              </w:rPr>
              <m:t>2+</m:t>
            </m:r>
            <m:ctrlPr>
              <w:rPr>
                <w:rFonts w:ascii="Cambria Math" w:hAnsi="Cambria Math" w:eastAsia="宋体" w:cs="Times New Roman"/>
                <w:szCs w:val="22"/>
              </w:rPr>
            </m:ctrlPr>
          </m:sup>
        </m:sSup>
        <m:r>
          <m:rPr/>
          <w:rPr>
            <w:rFonts w:ascii="Cambria Math" w:hAnsi="Cambria Math" w:eastAsia="宋体" w:cs="Times New Roman"/>
            <w:szCs w:val="22"/>
          </w:rPr>
          <m:t>+</m:t>
        </m:r>
        <m:r>
          <m:rPr>
            <m:nor/>
            <m:sty m:val="p"/>
          </m:rPr>
          <w:rPr>
            <w:rFonts w:ascii="Times New Roman" w:hAnsi="Times New Roman" w:eastAsia="宋体" w:cs="Times New Roman"/>
            <w:szCs w:val="22"/>
          </w:rPr>
          <m:t>CuCl</m:t>
        </m:r>
        <m:r>
          <m:rPr/>
          <w:rPr>
            <w:rFonts w:ascii="Cambria Math" w:hAnsi="Cambria Math" w:eastAsia="宋体" w:cs="Times New Roman"/>
            <w:szCs w:val="22"/>
          </w:rPr>
          <m:t>+2</m:t>
        </m:r>
        <m:r>
          <m:rPr>
            <m:nor/>
            <m:sty m:val="p"/>
          </m:rPr>
          <w:rPr>
            <w:rFonts w:ascii="Times New Roman" w:hAnsi="Times New Roman" w:eastAsia="宋体" w:cs="Times New Roman"/>
            <w:szCs w:val="22"/>
          </w:rPr>
          <m:t>S</m:t>
        </m:r>
      </m:oMath>
      <w:r>
        <w:rPr>
          <w:rFonts w:ascii="Times New Roman" w:hAnsi="Times New Roman" w:eastAsia="宋体" w:cs="Times New Roman"/>
          <w:szCs w:val="22"/>
        </w:rPr>
        <w:t>，设</w:t>
      </w:r>
      <m:oMath>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r>
        <w:rPr>
          <w:rFonts w:ascii="Times New Roman" w:hAnsi="Times New Roman" w:eastAsia="宋体" w:cs="Times New Roman"/>
          <w:szCs w:val="22"/>
        </w:rPr>
        <w:t>为阿伏加德罗常数的值。下列说法正确的是</w:t>
      </w:r>
    </w:p>
    <w:p w14:paraId="4F5871D2">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A．</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CuFeS</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中硫元素的化合价为-1</w:t>
      </w:r>
    </w:p>
    <w:p w14:paraId="0F13523E">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B．Cu位于元素周期表的d区</w:t>
      </w:r>
    </w:p>
    <w:p w14:paraId="7346DCE7">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C．每生成</w:t>
      </w:r>
      <m:oMath>
        <m:r>
          <m:rPr>
            <m:nor/>
            <m:sty m:val="p"/>
          </m:rPr>
          <w:rPr>
            <w:rFonts w:ascii="Times New Roman" w:hAnsi="Times New Roman" w:eastAsia="宋体" w:cs="Times New Roman"/>
            <w:szCs w:val="22"/>
          </w:rPr>
          <m:t>1 molCuCl</m:t>
        </m:r>
      </m:oMath>
      <w:r>
        <w:rPr>
          <w:rFonts w:ascii="Times New Roman" w:hAnsi="Times New Roman" w:eastAsia="宋体" w:cs="Times New Roman"/>
          <w:szCs w:val="22"/>
        </w:rPr>
        <w:t>转移电子数为</w:t>
      </w:r>
      <m:oMath>
        <m:r>
          <m:rPr/>
          <w:rPr>
            <w:rFonts w:ascii="Cambria Math" w:hAnsi="Cambria Math" w:eastAsia="宋体" w:cs="Times New Roman"/>
            <w:szCs w:val="22"/>
          </w:rPr>
          <m:t>3</m:t>
        </m:r>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p>
    <w:p w14:paraId="00957598">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D．</w:t>
      </w:r>
      <m:oMath>
        <m:r>
          <m:rPr>
            <m:nor/>
            <m:sty m:val="p"/>
          </m:rPr>
          <w:rPr>
            <w:rFonts w:ascii="Times New Roman" w:hAnsi="Times New Roman" w:eastAsia="宋体" w:cs="Times New Roman"/>
            <w:szCs w:val="22"/>
          </w:rPr>
          <m:t>1 mol</m:t>
        </m:r>
      </m:oMath>
      <w:r>
        <w:rPr>
          <w:rFonts w:ascii="Times New Roman" w:hAnsi="Times New Roman" w:eastAsia="宋体" w:cs="Times New Roman"/>
          <w:szCs w:val="22"/>
        </w:rPr>
        <w:t>基态铁原子中未成对电子数为</w:t>
      </w:r>
      <m:oMath>
        <m:r>
          <m:rPr/>
          <w:rPr>
            <w:rFonts w:ascii="Cambria Math" w:hAnsi="Cambria Math" w:eastAsia="宋体" w:cs="Times New Roman"/>
            <w:szCs w:val="22"/>
          </w:rPr>
          <m:t>4</m:t>
        </m:r>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p>
    <w:p w14:paraId="00CCFC73">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【答案】D</w:t>
      </w:r>
    </w:p>
    <w:p w14:paraId="52FD6C0B">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【详解】A．</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CuFeS</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中，Cu通常为+2价，Fe为+2价，S的化合价为-2（总电荷平衡：+2 +2 +2×(-2) = 0），因此硫的化合价为-2，而非-1，A错误；</w:t>
      </w:r>
    </w:p>
    <w:p w14:paraId="5F26C409">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B．Cu的电子排布为[Ar]3d</w:t>
      </w:r>
      <w:r>
        <w:rPr>
          <w:rFonts w:ascii="Times New Roman" w:hAnsi="Times New Roman" w:eastAsia="宋体" w:cs="Times New Roman"/>
          <w:color w:val="EE0000"/>
          <w:szCs w:val="22"/>
          <w:vertAlign w:val="superscript"/>
        </w:rPr>
        <w:t>10</w:t>
      </w:r>
      <w:r>
        <w:rPr>
          <w:rFonts w:ascii="Times New Roman" w:hAnsi="Times New Roman" w:eastAsia="宋体" w:cs="Times New Roman"/>
          <w:color w:val="EE0000"/>
          <w:szCs w:val="22"/>
        </w:rPr>
        <w:t>4s</w:t>
      </w:r>
      <w:r>
        <w:rPr>
          <w:rFonts w:ascii="Times New Roman" w:hAnsi="Times New Roman" w:eastAsia="宋体" w:cs="Times New Roman"/>
          <w:color w:val="EE0000"/>
          <w:szCs w:val="22"/>
          <w:vertAlign w:val="superscript"/>
        </w:rPr>
        <w:t>1</w:t>
      </w:r>
      <w:r>
        <w:rPr>
          <w:rFonts w:ascii="Times New Roman" w:hAnsi="Times New Roman" w:eastAsia="宋体" w:cs="Times New Roman"/>
          <w:color w:val="EE0000"/>
          <w:szCs w:val="22"/>
        </w:rPr>
        <w:t>，属于周期表ds区，而非d区，B错误；</w:t>
      </w:r>
    </w:p>
    <w:p w14:paraId="6D3B7D49">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C．反应中，1 molCu从+2→+1（还原，得1 mole</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），3 mol Fe</w:t>
      </w:r>
      <w:r>
        <w:rPr>
          <w:rFonts w:ascii="Times New Roman" w:hAnsi="Times New Roman" w:eastAsia="宋体" w:cs="Times New Roman"/>
          <w:color w:val="EE0000"/>
          <w:szCs w:val="22"/>
          <w:vertAlign w:val="superscript"/>
        </w:rPr>
        <w:t>3+</w:t>
      </w:r>
      <w:r>
        <w:rPr>
          <w:rFonts w:ascii="Times New Roman" w:hAnsi="Times New Roman" w:eastAsia="宋体" w:cs="Times New Roman"/>
          <w:color w:val="EE0000"/>
          <w:szCs w:val="22"/>
        </w:rPr>
        <w:t>→Fe</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（还原，共得3 mol e</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），总转移电子的物质的量为4 mol。每生成1 mol CuCl转移电子数为4</w:t>
      </w:r>
      <m:oMath>
        <m:sSub>
          <m:sSubPr>
            <m:ctrlPr>
              <w:rPr>
                <w:rFonts w:ascii="Cambria Math" w:hAnsi="Cambria Math" w:eastAsia="宋体" w:cs="Times New Roman"/>
                <w:color w:val="EE0000"/>
                <w:szCs w:val="22"/>
              </w:rPr>
            </m:ctrlPr>
          </m:sSubPr>
          <m:e>
            <m:r>
              <m:rPr/>
              <w:rPr>
                <w:rFonts w:ascii="Cambria Math" w:hAnsi="Cambria Math" w:eastAsia="宋体" w:cs="Times New Roman"/>
                <w:color w:val="EE0000"/>
                <w:szCs w:val="22"/>
              </w:rPr>
              <m:t>N</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A</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，而非3</w:t>
      </w:r>
      <m:oMath>
        <m:sSub>
          <m:sSubPr>
            <m:ctrlPr>
              <w:rPr>
                <w:rFonts w:ascii="Cambria Math" w:hAnsi="Cambria Math" w:eastAsia="宋体" w:cs="Times New Roman"/>
                <w:color w:val="EE0000"/>
                <w:szCs w:val="22"/>
              </w:rPr>
            </m:ctrlPr>
          </m:sSubPr>
          <m:e>
            <m:r>
              <m:rPr/>
              <w:rPr>
                <w:rFonts w:ascii="Cambria Math" w:hAnsi="Cambria Math" w:eastAsia="宋体" w:cs="Times New Roman"/>
                <w:color w:val="EE0000"/>
                <w:szCs w:val="22"/>
              </w:rPr>
              <m:t>N</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A</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，C错误；</w:t>
      </w:r>
    </w:p>
    <w:p w14:paraId="1E424891">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D．基态Fe原子（电子排布[Ar]3d</w:t>
      </w:r>
      <w:r>
        <w:rPr>
          <w:rFonts w:ascii="Times New Roman" w:hAnsi="Times New Roman" w:eastAsia="宋体" w:cs="Times New Roman"/>
          <w:color w:val="EE0000"/>
          <w:szCs w:val="22"/>
          <w:vertAlign w:val="superscript"/>
        </w:rPr>
        <w:t>6</w:t>
      </w:r>
      <w:r>
        <w:rPr>
          <w:rFonts w:ascii="Times New Roman" w:hAnsi="Times New Roman" w:eastAsia="宋体" w:cs="Times New Roman"/>
          <w:color w:val="EE0000"/>
          <w:szCs w:val="22"/>
        </w:rPr>
        <w:t>4s</w:t>
      </w:r>
      <w:r>
        <w:rPr>
          <w:rFonts w:ascii="Times New Roman" w:hAnsi="Times New Roman" w:eastAsia="宋体" w:cs="Times New Roman"/>
          <w:color w:val="EE0000"/>
          <w:szCs w:val="22"/>
          <w:vertAlign w:val="superscript"/>
        </w:rPr>
        <w:t>2</w:t>
      </w:r>
      <w:r>
        <w:rPr>
          <w:rFonts w:ascii="Times New Roman" w:hAnsi="Times New Roman" w:eastAsia="宋体" w:cs="Times New Roman"/>
          <w:color w:val="EE0000"/>
          <w:szCs w:val="22"/>
        </w:rPr>
        <w:t>）的3d轨道有4个未成对电子（洪特规则），因此1 mol Fe原子含4</w:t>
      </w:r>
      <m:oMath>
        <m:sSub>
          <m:sSubPr>
            <m:ctrlPr>
              <w:rPr>
                <w:rFonts w:ascii="Cambria Math" w:hAnsi="Cambria Math" w:eastAsia="宋体" w:cs="Times New Roman"/>
                <w:color w:val="EE0000"/>
                <w:szCs w:val="22"/>
              </w:rPr>
            </m:ctrlPr>
          </m:sSubPr>
          <m:e>
            <m:r>
              <m:rPr/>
              <w:rPr>
                <w:rFonts w:ascii="Cambria Math" w:hAnsi="Cambria Math" w:eastAsia="宋体" w:cs="Times New Roman"/>
                <w:color w:val="EE0000"/>
                <w:szCs w:val="22"/>
              </w:rPr>
              <m:t>N</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A</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个未成对电子，D正确；</w:t>
      </w:r>
    </w:p>
    <w:p w14:paraId="6FE69DA4">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故答案选D。</w:t>
      </w:r>
    </w:p>
    <w:p w14:paraId="7D3A9AE7">
      <w:pPr>
        <w:spacing w:line="360" w:lineRule="auto"/>
        <w:ind w:left="424" w:hanging="424" w:hangingChars="202"/>
        <w:jc w:val="left"/>
        <w:rPr>
          <w:rFonts w:ascii="Times New Roman" w:hAnsi="Times New Roman" w:eastAsia="宋体" w:cs="Times New Roman"/>
          <w:szCs w:val="22"/>
        </w:rPr>
      </w:pPr>
      <w:r>
        <w:rPr>
          <w:rFonts w:hint="eastAsia" w:ascii="Times New Roman" w:hAnsi="Times New Roman" w:eastAsia="宋体" w:cs="Times New Roman"/>
          <w:szCs w:val="22"/>
        </w:rPr>
        <w:t>18</w:t>
      </w:r>
      <w:r>
        <w:rPr>
          <w:rFonts w:ascii="Times New Roman" w:hAnsi="Times New Roman" w:eastAsia="宋体" w:cs="Times New Roman"/>
          <w:szCs w:val="22"/>
        </w:rPr>
        <w:t>．</w:t>
      </w:r>
      <w:r>
        <w:rPr>
          <w:rFonts w:ascii="Times New Roman" w:hAnsi="Times New Roman" w:eastAsia="宋体" w:cs="Times New Roman"/>
          <w:b/>
          <w:bCs/>
          <w:color w:val="0070C0"/>
          <w:szCs w:val="22"/>
        </w:rPr>
        <w:t>（2024·安徽六安·模拟预测）</w:t>
      </w:r>
      <w:r>
        <w:rPr>
          <w:rFonts w:ascii="Times New Roman" w:hAnsi="Times New Roman" w:eastAsia="宋体" w:cs="Times New Roman"/>
          <w:szCs w:val="22"/>
        </w:rPr>
        <w:t>硫的含氧酸根离子有很多，如</w:t>
      </w:r>
      <w:r>
        <w:rPr>
          <w:rFonts w:ascii="Times New Roman" w:hAnsi="Times New Roman" w:eastAsia="宋体" w:cs="Times New Roman"/>
          <w:bCs/>
          <w:szCs w:val="21"/>
        </w:rPr>
        <w:t>S</w:t>
      </w:r>
      <w:r>
        <w:rPr>
          <w:rFonts w:hint="eastAsia" w:ascii="Times New Roman" w:hAnsi="Times New Roman"/>
          <w:bCs/>
          <w:szCs w:val="21"/>
        </w:rPr>
        <w:t>O</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hint="eastAsia" w:ascii="Times New Roman" w:hAnsi="Times New Roman"/>
          <w:color w:val="000000"/>
          <w:szCs w:val="21"/>
          <w:vertAlign w:val="superscript"/>
        </w:rPr>
        <w:instrText xml:space="preserve">2</w:instrText>
      </w:r>
      <w:r>
        <w:rPr>
          <w:rFonts w:ascii="Times New Roman" w:hAnsi="Times New Roman" w:eastAsia="宋体" w:cs="Times New Roman"/>
          <w:color w:val="000000"/>
          <w:szCs w:val="21"/>
          <w:vertAlign w:val="superscript"/>
        </w:rPr>
        <w:instrText xml:space="preserve">－</w:instrText>
      </w:r>
      <w:r>
        <w:rPr>
          <w:rFonts w:ascii="Times New Roman" w:hAnsi="Times New Roman" w:eastAsia="宋体" w:cs="Times New Roman"/>
          <w:color w:val="000000"/>
          <w:szCs w:val="21"/>
        </w:rPr>
        <w:instrText xml:space="preserve">,</w:instrText>
      </w:r>
      <w:r>
        <w:rPr>
          <w:rFonts w:hint="eastAsia" w:ascii="Times New Roman" w:hAnsi="Times New Roman"/>
          <w:color w:val="000000"/>
          <w:szCs w:val="21"/>
          <w:vertAlign w:val="sub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szCs w:val="22"/>
        </w:rPr>
        <w:t>、S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eq \o\al(</w:instrText>
      </w:r>
      <w:r>
        <w:rPr>
          <w:rFonts w:ascii="Times New Roman" w:hAnsi="Times New Roman" w:eastAsia="宋体" w:cs="Times New Roman"/>
          <w:color w:val="000000" w:themeColor="text1"/>
          <w:szCs w:val="21"/>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vertAlign w:val="subscript"/>
          <w14:textFill>
            <w14:solidFill>
              <w14:schemeClr w14:val="tx1"/>
            </w14:solidFill>
          </w14:textFill>
        </w:rPr>
        <w:instrText xml:space="preserve">3</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ascii="Times New Roman" w:hAnsi="Times New Roman" w:eastAsia="宋体" w:cs="Times New Roman"/>
          <w:szCs w:val="22"/>
        </w:rPr>
        <w:t>、S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eq \o\al(</w:instrText>
      </w:r>
      <w:r>
        <w:rPr>
          <w:rFonts w:ascii="Times New Roman" w:hAnsi="Times New Roman" w:eastAsia="宋体" w:cs="Times New Roman"/>
          <w:color w:val="000000" w:themeColor="text1"/>
          <w:szCs w:val="21"/>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hint="eastAsia" w:ascii="Times New Roman" w:hAnsi="Times New Roman" w:eastAsia="宋体" w:cs="Times New Roman"/>
          <w:color w:val="000000" w:themeColor="text1"/>
          <w:szCs w:val="21"/>
          <w:vertAlign w:val="subscript"/>
          <w14:textFill>
            <w14:solidFill>
              <w14:schemeClr w14:val="tx1"/>
            </w14:solidFill>
          </w14:textFill>
        </w:rPr>
        <w:instrText xml:space="preserve">5</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ascii="Times New Roman" w:hAnsi="Times New Roman" w:eastAsia="宋体" w:cs="Times New Roman"/>
          <w:szCs w:val="22"/>
        </w:rPr>
        <w:t>、S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eq \o\al(</w:instrText>
      </w:r>
      <w:r>
        <w:rPr>
          <w:rFonts w:ascii="Times New Roman" w:hAnsi="Times New Roman" w:eastAsia="宋体" w:cs="Times New Roman"/>
          <w:color w:val="000000" w:themeColor="text1"/>
          <w:szCs w:val="21"/>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hint="eastAsia" w:ascii="Times New Roman" w:hAnsi="Times New Roman" w:eastAsia="宋体" w:cs="Times New Roman"/>
          <w:color w:val="000000" w:themeColor="text1"/>
          <w:szCs w:val="21"/>
          <w:vertAlign w:val="subscript"/>
          <w14:textFill>
            <w14:solidFill>
              <w14:schemeClr w14:val="tx1"/>
            </w14:solidFill>
          </w14:textFill>
        </w:rPr>
        <w:instrText xml:space="preserve">8</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ascii="Times New Roman" w:hAnsi="Times New Roman" w:eastAsia="宋体" w:cs="Times New Roman"/>
          <w:szCs w:val="22"/>
        </w:rPr>
        <w:t>等，其中S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eq \o\al(</w:instrText>
      </w:r>
      <w:r>
        <w:rPr>
          <w:rFonts w:ascii="Times New Roman" w:hAnsi="Times New Roman" w:eastAsia="宋体" w:cs="Times New Roman"/>
          <w:color w:val="000000" w:themeColor="text1"/>
          <w:szCs w:val="21"/>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vertAlign w:val="subscript"/>
          <w14:textFill>
            <w14:solidFill>
              <w14:schemeClr w14:val="tx1"/>
            </w14:solidFill>
          </w14:textFill>
        </w:rPr>
        <w:instrText xml:space="preserve">3</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ascii="Times New Roman" w:hAnsi="Times New Roman" w:eastAsia="宋体" w:cs="Times New Roman"/>
          <w:szCs w:val="22"/>
        </w:rPr>
        <w:t>可看作</w:t>
      </w:r>
      <w:r>
        <w:rPr>
          <w:rFonts w:ascii="Times New Roman" w:hAnsi="Times New Roman" w:eastAsia="宋体" w:cs="Times New Roman"/>
          <w:bCs/>
          <w:szCs w:val="21"/>
        </w:rPr>
        <w:t>S</w:t>
      </w:r>
      <w:r>
        <w:rPr>
          <w:rFonts w:hint="eastAsia" w:ascii="Times New Roman" w:hAnsi="Times New Roman"/>
          <w:bCs/>
          <w:szCs w:val="21"/>
        </w:rPr>
        <w:t>O</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hint="eastAsia" w:ascii="Times New Roman" w:hAnsi="Times New Roman"/>
          <w:color w:val="000000"/>
          <w:szCs w:val="21"/>
          <w:vertAlign w:val="superscript"/>
        </w:rPr>
        <w:instrText xml:space="preserve">2</w:instrText>
      </w:r>
      <w:r>
        <w:rPr>
          <w:rFonts w:ascii="Times New Roman" w:hAnsi="Times New Roman" w:eastAsia="宋体" w:cs="Times New Roman"/>
          <w:color w:val="000000"/>
          <w:szCs w:val="21"/>
          <w:vertAlign w:val="superscript"/>
        </w:rPr>
        <w:instrText xml:space="preserve">－</w:instrText>
      </w:r>
      <w:r>
        <w:rPr>
          <w:rFonts w:ascii="Times New Roman" w:hAnsi="Times New Roman" w:eastAsia="宋体" w:cs="Times New Roman"/>
          <w:color w:val="000000"/>
          <w:szCs w:val="21"/>
        </w:rPr>
        <w:instrText xml:space="preserve">,</w:instrText>
      </w:r>
      <w:r>
        <w:rPr>
          <w:rFonts w:hint="eastAsia" w:ascii="Times New Roman" w:hAnsi="Times New Roman"/>
          <w:color w:val="000000"/>
          <w:szCs w:val="21"/>
          <w:vertAlign w:val="sub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szCs w:val="22"/>
        </w:rPr>
        <w:t>中的一个O原子被S原子取代后的产物，二者互为等电子体(等电子体：原子数和价电子总数均相同的分子或离子)。S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eq \o\al(</w:instrText>
      </w:r>
      <w:r>
        <w:rPr>
          <w:rFonts w:ascii="Times New Roman" w:hAnsi="Times New Roman" w:eastAsia="宋体" w:cs="Times New Roman"/>
          <w:color w:val="000000" w:themeColor="text1"/>
          <w:szCs w:val="21"/>
          <w:vertAlign w:val="superscript"/>
          <w14:textFill>
            <w14:solidFill>
              <w14:schemeClr w14:val="tx1"/>
            </w14:solidFill>
          </w14:textFill>
        </w:rPr>
        <w:instrText xml:space="preserve">2－</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hint="eastAsia" w:ascii="Times New Roman" w:hAnsi="Times New Roman" w:eastAsia="宋体" w:cs="Times New Roman"/>
          <w:color w:val="000000" w:themeColor="text1"/>
          <w:szCs w:val="21"/>
          <w:vertAlign w:val="subscript"/>
          <w14:textFill>
            <w14:solidFill>
              <w14:schemeClr w14:val="tx1"/>
            </w14:solidFill>
          </w14:textFill>
        </w:rPr>
        <w:instrText xml:space="preserve">8</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fldChar w:fldCharType="end"/>
      </w:r>
      <w:r>
        <w:rPr>
          <w:rFonts w:ascii="Times New Roman" w:hAnsi="Times New Roman" w:eastAsia="宋体" w:cs="Times New Roman"/>
          <w:szCs w:val="22"/>
        </w:rPr>
        <w:t>内部含过氧键；焦亚硫酸钠(Na</w:t>
      </w:r>
      <w:r>
        <w:rPr>
          <w:rFonts w:ascii="Times New Roman" w:hAnsi="Times New Roman" w:eastAsia="宋体" w:cs="Times New Roman"/>
          <w:szCs w:val="22"/>
          <w:vertAlign w:val="subscript"/>
        </w:rPr>
        <w:t>2</w:t>
      </w:r>
      <w:r>
        <w:rPr>
          <w:rFonts w:ascii="Times New Roman" w:hAnsi="Times New Roman" w:eastAsia="宋体" w:cs="Times New Roman"/>
          <w:szCs w:val="22"/>
        </w:rPr>
        <w:t>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szCs w:val="22"/>
          <w:vertAlign w:val="subscript"/>
        </w:rPr>
        <w:t>5</w:t>
      </w:r>
      <w:r>
        <w:rPr>
          <w:rFonts w:ascii="Times New Roman" w:hAnsi="Times New Roman" w:eastAsia="宋体" w:cs="Times New Roman"/>
          <w:szCs w:val="22"/>
        </w:rPr>
        <w:t>)在医药、橡胶、印染、食品等方面应用广泛，生产Na</w:t>
      </w:r>
      <w:r>
        <w:rPr>
          <w:rFonts w:ascii="Times New Roman" w:hAnsi="Times New Roman" w:eastAsia="宋体" w:cs="Times New Roman"/>
          <w:szCs w:val="22"/>
          <w:vertAlign w:val="subscript"/>
        </w:rPr>
        <w:t>2</w:t>
      </w:r>
      <w:r>
        <w:rPr>
          <w:rFonts w:ascii="Times New Roman" w:hAnsi="Times New Roman" w:eastAsia="宋体" w:cs="Times New Roman"/>
          <w:szCs w:val="22"/>
        </w:rPr>
        <w:t>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szCs w:val="22"/>
          <w:vertAlign w:val="subscript"/>
        </w:rPr>
        <w:t>5</w:t>
      </w:r>
      <w:r>
        <w:rPr>
          <w:rFonts w:ascii="Times New Roman" w:hAnsi="Times New Roman" w:eastAsia="宋体" w:cs="Times New Roman"/>
          <w:szCs w:val="22"/>
        </w:rPr>
        <w:t>通常是由NaHSO</w:t>
      </w:r>
      <w:r>
        <w:rPr>
          <w:rFonts w:ascii="Times New Roman" w:hAnsi="Times New Roman" w:eastAsia="宋体" w:cs="Times New Roman"/>
          <w:szCs w:val="22"/>
          <w:vertAlign w:val="subscript"/>
        </w:rPr>
        <w:t>3</w:t>
      </w:r>
      <w:r>
        <w:rPr>
          <w:rFonts w:ascii="Times New Roman" w:hAnsi="Times New Roman" w:eastAsia="宋体" w:cs="Times New Roman"/>
          <w:szCs w:val="22"/>
        </w:rPr>
        <w:t>过饱和溶液经结晶脱水制得。利用烟道气中的SO</w:t>
      </w:r>
      <w:r>
        <w:rPr>
          <w:rFonts w:ascii="Times New Roman" w:hAnsi="Times New Roman" w:eastAsia="宋体" w:cs="Times New Roman"/>
          <w:szCs w:val="22"/>
          <w:vertAlign w:val="subscript"/>
        </w:rPr>
        <w:t>2</w:t>
      </w:r>
      <w:r>
        <w:rPr>
          <w:rFonts w:ascii="Times New Roman" w:hAnsi="Times New Roman" w:eastAsia="宋体" w:cs="Times New Roman"/>
          <w:szCs w:val="22"/>
        </w:rPr>
        <w:t>生产Na</w:t>
      </w:r>
      <w:r>
        <w:rPr>
          <w:rFonts w:ascii="Times New Roman" w:hAnsi="Times New Roman" w:eastAsia="宋体" w:cs="Times New Roman"/>
          <w:szCs w:val="22"/>
          <w:vertAlign w:val="subscript"/>
        </w:rPr>
        <w:t>2</w:t>
      </w:r>
      <w:r>
        <w:rPr>
          <w:rFonts w:ascii="Times New Roman" w:hAnsi="Times New Roman" w:eastAsia="宋体" w:cs="Times New Roman"/>
          <w:szCs w:val="22"/>
        </w:rPr>
        <w:t>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szCs w:val="22"/>
          <w:vertAlign w:val="subscript"/>
        </w:rPr>
        <w:t>5</w:t>
      </w:r>
      <w:r>
        <w:rPr>
          <w:rFonts w:ascii="Times New Roman" w:hAnsi="Times New Roman" w:eastAsia="宋体" w:cs="Times New Roman"/>
          <w:szCs w:val="22"/>
        </w:rPr>
        <w:t>的工艺为：</w:t>
      </w:r>
    </w:p>
    <w:p w14:paraId="4C5599B6">
      <w:pPr>
        <w:spacing w:line="360" w:lineRule="auto"/>
        <w:jc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0" distR="0">
            <wp:extent cx="4672330" cy="657225"/>
            <wp:effectExtent l="0" t="0" r="0" b="9525"/>
            <wp:docPr id="3" name="图片 100003" descr="@@@61abd9ea-dea3-4b2b-b726-f1796729b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0003" descr="@@@61abd9ea-dea3-4b2b-b726-f1796729bd0f"/>
                    <pic:cNvPicPr>
                      <a:picLocks noChangeAspect="1" noChangeArrowheads="1"/>
                    </pic:cNvPicPr>
                  </pic:nvPicPr>
                  <pic:blipFill>
                    <a:blip r:embed="rId579" cstate="print">
                      <a:extLst>
                        <a:ext uri="{28A0092B-C50C-407E-A947-70E740481C1C}">
                          <a14:useLocalDpi xmlns:a14="http://schemas.microsoft.com/office/drawing/2010/main" val="0"/>
                        </a:ext>
                      </a:extLst>
                    </a:blip>
                    <a:stretch>
                      <a:fillRect/>
                    </a:stretch>
                  </pic:blipFill>
                  <pic:spPr>
                    <a:xfrm>
                      <a:off x="0" y="0"/>
                      <a:ext cx="4672330" cy="657225"/>
                    </a:xfrm>
                    <a:prstGeom prst="rect">
                      <a:avLst/>
                    </a:prstGeom>
                    <a:noFill/>
                    <a:ln>
                      <a:noFill/>
                    </a:ln>
                  </pic:spPr>
                </pic:pic>
              </a:graphicData>
            </a:graphic>
          </wp:inline>
        </w:drawing>
      </w:r>
    </w:p>
    <w:p w14:paraId="35C26A17">
      <w:pPr>
        <w:spacing w:line="360" w:lineRule="auto"/>
        <w:ind w:left="424" w:leftChars="202"/>
        <w:jc w:val="left"/>
        <w:rPr>
          <w:rFonts w:ascii="Times New Roman" w:hAnsi="Times New Roman" w:eastAsia="宋体" w:cs="Times New Roman"/>
          <w:szCs w:val="22"/>
        </w:rPr>
      </w:pPr>
      <w:r>
        <w:rPr>
          <w:rFonts w:ascii="Times New Roman" w:hAnsi="Times New Roman" w:eastAsia="宋体" w:cs="Times New Roman"/>
          <w:i/>
          <w:szCs w:val="22"/>
        </w:rPr>
        <w:t>N</w:t>
      </w:r>
      <w:r>
        <w:rPr>
          <w:rFonts w:ascii="Times New Roman" w:hAnsi="Times New Roman" w:eastAsia="宋体" w:cs="Times New Roman"/>
          <w:i/>
          <w:szCs w:val="22"/>
          <w:vertAlign w:val="subscript"/>
        </w:rPr>
        <w:t>A</w:t>
      </w:r>
      <w:r>
        <w:rPr>
          <w:rFonts w:ascii="Times New Roman" w:hAnsi="Times New Roman" w:eastAsia="宋体" w:cs="Times New Roman"/>
          <w:szCs w:val="22"/>
        </w:rPr>
        <w:t>代表阿伏加德罗常数，下列叙述及定量关系均正确的是</w:t>
      </w:r>
    </w:p>
    <w:p w14:paraId="7E6CC80C">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A．100mL1mol/LNa</w:t>
      </w:r>
      <w:r>
        <w:rPr>
          <w:rFonts w:ascii="Times New Roman" w:hAnsi="Times New Roman" w:eastAsia="宋体" w:cs="Times New Roman"/>
          <w:szCs w:val="22"/>
          <w:vertAlign w:val="subscript"/>
        </w:rPr>
        <w:t>2</w:t>
      </w:r>
      <w:r>
        <w:rPr>
          <w:rFonts w:ascii="Times New Roman" w:hAnsi="Times New Roman" w:eastAsia="宋体" w:cs="Times New Roman"/>
          <w:szCs w:val="22"/>
        </w:rPr>
        <w:t>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szCs w:val="22"/>
          <w:vertAlign w:val="subscript"/>
        </w:rPr>
        <w:t>3</w:t>
      </w:r>
      <w:r>
        <w:rPr>
          <w:rFonts w:ascii="Times New Roman" w:hAnsi="Times New Roman" w:eastAsia="宋体" w:cs="Times New Roman"/>
          <w:szCs w:val="22"/>
        </w:rPr>
        <w:t>溶液与足量氯水反应，转移1.6</w:t>
      </w:r>
      <w:r>
        <w:rPr>
          <w:rFonts w:ascii="Times New Roman" w:hAnsi="Times New Roman" w:eastAsia="宋体" w:cs="Times New Roman"/>
          <w:i/>
          <w:szCs w:val="22"/>
        </w:rPr>
        <w:t>N</w:t>
      </w:r>
      <w:r>
        <w:rPr>
          <w:rFonts w:ascii="Times New Roman" w:hAnsi="Times New Roman" w:eastAsia="宋体" w:cs="Times New Roman"/>
          <w:i/>
          <w:szCs w:val="22"/>
          <w:vertAlign w:val="subscript"/>
        </w:rPr>
        <w:t>A</w:t>
      </w:r>
      <w:r>
        <w:rPr>
          <w:rFonts w:ascii="Times New Roman" w:hAnsi="Times New Roman" w:eastAsia="宋体" w:cs="Times New Roman"/>
          <w:szCs w:val="22"/>
        </w:rPr>
        <w:t>个电子</w:t>
      </w:r>
    </w:p>
    <w:p w14:paraId="2E437071">
      <w:pPr>
        <w:spacing w:line="360" w:lineRule="auto"/>
        <w:ind w:left="426"/>
        <w:jc w:val="left"/>
        <w:rPr>
          <w:rFonts w:ascii="Times New Roman" w:hAnsi="Times New Roman" w:eastAsia="宋体" w:cs="Times New Roman"/>
          <w:i/>
          <w:szCs w:val="22"/>
        </w:rPr>
      </w:pPr>
      <w:r>
        <w:rPr>
          <w:rFonts w:ascii="Times New Roman" w:hAnsi="Times New Roman" w:eastAsia="宋体" w:cs="Times New Roman"/>
          <w:szCs w:val="22"/>
        </w:rPr>
        <w:t>B．100mL1mol/LNa</w:t>
      </w:r>
      <w:r>
        <w:rPr>
          <w:rFonts w:ascii="Times New Roman" w:hAnsi="Times New Roman" w:eastAsia="宋体" w:cs="Times New Roman"/>
          <w:szCs w:val="22"/>
          <w:vertAlign w:val="subscript"/>
        </w:rPr>
        <w:t>2</w:t>
      </w:r>
      <w:r>
        <w:rPr>
          <w:rFonts w:ascii="Times New Roman" w:hAnsi="Times New Roman" w:eastAsia="宋体" w:cs="Times New Roman"/>
          <w:szCs w:val="22"/>
        </w:rPr>
        <w:t>S</w:t>
      </w:r>
      <w:r>
        <w:rPr>
          <w:rFonts w:ascii="Times New Roman" w:hAnsi="Times New Roman" w:eastAsia="宋体" w:cs="Times New Roman"/>
          <w:szCs w:val="22"/>
          <w:vertAlign w:val="subscript"/>
        </w:rPr>
        <w:t>2</w:t>
      </w:r>
      <w:r>
        <w:rPr>
          <w:rFonts w:ascii="Times New Roman" w:hAnsi="Times New Roman" w:eastAsia="宋体" w:cs="Times New Roman"/>
          <w:szCs w:val="22"/>
        </w:rPr>
        <w:t>O</w:t>
      </w:r>
      <w:r>
        <w:rPr>
          <w:rFonts w:ascii="Times New Roman" w:hAnsi="Times New Roman" w:eastAsia="宋体" w:cs="Times New Roman"/>
          <w:szCs w:val="22"/>
          <w:vertAlign w:val="subscript"/>
        </w:rPr>
        <w:t>8</w:t>
      </w:r>
      <w:r>
        <w:rPr>
          <w:rFonts w:ascii="Times New Roman" w:hAnsi="Times New Roman" w:eastAsia="宋体" w:cs="Times New Roman"/>
          <w:szCs w:val="22"/>
        </w:rPr>
        <w:t>溶液含有+7价硫原子个数为0.2</w:t>
      </w:r>
      <w:r>
        <w:rPr>
          <w:rFonts w:ascii="Times New Roman" w:hAnsi="Times New Roman" w:eastAsia="宋体" w:cs="Times New Roman"/>
          <w:i/>
          <w:szCs w:val="22"/>
        </w:rPr>
        <w:t>N</w:t>
      </w:r>
      <w:r>
        <w:rPr>
          <w:rFonts w:ascii="Times New Roman" w:hAnsi="Times New Roman" w:eastAsia="宋体" w:cs="Times New Roman"/>
          <w:i/>
          <w:szCs w:val="22"/>
          <w:vertAlign w:val="subscript"/>
        </w:rPr>
        <w:t>A</w:t>
      </w:r>
    </w:p>
    <w:p w14:paraId="6C3D7118">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C．100mL步骤Ⅰ所得溶液中含10</w:t>
      </w:r>
      <w:r>
        <w:rPr>
          <w:rFonts w:ascii="Times New Roman" w:hAnsi="Times New Roman" w:eastAsia="宋体" w:cs="Times New Roman"/>
          <w:szCs w:val="22"/>
          <w:vertAlign w:val="superscript"/>
        </w:rPr>
        <w:t>-5.1</w:t>
      </w:r>
      <w:r>
        <w:rPr>
          <w:rFonts w:ascii="Times New Roman" w:hAnsi="Times New Roman" w:eastAsia="宋体" w:cs="Times New Roman"/>
          <w:i/>
          <w:szCs w:val="22"/>
        </w:rPr>
        <w:t>N</w:t>
      </w:r>
      <w:r>
        <w:rPr>
          <w:rFonts w:ascii="Times New Roman" w:hAnsi="Times New Roman" w:eastAsia="宋体" w:cs="Times New Roman"/>
          <w:i/>
          <w:szCs w:val="22"/>
          <w:vertAlign w:val="subscript"/>
        </w:rPr>
        <w:t>A</w:t>
      </w:r>
      <w:r>
        <w:rPr>
          <w:rFonts w:ascii="Times New Roman" w:hAnsi="Times New Roman" w:eastAsia="宋体" w:cs="Times New Roman"/>
          <w:szCs w:val="22"/>
        </w:rPr>
        <w:t>个H</w:t>
      </w:r>
      <w:r>
        <w:rPr>
          <w:rFonts w:ascii="Times New Roman" w:hAnsi="Times New Roman" w:eastAsia="宋体" w:cs="Times New Roman"/>
          <w:szCs w:val="22"/>
          <w:vertAlign w:val="superscript"/>
        </w:rPr>
        <w:t>+</w:t>
      </w:r>
    </w:p>
    <w:p w14:paraId="0C28A1F4">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D．</w:t>
      </w:r>
      <w:bookmarkStart w:id="3" w:name="_Hlk201506381"/>
      <w:r>
        <w:rPr>
          <w:rFonts w:ascii="Times New Roman" w:hAnsi="Times New Roman" w:eastAsia="宋体" w:cs="Times New Roman"/>
          <w:bCs/>
          <w:szCs w:val="21"/>
        </w:rPr>
        <w:t>N</w:t>
      </w:r>
      <w:r>
        <w:rPr>
          <w:rFonts w:hint="eastAsia" w:ascii="Times New Roman" w:hAnsi="Times New Roman"/>
          <w:bCs/>
          <w:szCs w:val="21"/>
        </w:rPr>
        <w:t>H</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hint="eastAsia" w:ascii="Times New Roman" w:hAnsi="Times New Roman"/>
          <w:color w:val="000000"/>
          <w:szCs w:val="21"/>
          <w:vertAlign w:val="superscript"/>
        </w:rPr>
        <w:instrText xml:space="preserve">+</w:instrText>
      </w:r>
      <w:r>
        <w:rPr>
          <w:rFonts w:ascii="Times New Roman" w:hAnsi="Times New Roman" w:eastAsia="宋体" w:cs="Times New Roman"/>
          <w:color w:val="000000"/>
          <w:szCs w:val="21"/>
        </w:rPr>
        <w:instrText xml:space="preserve">,</w:instrText>
      </w:r>
      <w:r>
        <w:rPr>
          <w:rFonts w:hint="eastAsia" w:ascii="Times New Roman" w:hAnsi="Times New Roman"/>
          <w:color w:val="000000"/>
          <w:szCs w:val="21"/>
          <w:vertAlign w:val="sub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bookmarkEnd w:id="3"/>
      <w:r>
        <w:rPr>
          <w:rFonts w:ascii="Times New Roman" w:hAnsi="Times New Roman" w:eastAsia="宋体" w:cs="Times New Roman"/>
          <w:szCs w:val="22"/>
        </w:rPr>
        <w:t>是SO</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hint="eastAsia" w:ascii="Times New Roman" w:hAnsi="Times New Roman"/>
          <w:color w:val="000000"/>
          <w:szCs w:val="21"/>
          <w:vertAlign w:val="superscript"/>
        </w:rPr>
        <w:instrText xml:space="preserve">2</w:instrText>
      </w:r>
      <w:r>
        <w:rPr>
          <w:rFonts w:ascii="Times New Roman" w:hAnsi="Times New Roman" w:eastAsia="宋体" w:cs="Times New Roman"/>
          <w:color w:val="000000"/>
          <w:szCs w:val="21"/>
          <w:vertAlign w:val="superscript"/>
        </w:rPr>
        <w:instrText xml:space="preserve">－</w:instrText>
      </w:r>
      <w:r>
        <w:rPr>
          <w:rFonts w:ascii="Times New Roman" w:hAnsi="Times New Roman" w:eastAsia="宋体" w:cs="Times New Roman"/>
          <w:color w:val="000000"/>
          <w:szCs w:val="21"/>
        </w:rPr>
        <w:instrText xml:space="preserve">,</w:instrText>
      </w:r>
      <w:r>
        <w:rPr>
          <w:rFonts w:hint="eastAsia" w:ascii="Times New Roman" w:hAnsi="Times New Roman"/>
          <w:color w:val="000000"/>
          <w:szCs w:val="21"/>
          <w:vertAlign w:val="sub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szCs w:val="22"/>
        </w:rPr>
        <w:t>的等电子体，1.8g</w:t>
      </w:r>
      <w:r>
        <w:rPr>
          <w:rFonts w:ascii="Times New Roman" w:hAnsi="Times New Roman" w:eastAsia="宋体" w:cs="Times New Roman"/>
          <w:bCs/>
          <w:szCs w:val="21"/>
        </w:rPr>
        <w:t xml:space="preserve"> N</w:t>
      </w:r>
      <w:r>
        <w:rPr>
          <w:rFonts w:hint="eastAsia" w:ascii="Times New Roman" w:hAnsi="Times New Roman"/>
          <w:bCs/>
          <w:szCs w:val="21"/>
        </w:rPr>
        <w:t>H</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hint="eastAsia" w:ascii="Times New Roman" w:hAnsi="Times New Roman"/>
          <w:color w:val="000000"/>
          <w:szCs w:val="21"/>
          <w:vertAlign w:val="superscript"/>
        </w:rPr>
        <w:instrText xml:space="preserve">+</w:instrText>
      </w:r>
      <w:r>
        <w:rPr>
          <w:rFonts w:ascii="Times New Roman" w:hAnsi="Times New Roman" w:eastAsia="宋体" w:cs="Times New Roman"/>
          <w:color w:val="000000"/>
          <w:szCs w:val="21"/>
        </w:rPr>
        <w:instrText xml:space="preserve">,</w:instrText>
      </w:r>
      <w:r>
        <w:rPr>
          <w:rFonts w:hint="eastAsia" w:ascii="Times New Roman" w:hAnsi="Times New Roman"/>
          <w:color w:val="000000"/>
          <w:szCs w:val="21"/>
          <w:vertAlign w:val="sub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szCs w:val="22"/>
        </w:rPr>
        <w:t>含0.4</w:t>
      </w:r>
      <w:r>
        <w:rPr>
          <w:rFonts w:ascii="Times New Roman" w:hAnsi="Times New Roman" w:eastAsia="宋体" w:cs="Times New Roman"/>
          <w:i/>
          <w:szCs w:val="22"/>
        </w:rPr>
        <w:t>N</w:t>
      </w:r>
      <w:r>
        <w:rPr>
          <w:rFonts w:ascii="Times New Roman" w:hAnsi="Times New Roman" w:eastAsia="宋体" w:cs="Times New Roman"/>
          <w:i/>
          <w:szCs w:val="22"/>
          <w:vertAlign w:val="subscript"/>
        </w:rPr>
        <w:t>A</w:t>
      </w:r>
      <w:r>
        <w:rPr>
          <w:rFonts w:ascii="Times New Roman" w:hAnsi="Times New Roman" w:eastAsia="宋体" w:cs="Times New Roman"/>
          <w:szCs w:val="22"/>
        </w:rPr>
        <w:t>个σ键</w:t>
      </w:r>
    </w:p>
    <w:p w14:paraId="15B0A15B">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【答案】C</w:t>
      </w:r>
    </w:p>
    <w:p w14:paraId="342ADBC7">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【分析】由流程可知，I中发生Na</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CO</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+2SO</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+H</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O=2NaHSO</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+CO</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，加入Na</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CO</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固体，并再次充入SO</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，可得到NaHSO</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过饱和溶液，NaHSO</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过饱和溶液经结晶脱水制得Na</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S</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O</w:t>
      </w:r>
      <w:r>
        <w:rPr>
          <w:rFonts w:ascii="Times New Roman" w:hAnsi="Times New Roman" w:eastAsia="宋体" w:cs="Times New Roman"/>
          <w:color w:val="EE0000"/>
          <w:szCs w:val="22"/>
          <w:vertAlign w:val="subscript"/>
        </w:rPr>
        <w:t>5</w:t>
      </w:r>
      <w:r>
        <w:rPr>
          <w:rFonts w:ascii="Times New Roman" w:hAnsi="Times New Roman" w:eastAsia="宋体" w:cs="Times New Roman"/>
          <w:color w:val="EE0000"/>
          <w:szCs w:val="22"/>
        </w:rPr>
        <w:t>。</w:t>
      </w:r>
    </w:p>
    <w:p w14:paraId="6B3E3237">
      <w:pPr>
        <w:spacing w:line="360" w:lineRule="auto"/>
        <w:jc w:val="left"/>
        <w:rPr>
          <w:rFonts w:ascii="Times New Roman" w:hAnsi="Times New Roman" w:eastAsia="宋体" w:cs="Times New Roman"/>
          <w:color w:val="EE0000"/>
          <w:szCs w:val="22"/>
        </w:rPr>
      </w:pPr>
      <w:r>
        <w:rPr>
          <w:rFonts w:hint="eastAsia" w:ascii="Times New Roman" w:hAnsi="Times New Roman" w:eastAsia="宋体" w:cs="Times New Roman"/>
          <w:color w:val="EE0000"/>
          <w:szCs w:val="22"/>
        </w:rPr>
        <w:t>【详解】</w:t>
      </w:r>
      <w:r>
        <w:rPr>
          <w:rFonts w:ascii="Times New Roman" w:hAnsi="Times New Roman" w:eastAsia="宋体" w:cs="Times New Roman"/>
          <w:color w:val="EE0000"/>
          <w:szCs w:val="22"/>
        </w:rPr>
        <w:t>A．Na</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S</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O</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中S为+2价，与足量氯水反应生成</w:t>
      </w:r>
      <m:oMath>
        <m:sSubSup>
          <m:sSubSupPr>
            <m:ctrlPr>
              <w:rPr>
                <w:rFonts w:ascii="Cambria Math" w:hAnsi="Cambria Math" w:eastAsia="宋体" w:cs="Times New Roman"/>
                <w:color w:val="EE0000"/>
                <w:szCs w:val="22"/>
              </w:rPr>
            </m:ctrlPr>
          </m:sSubSupPr>
          <m:e>
            <m:r>
              <m:rPr>
                <m:nor/>
                <m:sty m:val="p"/>
              </m:rPr>
              <w:rPr>
                <w:rFonts w:ascii="Times New Roman" w:hAnsi="Times New Roman" w:eastAsia="宋体" w:cs="Times New Roman"/>
                <w:color w:val="EE0000"/>
                <w:szCs w:val="22"/>
              </w:rPr>
              <m:t>SO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4</m:t>
            </m:r>
            <m:ctrlPr>
              <w:rPr>
                <w:rFonts w:ascii="Cambria Math" w:hAnsi="Cambria Math" w:eastAsia="宋体" w:cs="Times New Roman"/>
                <w:color w:val="EE0000"/>
                <w:szCs w:val="22"/>
              </w:rPr>
            </m:ctrlPr>
          </m:sub>
          <m:sup>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p>
        </m:sSubSup>
      </m:oMath>
      <w:r>
        <w:rPr>
          <w:rFonts w:ascii="Times New Roman" w:hAnsi="Times New Roman" w:eastAsia="宋体" w:cs="Times New Roman"/>
          <w:color w:val="EE0000"/>
          <w:szCs w:val="22"/>
        </w:rPr>
        <w:t>（S为+6价），每个</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S</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sSubSup>
          <m:sSubSupPr>
            <m:ctrlPr>
              <w:rPr>
                <w:rFonts w:ascii="Cambria Math" w:hAnsi="Cambria Math" w:eastAsia="宋体" w:cs="Times New Roman"/>
                <w:color w:val="EE0000"/>
                <w:szCs w:val="22"/>
              </w:rPr>
            </m:ctrlPr>
          </m:sSubSupPr>
          <m:e>
            <m:r>
              <m:rPr>
                <m:nor/>
                <m:sty m:val="p"/>
              </m:rPr>
              <w:rPr>
                <w:rFonts w:ascii="Times New Roman" w:hAnsi="Times New Roman" w:eastAsia="宋体" w:cs="Times New Roman"/>
                <w:color w:val="EE0000"/>
                <w:szCs w:val="22"/>
              </w:rPr>
              <m:t>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3</m:t>
            </m:r>
            <m:ctrlPr>
              <w:rPr>
                <w:rFonts w:ascii="Cambria Math" w:hAnsi="Cambria Math" w:eastAsia="宋体" w:cs="Times New Roman"/>
                <w:color w:val="EE0000"/>
                <w:szCs w:val="22"/>
              </w:rPr>
            </m:ctrlPr>
          </m:sub>
          <m:sup>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p>
        </m:sSubSup>
      </m:oMath>
      <w:r>
        <w:rPr>
          <w:rFonts w:ascii="Times New Roman" w:hAnsi="Times New Roman" w:eastAsia="宋体" w:cs="Times New Roman"/>
          <w:color w:val="EE0000"/>
          <w:szCs w:val="22"/>
        </w:rPr>
        <w:t>转移8个电子，0.1 mol Na</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S</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O</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 xml:space="preserve">转移0.8 </w:t>
      </w:r>
      <w:r>
        <w:rPr>
          <w:rFonts w:ascii="Times New Roman" w:hAnsi="Times New Roman" w:eastAsia="宋体" w:cs="Times New Roman"/>
          <w:i/>
          <w:color w:val="EE0000"/>
          <w:szCs w:val="22"/>
        </w:rPr>
        <w:t>N</w:t>
      </w:r>
      <w:r>
        <w:rPr>
          <w:rFonts w:ascii="Times New Roman" w:hAnsi="Times New Roman" w:eastAsia="宋体" w:cs="Times New Roman"/>
          <w:i/>
          <w:color w:val="EE0000"/>
          <w:szCs w:val="22"/>
          <w:vertAlign w:val="subscript"/>
        </w:rPr>
        <w:t>A</w:t>
      </w:r>
      <w:r>
        <w:rPr>
          <w:rFonts w:ascii="Times New Roman" w:hAnsi="Times New Roman" w:eastAsia="宋体" w:cs="Times New Roman"/>
          <w:color w:val="EE0000"/>
          <w:szCs w:val="22"/>
        </w:rPr>
        <w:t>电子，A错误；</w:t>
      </w:r>
    </w:p>
    <w:p w14:paraId="4C19486A">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S</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sSubSup>
          <m:sSubSupPr>
            <m:ctrlPr>
              <w:rPr>
                <w:rFonts w:ascii="Cambria Math" w:hAnsi="Cambria Math" w:eastAsia="宋体" w:cs="Times New Roman"/>
                <w:color w:val="EE0000"/>
                <w:szCs w:val="22"/>
              </w:rPr>
            </m:ctrlPr>
          </m:sSubSupPr>
          <m:e>
            <m:r>
              <m:rPr>
                <m:nor/>
                <m:sty m:val="p"/>
              </m:rPr>
              <w:rPr>
                <w:rFonts w:ascii="Times New Roman" w:hAnsi="Times New Roman" w:eastAsia="宋体" w:cs="Times New Roman"/>
                <w:color w:val="EE0000"/>
                <w:szCs w:val="22"/>
              </w:rPr>
              <m:t>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8</m:t>
            </m:r>
            <m:ctrlPr>
              <w:rPr>
                <w:rFonts w:ascii="Cambria Math" w:hAnsi="Cambria Math" w:eastAsia="宋体" w:cs="Times New Roman"/>
                <w:color w:val="EE0000"/>
                <w:szCs w:val="22"/>
              </w:rPr>
            </m:ctrlPr>
          </m:sub>
          <m:sup>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p>
        </m:sSubSup>
      </m:oMath>
      <w:r>
        <w:rPr>
          <w:rFonts w:ascii="Times New Roman" w:hAnsi="Times New Roman" w:eastAsia="宋体" w:cs="Times New Roman"/>
          <w:color w:val="EE0000"/>
          <w:szCs w:val="22"/>
        </w:rPr>
        <w:t>含过氧键（过氧键中O为-1价），S的化合价为+6价（2x + 6×(-2)+2×(-1)=-2，x=+6），无+7价S，B错误；</w:t>
      </w:r>
    </w:p>
    <w:p w14:paraId="00FBDBA9">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C．步骤Ⅰ溶液pH=4.1，</w:t>
      </w:r>
      <w:r>
        <w:rPr>
          <w:rFonts w:ascii="Times New Roman" w:hAnsi="Times New Roman" w:eastAsia="宋体" w:cs="Times New Roman"/>
          <w:i/>
          <w:color w:val="EE0000"/>
          <w:szCs w:val="22"/>
        </w:rPr>
        <w:t>c</w:t>
      </w:r>
      <w:r>
        <w:rPr>
          <w:rFonts w:ascii="Times New Roman" w:hAnsi="Times New Roman" w:eastAsia="宋体" w:cs="Times New Roman"/>
          <w:color w:val="EE0000"/>
          <w:szCs w:val="22"/>
        </w:rPr>
        <w:t>(H</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)=10</w:t>
      </w:r>
      <w:r>
        <w:rPr>
          <w:rFonts w:ascii="Times New Roman" w:hAnsi="Times New Roman" w:eastAsia="宋体" w:cs="Times New Roman"/>
          <w:color w:val="EE0000"/>
          <w:szCs w:val="22"/>
          <w:vertAlign w:val="superscript"/>
        </w:rPr>
        <w:t xml:space="preserve">-4.1 </w:t>
      </w:r>
      <w:r>
        <w:rPr>
          <w:rFonts w:ascii="Times New Roman" w:hAnsi="Times New Roman" w:eastAsia="宋体" w:cs="Times New Roman"/>
          <w:color w:val="EE0000"/>
          <w:szCs w:val="22"/>
        </w:rPr>
        <w:t>mol/L，100 mL溶液中</w:t>
      </w:r>
      <w:r>
        <w:rPr>
          <w:rFonts w:ascii="Times New Roman" w:hAnsi="Times New Roman" w:eastAsia="宋体" w:cs="Times New Roman"/>
          <w:i/>
          <w:color w:val="EE0000"/>
          <w:szCs w:val="22"/>
        </w:rPr>
        <w:t>n</w:t>
      </w:r>
      <w:r>
        <w:rPr>
          <w:rFonts w:ascii="Times New Roman" w:hAnsi="Times New Roman" w:eastAsia="宋体" w:cs="Times New Roman"/>
          <w:color w:val="EE0000"/>
          <w:szCs w:val="22"/>
        </w:rPr>
        <w:t>(H</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)=0.1 L×10</w:t>
      </w:r>
      <w:r>
        <w:rPr>
          <w:rFonts w:ascii="Times New Roman" w:hAnsi="Times New Roman" w:eastAsia="宋体" w:cs="Times New Roman"/>
          <w:color w:val="EE0000"/>
          <w:szCs w:val="22"/>
          <w:vertAlign w:val="superscript"/>
        </w:rPr>
        <w:t xml:space="preserve">-4.1 </w:t>
      </w:r>
      <w:r>
        <w:rPr>
          <w:rFonts w:ascii="Times New Roman" w:hAnsi="Times New Roman" w:eastAsia="宋体" w:cs="Times New Roman"/>
          <w:color w:val="EE0000"/>
          <w:szCs w:val="22"/>
        </w:rPr>
        <w:t>mol/L=10</w:t>
      </w:r>
      <w:r>
        <w:rPr>
          <w:rFonts w:ascii="Times New Roman" w:hAnsi="Times New Roman" w:eastAsia="宋体" w:cs="Times New Roman"/>
          <w:color w:val="EE0000"/>
          <w:szCs w:val="22"/>
          <w:vertAlign w:val="superscript"/>
        </w:rPr>
        <w:t xml:space="preserve">-5.1 </w:t>
      </w:r>
      <w:r>
        <w:rPr>
          <w:rFonts w:ascii="Times New Roman" w:hAnsi="Times New Roman" w:eastAsia="宋体" w:cs="Times New Roman"/>
          <w:color w:val="EE0000"/>
          <w:szCs w:val="22"/>
        </w:rPr>
        <w:t>mol，则H</w:t>
      </w:r>
      <w:r>
        <w:rPr>
          <w:rFonts w:ascii="Times New Roman" w:hAnsi="Times New Roman" w:eastAsia="宋体" w:cs="Times New Roman"/>
          <w:color w:val="EE0000"/>
          <w:szCs w:val="22"/>
          <w:vertAlign w:val="superscript"/>
        </w:rPr>
        <w:t>+</w:t>
      </w:r>
      <w:r>
        <w:rPr>
          <w:rFonts w:ascii="Times New Roman" w:hAnsi="Times New Roman" w:eastAsia="宋体" w:cs="Times New Roman"/>
          <w:color w:val="EE0000"/>
          <w:szCs w:val="22"/>
        </w:rPr>
        <w:t>数目为10</w:t>
      </w:r>
      <w:r>
        <w:rPr>
          <w:rFonts w:ascii="Times New Roman" w:hAnsi="Times New Roman" w:eastAsia="宋体" w:cs="Times New Roman"/>
          <w:color w:val="EE0000"/>
          <w:szCs w:val="22"/>
          <w:vertAlign w:val="superscript"/>
        </w:rPr>
        <w:t xml:space="preserve">-5.1 </w:t>
      </w:r>
      <w:r>
        <w:rPr>
          <w:rFonts w:ascii="Times New Roman" w:hAnsi="Times New Roman" w:eastAsia="宋体" w:cs="Times New Roman"/>
          <w:i/>
          <w:color w:val="EE0000"/>
          <w:szCs w:val="22"/>
        </w:rPr>
        <w:t>N</w:t>
      </w:r>
      <w:r>
        <w:rPr>
          <w:rFonts w:ascii="Times New Roman" w:hAnsi="Times New Roman" w:eastAsia="宋体" w:cs="Times New Roman"/>
          <w:i/>
          <w:color w:val="EE0000"/>
          <w:szCs w:val="22"/>
          <w:vertAlign w:val="subscript"/>
        </w:rPr>
        <w:t>A</w:t>
      </w:r>
      <w:r>
        <w:rPr>
          <w:rFonts w:ascii="Times New Roman" w:hAnsi="Times New Roman" w:eastAsia="宋体" w:cs="Times New Roman"/>
          <w:color w:val="EE0000"/>
          <w:szCs w:val="22"/>
        </w:rPr>
        <w:t>，C正确；</w:t>
      </w:r>
    </w:p>
    <w:p w14:paraId="59268B01">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D．</w:t>
      </w:r>
      <m:oMath>
        <m:sSubSup>
          <m:sSubSupPr>
            <m:ctrlPr>
              <w:rPr>
                <w:rFonts w:ascii="Cambria Math" w:hAnsi="Cambria Math" w:eastAsia="宋体" w:cs="Times New Roman"/>
                <w:color w:val="EE0000"/>
                <w:szCs w:val="22"/>
              </w:rPr>
            </m:ctrlPr>
          </m:sSubSupPr>
          <m:e>
            <m:r>
              <m:rPr>
                <m:nor/>
                <m:sty m:val="p"/>
              </m:rPr>
              <w:rPr>
                <w:rFonts w:ascii="Times New Roman" w:hAnsi="Times New Roman" w:eastAsia="宋体" w:cs="Times New Roman"/>
                <w:color w:val="EE0000"/>
                <w:szCs w:val="22"/>
              </w:rPr>
              <m:t>NH</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4</m:t>
            </m:r>
            <m:ctrlPr>
              <w:rPr>
                <w:rFonts w:ascii="Cambria Math" w:hAnsi="Cambria Math" w:eastAsia="宋体" w:cs="Times New Roman"/>
                <w:color w:val="EE0000"/>
                <w:szCs w:val="22"/>
              </w:rPr>
            </m:ctrlPr>
          </m:sub>
          <m:sup>
            <m:r>
              <m:rPr/>
              <w:rPr>
                <w:rFonts w:ascii="Cambria Math" w:hAnsi="Cambria Math" w:eastAsia="宋体" w:cs="Times New Roman"/>
                <w:color w:val="EE0000"/>
                <w:szCs w:val="22"/>
              </w:rPr>
              <m:t>+</m:t>
            </m:r>
            <m:ctrlPr>
              <w:rPr>
                <w:rFonts w:ascii="Cambria Math" w:hAnsi="Cambria Math" w:eastAsia="宋体" w:cs="Times New Roman"/>
                <w:color w:val="EE0000"/>
                <w:szCs w:val="22"/>
              </w:rPr>
            </m:ctrlPr>
          </m:sup>
        </m:sSubSup>
      </m:oMath>
      <w:r>
        <w:rPr>
          <w:rFonts w:ascii="Times New Roman" w:hAnsi="Times New Roman" w:eastAsia="宋体" w:cs="Times New Roman"/>
          <w:color w:val="EE0000"/>
          <w:szCs w:val="22"/>
        </w:rPr>
        <w:t>（5原子，8价电子）与</w:t>
      </w:r>
      <m:oMath>
        <m:sSubSup>
          <m:sSubSupPr>
            <m:ctrlPr>
              <w:rPr>
                <w:rFonts w:ascii="Cambria Math" w:hAnsi="Cambria Math" w:eastAsia="宋体" w:cs="Times New Roman"/>
                <w:color w:val="EE0000"/>
                <w:szCs w:val="22"/>
              </w:rPr>
            </m:ctrlPr>
          </m:sSubSupPr>
          <m:e>
            <m:r>
              <m:rPr>
                <m:nor/>
                <m:sty m:val="p"/>
              </m:rPr>
              <w:rPr>
                <w:rFonts w:ascii="Times New Roman" w:hAnsi="Times New Roman" w:eastAsia="宋体" w:cs="Times New Roman"/>
                <w:color w:val="EE0000"/>
                <w:szCs w:val="22"/>
              </w:rPr>
              <m:t>SO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4</m:t>
            </m:r>
            <m:ctrlPr>
              <w:rPr>
                <w:rFonts w:ascii="Cambria Math" w:hAnsi="Cambria Math" w:eastAsia="宋体" w:cs="Times New Roman"/>
                <w:color w:val="EE0000"/>
                <w:szCs w:val="22"/>
              </w:rPr>
            </m:ctrlPr>
          </m:sub>
          <m:sup>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p>
        </m:sSubSup>
      </m:oMath>
      <w:r>
        <w:rPr>
          <w:rFonts w:ascii="Times New Roman" w:hAnsi="Times New Roman" w:eastAsia="宋体" w:cs="Times New Roman"/>
          <w:color w:val="EE0000"/>
          <w:szCs w:val="22"/>
        </w:rPr>
        <w:t>（5原子，32价电子）价电子总数不同，不是等电子体，D错误；</w:t>
      </w:r>
    </w:p>
    <w:p w14:paraId="36AF9070">
      <w:pPr>
        <w:spacing w:line="360" w:lineRule="auto"/>
        <w:jc w:val="left"/>
        <w:rPr>
          <w:rFonts w:ascii="Times New Roman" w:hAnsi="Times New Roman" w:eastAsia="宋体" w:cs="Times New Roman"/>
          <w:szCs w:val="22"/>
        </w:rPr>
      </w:pPr>
      <w:r>
        <w:rPr>
          <w:rFonts w:ascii="Times New Roman" w:hAnsi="Times New Roman" w:eastAsia="宋体" w:cs="Times New Roman"/>
          <w:color w:val="EE0000"/>
          <w:szCs w:val="22"/>
        </w:rPr>
        <w:t>故选C。</w:t>
      </w:r>
    </w:p>
    <w:p w14:paraId="17A1357C">
      <w:pPr>
        <w:spacing w:line="360" w:lineRule="auto"/>
        <w:jc w:val="left"/>
        <w:rPr>
          <w:rFonts w:ascii="Times New Roman" w:hAnsi="Times New Roman" w:eastAsia="宋体" w:cs="Times New Roman"/>
          <w:szCs w:val="22"/>
        </w:rPr>
      </w:pPr>
      <w:r>
        <w:rPr>
          <w:rFonts w:hint="eastAsia" w:ascii="Times New Roman" w:hAnsi="Times New Roman" w:eastAsia="宋体" w:cs="Times New Roman"/>
          <w:szCs w:val="22"/>
        </w:rPr>
        <w:t>19</w:t>
      </w:r>
      <w:r>
        <w:rPr>
          <w:rFonts w:ascii="Times New Roman" w:hAnsi="Times New Roman" w:eastAsia="宋体" w:cs="Times New Roman"/>
          <w:szCs w:val="22"/>
        </w:rPr>
        <w:t>．</w:t>
      </w:r>
      <w:r>
        <w:rPr>
          <w:rFonts w:ascii="Times New Roman" w:hAnsi="Times New Roman" w:eastAsia="宋体" w:cs="Times New Roman"/>
          <w:b/>
          <w:bCs/>
          <w:color w:val="0070C0"/>
          <w:szCs w:val="22"/>
        </w:rPr>
        <w:t>（25-26高二上·山西晋城·阶段练习）</w:t>
      </w:r>
      <w:r>
        <w:rPr>
          <w:rFonts w:ascii="Times New Roman" w:hAnsi="Times New Roman" w:eastAsia="宋体" w:cs="Times New Roman"/>
          <w:szCs w:val="22"/>
        </w:rPr>
        <w:t>设</w:t>
      </w:r>
      <m:oMath>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r>
        <w:rPr>
          <w:rFonts w:ascii="Times New Roman" w:hAnsi="Times New Roman" w:eastAsia="宋体" w:cs="Times New Roman"/>
          <w:szCs w:val="22"/>
        </w:rPr>
        <w:t>表示阿伏加德罗常数的值。下列说法正确的是</w:t>
      </w:r>
    </w:p>
    <w:p w14:paraId="1E8D8853">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A．已知</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d>
          <m:dPr>
            <m:ctrlPr>
              <w:rPr>
                <w:rFonts w:ascii="Cambria Math" w:hAnsi="Cambria Math" w:eastAsia="宋体" w:cs="Times New Roman"/>
                <w:szCs w:val="22"/>
              </w:rPr>
            </m:ctrlPr>
          </m:dPr>
          <m:e>
            <m:r>
              <m:rPr>
                <m:nor/>
                <m:sty m:val="p"/>
              </m:rPr>
              <w:rPr>
                <w:rFonts w:ascii="Times New Roman" w:hAnsi="Times New Roman" w:eastAsia="宋体" w:cs="Times New Roman"/>
                <w:szCs w:val="22"/>
              </w:rPr>
              <m:t>g</m:t>
            </m:r>
            <m:ctrlPr>
              <w:rPr>
                <w:rFonts w:ascii="Cambria Math" w:hAnsi="Cambria Math" w:eastAsia="宋体" w:cs="Times New Roman"/>
                <w:szCs w:val="22"/>
              </w:rPr>
            </m:ctrlPr>
          </m:e>
        </m:d>
      </m:oMath>
      <w:r>
        <w:rPr>
          <w:rFonts w:ascii="Times New Roman" w:hAnsi="Times New Roman" w:eastAsia="宋体" w:cs="Times New Roman"/>
          <w:szCs w:val="22"/>
        </w:rPr>
        <w:t>的燃烧热</w:t>
      </w:r>
      <m:oMath>
        <m:r>
          <m:rPr>
            <m:nor/>
            <m:sty m:val="p"/>
          </m:rPr>
          <w:rPr>
            <w:rFonts w:ascii="Times New Roman" w:hAnsi="Times New Roman" w:eastAsia="宋体" w:cs="Times New Roman"/>
            <w:szCs w:val="22"/>
          </w:rPr>
          <m:t>Δ</m:t>
        </m:r>
        <m:r>
          <m:rPr/>
          <w:rPr>
            <w:rFonts w:ascii="Cambria Math" w:hAnsi="Cambria Math" w:eastAsia="宋体" w:cs="Times New Roman"/>
            <w:szCs w:val="22"/>
          </w:rPr>
          <m:t>H=−285.8</m:t>
        </m:r>
        <m:r>
          <m:rPr>
            <m:nor/>
            <m:sty m:val="p"/>
          </m:rPr>
          <w:rPr>
            <w:rFonts w:ascii="Times New Roman" w:hAnsi="Times New Roman" w:eastAsia="宋体" w:cs="Times New Roman"/>
            <w:szCs w:val="22"/>
          </w:rPr>
          <m:t>kJ</m:t>
        </m:r>
        <m:r>
          <m:rPr/>
          <w:rPr>
            <w:rFonts w:ascii="Cambria Math" w:hAnsi="Cambria Math" w:eastAsia="宋体" w:cs="Times New Roman"/>
            <w:szCs w:val="22"/>
          </w:rPr>
          <m:t>⋅</m:t>
        </m:r>
        <m:sSup>
          <m:sSupPr>
            <m:ctrlPr>
              <w:rPr>
                <w:rFonts w:ascii="Cambria Math" w:hAnsi="Cambria Math" w:eastAsia="宋体" w:cs="Times New Roman"/>
                <w:szCs w:val="22"/>
              </w:rPr>
            </m:ctrlPr>
          </m:sSupPr>
          <m:e>
            <m:r>
              <m:rPr>
                <m:nor/>
                <m:sty m:val="p"/>
              </m:rPr>
              <w:rPr>
                <w:rFonts w:ascii="Times New Roman" w:hAnsi="Times New Roman" w:eastAsia="宋体" w:cs="Times New Roman"/>
                <w:szCs w:val="22"/>
              </w:rPr>
              <m:t>mol</m:t>
            </m:r>
            <m:ctrlPr>
              <w:rPr>
                <w:rFonts w:ascii="Cambria Math" w:hAnsi="Cambria Math" w:eastAsia="宋体" w:cs="Times New Roman"/>
                <w:szCs w:val="22"/>
              </w:rPr>
            </m:ctrlPr>
          </m:e>
          <m:sup>
            <m:r>
              <m:rPr/>
              <w:rPr>
                <w:rFonts w:ascii="Cambria Math" w:hAnsi="Cambria Math" w:eastAsia="宋体" w:cs="Times New Roman"/>
                <w:szCs w:val="22"/>
              </w:rPr>
              <m:t>−1</m:t>
            </m:r>
            <m:ctrlPr>
              <w:rPr>
                <w:rFonts w:ascii="Cambria Math" w:hAnsi="Cambria Math" w:eastAsia="宋体" w:cs="Times New Roman"/>
                <w:szCs w:val="22"/>
              </w:rPr>
            </m:ctrlPr>
          </m:sup>
        </m:sSup>
      </m:oMath>
      <w:r>
        <w:rPr>
          <w:rFonts w:ascii="Times New Roman" w:hAnsi="Times New Roman" w:eastAsia="宋体" w:cs="Times New Roman"/>
          <w:szCs w:val="22"/>
        </w:rPr>
        <w:t>，当放热57.16 kJ时，</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d>
          <m:dPr>
            <m:ctrlPr>
              <w:rPr>
                <w:rFonts w:ascii="Cambria Math" w:hAnsi="Cambria Math" w:eastAsia="宋体" w:cs="Times New Roman"/>
                <w:szCs w:val="22"/>
              </w:rPr>
            </m:ctrlPr>
          </m:dPr>
          <m:e>
            <m:r>
              <m:rPr>
                <m:nor/>
                <m:sty m:val="p"/>
              </m:rPr>
              <w:rPr>
                <w:rFonts w:ascii="Times New Roman" w:hAnsi="Times New Roman" w:eastAsia="宋体" w:cs="Times New Roman"/>
                <w:szCs w:val="22"/>
              </w:rPr>
              <m:t>g</m:t>
            </m:r>
            <m:ctrlPr>
              <w:rPr>
                <w:rFonts w:ascii="Cambria Math" w:hAnsi="Cambria Math" w:eastAsia="宋体" w:cs="Times New Roman"/>
                <w:szCs w:val="22"/>
              </w:rPr>
            </m:ctrlPr>
          </m:e>
        </m:d>
      </m:oMath>
      <w:r>
        <w:rPr>
          <w:rFonts w:ascii="Times New Roman" w:hAnsi="Times New Roman" w:eastAsia="宋体" w:cs="Times New Roman"/>
          <w:szCs w:val="22"/>
        </w:rPr>
        <w:t>燃烧生成</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szCs w:val="22"/>
          </w:rPr>
          <m:t>O</m:t>
        </m:r>
        <m:d>
          <m:dPr>
            <m:ctrlPr>
              <w:rPr>
                <w:rFonts w:ascii="Cambria Math" w:hAnsi="Cambria Math" w:eastAsia="宋体" w:cs="Times New Roman"/>
                <w:szCs w:val="22"/>
              </w:rPr>
            </m:ctrlPr>
          </m:dPr>
          <m:e>
            <m:r>
              <m:rPr>
                <m:nor/>
                <m:sty m:val="p"/>
              </m:rPr>
              <w:rPr>
                <w:rFonts w:ascii="Times New Roman" w:hAnsi="Times New Roman" w:eastAsia="宋体" w:cs="Times New Roman"/>
                <w:szCs w:val="22"/>
              </w:rPr>
              <m:t>g</m:t>
            </m:r>
            <m:ctrlPr>
              <w:rPr>
                <w:rFonts w:ascii="Cambria Math" w:hAnsi="Cambria Math" w:eastAsia="宋体" w:cs="Times New Roman"/>
                <w:szCs w:val="22"/>
              </w:rPr>
            </m:ctrlPr>
          </m:e>
        </m:d>
      </m:oMath>
      <w:r>
        <w:rPr>
          <w:rFonts w:ascii="Times New Roman" w:hAnsi="Times New Roman" w:eastAsia="宋体" w:cs="Times New Roman"/>
          <w:szCs w:val="22"/>
        </w:rPr>
        <w:t>的数目是</w:t>
      </w:r>
      <m:oMath>
        <m:r>
          <m:rPr/>
          <w:rPr>
            <w:rFonts w:ascii="Cambria Math" w:hAnsi="Cambria Math" w:eastAsia="宋体" w:cs="Times New Roman"/>
            <w:szCs w:val="22"/>
          </w:rPr>
          <m:t>0.2</m:t>
        </m:r>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p>
    <w:p w14:paraId="36B3AD6C">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B．常温常压下，</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N</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和</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充分反应生成</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17 g NH</m:t>
            </m:r>
            <m:ctrlPr>
              <w:rPr>
                <w:rFonts w:ascii="Cambria Math" w:hAnsi="Cambria Math" w:eastAsia="宋体" w:cs="Times New Roman"/>
                <w:szCs w:val="22"/>
              </w:rPr>
            </m:ctrlPr>
          </m:e>
          <m:sub>
            <m:r>
              <m:rPr>
                <m:nor/>
                <m:sty m:val="p"/>
              </m:rPr>
              <w:rPr>
                <w:rFonts w:ascii="Times New Roman" w:hAnsi="Times New Roman" w:eastAsia="宋体" w:cs="Times New Roman"/>
                <w:szCs w:val="22"/>
              </w:rPr>
              <m:t>3</m:t>
            </m:r>
            <m:ctrlPr>
              <w:rPr>
                <w:rFonts w:ascii="Cambria Math" w:hAnsi="Cambria Math" w:eastAsia="宋体" w:cs="Times New Roman"/>
                <w:szCs w:val="22"/>
              </w:rPr>
            </m:ctrlPr>
          </m:sub>
        </m:sSub>
      </m:oMath>
      <w:r>
        <w:rPr>
          <w:rFonts w:ascii="Times New Roman" w:hAnsi="Times New Roman" w:eastAsia="宋体" w:cs="Times New Roman"/>
          <w:szCs w:val="22"/>
        </w:rPr>
        <w:t>时转移电子数小于</w:t>
      </w:r>
      <m:oMath>
        <m:r>
          <m:rPr/>
          <w:rPr>
            <w:rFonts w:ascii="Cambria Math" w:hAnsi="Cambria Math" w:eastAsia="宋体" w:cs="Times New Roman"/>
            <w:szCs w:val="22"/>
          </w:rPr>
          <m:t>3</m:t>
        </m:r>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p>
    <w:p w14:paraId="2610D6D6">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C．标准状况下，22.4 L NO和</w:t>
      </w:r>
      <m:oMath>
        <m:r>
          <m:rPr>
            <m:nor/>
            <m:sty m:val="p"/>
          </m:rPr>
          <w:rPr>
            <w:rFonts w:ascii="Times New Roman" w:hAnsi="Times New Roman" w:eastAsia="宋体" w:cs="Times New Roman"/>
            <w:szCs w:val="22"/>
          </w:rPr>
          <m:t>11</m:t>
        </m:r>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.2 L O</m:t>
            </m:r>
            <m:ctrlPr>
              <w:rPr>
                <w:rFonts w:ascii="Cambria Math" w:hAnsi="Cambria Math" w:eastAsia="宋体" w:cs="Times New Roman"/>
                <w:szCs w:val="22"/>
              </w:rPr>
            </m:ctrlPr>
          </m:e>
          <m:sub>
            <m:r>
              <m:rPr>
                <m:nor/>
                <m:sty m:val="p"/>
              </m:rPr>
              <w:rPr>
                <w:rFonts w:ascii="Times New Roman" w:hAnsi="Times New Roman"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反应后的分子数是</w:t>
      </w:r>
      <m:oMath>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p>
    <w:p w14:paraId="6F0E97F8">
      <w:pPr>
        <w:spacing w:line="360" w:lineRule="auto"/>
        <w:ind w:left="426"/>
        <w:jc w:val="left"/>
        <w:rPr>
          <w:rFonts w:ascii="Times New Roman" w:hAnsi="Times New Roman" w:eastAsia="宋体" w:cs="Times New Roman"/>
          <w:szCs w:val="22"/>
        </w:rPr>
      </w:pPr>
      <w:r>
        <w:rPr>
          <w:rFonts w:ascii="Times New Roman" w:hAnsi="Times New Roman" w:eastAsia="宋体" w:cs="Times New Roman"/>
          <w:szCs w:val="22"/>
        </w:rPr>
        <w:t>D．已知</w:t>
      </w:r>
      <m:oMath>
        <m:r>
          <m:rPr>
            <m:nor/>
            <m:sty m:val="p"/>
          </m:rPr>
          <w:rPr>
            <w:rFonts w:ascii="Times New Roman" w:hAnsi="Times New Roman" w:eastAsia="宋体" w:cs="Times New Roman"/>
            <w:szCs w:val="22"/>
          </w:rPr>
          <m:t>C(</m:t>
        </m:r>
        <m:r>
          <m:rPr>
            <m:sty m:val="p"/>
          </m:rPr>
          <w:rPr>
            <w:rFonts w:ascii="Cambria Math" w:hAnsi="Cambria Math" w:eastAsia="宋体" w:cs="Times New Roman"/>
            <w:szCs w:val="22"/>
          </w:rPr>
          <m:t>石墨</m:t>
        </m:r>
        <m:r>
          <m:rPr>
            <m:nor/>
            <m:sty m:val="p"/>
          </m:rPr>
          <w:rPr>
            <w:rFonts w:ascii="Times New Roman" w:hAnsi="Times New Roman" w:eastAsia="宋体" w:cs="Times New Roman"/>
            <w:szCs w:val="22"/>
          </w:rPr>
          <m:t>,s)</m:t>
        </m:r>
      </m:oMath>
      <w:r>
        <w:rPr>
          <w:rFonts w:ascii="Times New Roman" w:hAnsi="Times New Roman" w:eastAsia="宋体" w:cs="Times New Roman"/>
          <w:szCs w:val="22"/>
        </w:rPr>
        <w:t xml:space="preserve"> </w:t>
      </w:r>
      <m:oMath>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d>
          <m:dPr>
            <m:ctrlPr>
              <w:rPr>
                <w:rFonts w:ascii="Cambria Math" w:hAnsi="Cambria Math" w:eastAsia="宋体" w:cs="Times New Roman"/>
                <w:szCs w:val="22"/>
              </w:rPr>
            </m:ctrlPr>
          </m:dPr>
          <m:e>
            <m:r>
              <m:rPr>
                <m:nor/>
                <m:sty m:val="p"/>
              </m:rPr>
              <w:rPr>
                <w:rFonts w:ascii="Times New Roman" w:hAnsi="Times New Roman" w:eastAsia="宋体" w:cs="Times New Roman"/>
                <w:szCs w:val="22"/>
              </w:rPr>
              <m:t>g</m:t>
            </m:r>
            <m:ctrlPr>
              <w:rPr>
                <w:rFonts w:ascii="Cambria Math" w:hAnsi="Cambria Math" w:eastAsia="宋体" w:cs="Times New Roman"/>
                <w:szCs w:val="22"/>
              </w:rPr>
            </m:ctrlPr>
          </m:e>
        </m:d>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d>
          <m:dPr>
            <m:ctrlPr>
              <w:rPr>
                <w:rFonts w:ascii="Cambria Math" w:hAnsi="Cambria Math" w:eastAsia="宋体" w:cs="Times New Roman"/>
                <w:szCs w:val="22"/>
              </w:rPr>
            </m:ctrlPr>
          </m:dPr>
          <m:e>
            <m:r>
              <m:rPr>
                <m:nor/>
                <m:sty m:val="p"/>
              </m:rPr>
              <w:rPr>
                <w:rFonts w:ascii="Times New Roman" w:hAnsi="Times New Roman" w:eastAsia="宋体" w:cs="Times New Roman"/>
                <w:szCs w:val="22"/>
              </w:rPr>
              <m:t>g</m:t>
            </m:r>
            <m:ctrlPr>
              <w:rPr>
                <w:rFonts w:ascii="Cambria Math" w:hAnsi="Cambria Math" w:eastAsia="宋体" w:cs="Times New Roman"/>
                <w:szCs w:val="22"/>
              </w:rPr>
            </m:ctrlPr>
          </m:e>
        </m:d>
      </m:oMath>
      <w:r>
        <w:rPr>
          <w:rFonts w:ascii="Times New Roman" w:hAnsi="Times New Roman" w:eastAsia="宋体" w:cs="Times New Roman"/>
          <w:kern w:val="0"/>
          <w:sz w:val="24"/>
        </w:rPr>
        <w:t>  </w:t>
      </w:r>
      <m:oMath>
        <m:r>
          <m:rPr>
            <m:nor/>
            <m:sty m:val="p"/>
          </m:rPr>
          <w:rPr>
            <w:rFonts w:ascii="Times New Roman" w:hAnsi="Times New Roman" w:eastAsia="宋体" w:cs="Times New Roman"/>
            <w:szCs w:val="22"/>
          </w:rPr>
          <m:t>Δ</m:t>
        </m:r>
        <m:r>
          <m:rPr/>
          <w:rPr>
            <w:rFonts w:ascii="Cambria Math" w:hAnsi="Cambria Math" w:eastAsia="宋体" w:cs="Times New Roman"/>
            <w:szCs w:val="22"/>
          </w:rPr>
          <m:t>H=−390</m:t>
        </m:r>
        <m:r>
          <m:rPr>
            <m:nor/>
            <m:sty m:val="p"/>
          </m:rPr>
          <w:rPr>
            <w:rFonts w:ascii="Times New Roman" w:hAnsi="Times New Roman" w:eastAsia="宋体" w:cs="Times New Roman"/>
            <w:szCs w:val="22"/>
          </w:rPr>
          <m:t>kJ</m:t>
        </m:r>
        <m:r>
          <m:rPr/>
          <w:rPr>
            <w:rFonts w:ascii="Cambria Math" w:hAnsi="Cambria Math" w:eastAsia="宋体" w:cs="Times New Roman"/>
            <w:szCs w:val="22"/>
          </w:rPr>
          <m:t>⋅</m:t>
        </m:r>
        <m:sSup>
          <m:sSupPr>
            <m:ctrlPr>
              <w:rPr>
                <w:rFonts w:ascii="Cambria Math" w:hAnsi="Cambria Math" w:eastAsia="宋体" w:cs="Times New Roman"/>
                <w:szCs w:val="22"/>
              </w:rPr>
            </m:ctrlPr>
          </m:sSupPr>
          <m:e>
            <m:r>
              <m:rPr>
                <m:nor/>
                <m:sty m:val="p"/>
              </m:rPr>
              <w:rPr>
                <w:rFonts w:ascii="Times New Roman" w:hAnsi="Times New Roman" w:eastAsia="宋体" w:cs="Times New Roman"/>
                <w:szCs w:val="22"/>
              </w:rPr>
              <m:t>mol</m:t>
            </m:r>
            <m:ctrlPr>
              <w:rPr>
                <w:rFonts w:ascii="Cambria Math" w:hAnsi="Cambria Math" w:eastAsia="宋体" w:cs="Times New Roman"/>
                <w:szCs w:val="22"/>
              </w:rPr>
            </m:ctrlPr>
          </m:e>
          <m:sup>
            <m:r>
              <m:rPr/>
              <w:rPr>
                <w:rFonts w:ascii="Cambria Math" w:hAnsi="Cambria Math" w:eastAsia="宋体" w:cs="Times New Roman"/>
                <w:szCs w:val="22"/>
              </w:rPr>
              <m:t>−1</m:t>
            </m:r>
            <m:ctrlPr>
              <w:rPr>
                <w:rFonts w:ascii="Cambria Math" w:hAnsi="Cambria Math" w:eastAsia="宋体" w:cs="Times New Roman"/>
                <w:szCs w:val="22"/>
              </w:rPr>
            </m:ctrlPr>
          </m:sup>
        </m:sSup>
      </m:oMath>
      <w:r>
        <w:rPr>
          <w:rFonts w:ascii="Times New Roman" w:hAnsi="Times New Roman" w:eastAsia="宋体" w:cs="Times New Roman"/>
          <w:szCs w:val="22"/>
        </w:rPr>
        <w:t>，则</w:t>
      </w:r>
      <m:oMath>
        <m:sSub>
          <m:sSubPr>
            <m:ctrlPr>
              <w:rPr>
                <w:rFonts w:ascii="Cambria Math" w:hAnsi="Cambria Math" w:eastAsia="宋体" w:cs="Times New Roman"/>
                <w:szCs w:val="22"/>
              </w:rPr>
            </m:ctrlPr>
          </m:sSubPr>
          <m:e>
            <m:r>
              <m:rPr/>
              <w:rPr>
                <w:rFonts w:ascii="Cambria Math" w:hAnsi="Cambria Math" w:eastAsia="宋体" w:cs="Times New Roman"/>
                <w:szCs w:val="22"/>
              </w:rPr>
              <m:t>N</m:t>
            </m:r>
            <m:ctrlPr>
              <w:rPr>
                <w:rFonts w:ascii="Cambria Math" w:hAnsi="Cambria Math" w:eastAsia="宋体" w:cs="Times New Roman"/>
                <w:szCs w:val="22"/>
              </w:rPr>
            </m:ctrlPr>
          </m:e>
          <m:sub>
            <m:r>
              <m:rPr>
                <m:nor/>
                <m:sty m:val="p"/>
              </m:rPr>
              <w:rPr>
                <w:rFonts w:ascii="Times New Roman" w:hAnsi="Times New Roman" w:eastAsia="宋体" w:cs="Times New Roman"/>
                <w:szCs w:val="22"/>
              </w:rPr>
              <m:t>A</m:t>
            </m:r>
            <m:ctrlPr>
              <w:rPr>
                <w:rFonts w:ascii="Cambria Math" w:hAnsi="Cambria Math" w:eastAsia="宋体" w:cs="Times New Roman"/>
                <w:szCs w:val="22"/>
              </w:rPr>
            </m:ctrlPr>
          </m:sub>
        </m:sSub>
      </m:oMath>
      <w:r>
        <w:rPr>
          <w:rFonts w:ascii="Times New Roman" w:hAnsi="Times New Roman" w:eastAsia="宋体" w:cs="Times New Roman"/>
          <w:szCs w:val="22"/>
        </w:rPr>
        <w:t>个</w:t>
      </w:r>
      <m:oMath>
        <m:d>
          <m:dPr>
            <m:begChr m:val="["/>
            <m:endChr m:val=" "/>
            <m:ctrlPr>
              <w:rPr>
                <w:rFonts w:ascii="Cambria Math" w:hAnsi="Cambria Math" w:eastAsia="宋体" w:cs="Times New Roman"/>
                <w:szCs w:val="22"/>
              </w:rPr>
            </m:ctrlPr>
          </m:dPr>
          <m:e>
            <m:f>
              <m:fPr>
                <m:ctrlPr>
                  <w:rPr>
                    <w:rFonts w:ascii="Cambria Math" w:hAnsi="Cambria Math" w:eastAsia="宋体" w:cs="Times New Roman"/>
                    <w:szCs w:val="22"/>
                  </w:rPr>
                </m:ctrlPr>
              </m:fPr>
              <m:num>
                <m:r>
                  <m:rPr/>
                  <w:rPr>
                    <w:rFonts w:ascii="Cambria Math" w:hAnsi="Cambria Math" w:eastAsia="宋体" w:cs="Times New Roman"/>
                    <w:szCs w:val="22"/>
                  </w:rPr>
                  <m:t>1</m:t>
                </m:r>
                <m:ctrlPr>
                  <w:rPr>
                    <w:rFonts w:ascii="Cambria Math" w:hAnsi="Cambria Math" w:eastAsia="宋体" w:cs="Times New Roman"/>
                    <w:szCs w:val="22"/>
                  </w:rPr>
                </m:ctrlPr>
              </m:num>
              <m:den>
                <m:r>
                  <m:rPr/>
                  <w:rPr>
                    <w:rFonts w:ascii="Cambria Math" w:hAnsi="Cambria Math" w:eastAsia="宋体" w:cs="Times New Roman"/>
                    <w:szCs w:val="22"/>
                  </w:rPr>
                  <m:t>3</m:t>
                </m:r>
                <m:ctrlPr>
                  <w:rPr>
                    <w:rFonts w:ascii="Cambria Math" w:hAnsi="Cambria Math" w:eastAsia="宋体" w:cs="Times New Roman"/>
                    <w:szCs w:val="22"/>
                  </w:rPr>
                </m:ctrlPr>
              </m:den>
            </m:f>
            <m:r>
              <m:rPr>
                <m:nor/>
                <m:sty m:val="p"/>
              </m:rPr>
              <w:rPr>
                <w:rFonts w:ascii="Times New Roman" w:hAnsi="Times New Roman" w:eastAsia="宋体" w:cs="Times New Roman"/>
                <w:szCs w:val="22"/>
              </w:rPr>
              <m:t>C(</m:t>
            </m:r>
            <m:r>
              <m:rPr>
                <m:sty m:val="p"/>
              </m:rPr>
              <w:rPr>
                <w:rFonts w:ascii="Cambria Math" w:hAnsi="Cambria Math" w:eastAsia="宋体" w:cs="Times New Roman"/>
                <w:szCs w:val="22"/>
              </w:rPr>
              <m:t>石墨</m:t>
            </m:r>
            <m:r>
              <m:rPr>
                <m:nor/>
                <m:sty m:val="p"/>
              </m:rPr>
              <w:rPr>
                <w:rFonts w:ascii="Times New Roman" w:hAnsi="Times New Roman" w:eastAsia="宋体" w:cs="Times New Roman"/>
                <w:szCs w:val="22"/>
              </w:rPr>
              <m:t>,s)</m:t>
            </m:r>
            <m:ctrlPr>
              <w:rPr>
                <w:rFonts w:ascii="Cambria Math" w:hAnsi="Cambria Math" w:eastAsia="宋体" w:cs="Times New Roman"/>
                <w:szCs w:val="22"/>
              </w:rPr>
            </m:ctrlPr>
          </m:e>
        </m:d>
        <m:d>
          <m:dPr>
            <m:begChr m:val=""/>
            <m:endChr m:val="]"/>
            <m:ctrlPr>
              <w:rPr>
                <w:rFonts w:ascii="Cambria Math" w:hAnsi="Cambria Math" w:eastAsia="宋体" w:cs="Times New Roman"/>
                <w:szCs w:val="22"/>
              </w:rPr>
            </m:ctrlPr>
          </m:dPr>
          <m:e>
            <m:r>
              <m:rPr/>
              <w:rPr>
                <w:rFonts w:ascii="Cambria Math" w:hAnsi="Cambria Math" w:eastAsia="宋体" w:cs="Times New Roman"/>
                <w:szCs w:val="22"/>
              </w:rPr>
              <m:t>+</m:t>
            </m:r>
            <m:f>
              <m:fPr>
                <m:ctrlPr>
                  <w:rPr>
                    <w:rFonts w:ascii="Cambria Math" w:hAnsi="Cambria Math" w:eastAsia="宋体" w:cs="Times New Roman"/>
                    <w:szCs w:val="22"/>
                  </w:rPr>
                </m:ctrlPr>
              </m:fPr>
              <m:num>
                <m:r>
                  <m:rPr/>
                  <w:rPr>
                    <w:rFonts w:ascii="Cambria Math" w:hAnsi="Cambria Math" w:eastAsia="宋体" w:cs="Times New Roman"/>
                    <w:szCs w:val="22"/>
                  </w:rPr>
                  <m:t>1</m:t>
                </m:r>
                <m:ctrlPr>
                  <w:rPr>
                    <w:rFonts w:ascii="Cambria Math" w:hAnsi="Cambria Math" w:eastAsia="宋体" w:cs="Times New Roman"/>
                    <w:szCs w:val="22"/>
                  </w:rPr>
                </m:ctrlPr>
              </m:num>
              <m:den>
                <m:r>
                  <m:rPr/>
                  <w:rPr>
                    <w:rFonts w:ascii="Cambria Math" w:hAnsi="Cambria Math" w:eastAsia="宋体" w:cs="Times New Roman"/>
                    <w:szCs w:val="22"/>
                  </w:rPr>
                  <m:t>3</m:t>
                </m:r>
                <m:ctrlPr>
                  <w:rPr>
                    <w:rFonts w:ascii="Cambria Math" w:hAnsi="Cambria Math" w:eastAsia="宋体" w:cs="Times New Roman"/>
                    <w:szCs w:val="22"/>
                  </w:rPr>
                </m:ctrlPr>
              </m:den>
            </m:f>
            <m:sSub>
              <m:sSubPr>
                <m:ctrlPr>
                  <w:rPr>
                    <w:rFonts w:ascii="Cambria Math" w:hAnsi="Cambria Math" w:eastAsia="宋体" w:cs="Times New Roman"/>
                    <w:szCs w:val="22"/>
                  </w:rPr>
                </m:ctrlPr>
              </m:sSubPr>
              <m:e>
                <m:r>
                  <m:rPr>
                    <m:nor/>
                    <m:sty m:val="p"/>
                  </m:rPr>
                  <w:rPr>
                    <w:rFonts w:ascii="Times New Roman" w:hAnsi="Times New Roman" w:eastAsia="宋体" w:cs="Times New Roman"/>
                    <w:szCs w:val="22"/>
                  </w:rPr>
                  <m:t>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d>
              <m:dPr>
                <m:ctrlPr>
                  <w:rPr>
                    <w:rFonts w:ascii="Cambria Math" w:hAnsi="Cambria Math" w:eastAsia="宋体" w:cs="Times New Roman"/>
                    <w:szCs w:val="22"/>
                  </w:rPr>
                </m:ctrlPr>
              </m:dPr>
              <m:e>
                <m:r>
                  <m:rPr>
                    <m:nor/>
                    <m:sty m:val="p"/>
                  </m:rPr>
                  <w:rPr>
                    <w:rFonts w:ascii="Times New Roman" w:hAnsi="Times New Roman" w:eastAsia="宋体" w:cs="Times New Roman"/>
                    <w:szCs w:val="22"/>
                  </w:rPr>
                  <m:t>g</m:t>
                </m:r>
                <m:ctrlPr>
                  <w:rPr>
                    <w:rFonts w:ascii="Cambria Math" w:hAnsi="Cambria Math" w:eastAsia="宋体" w:cs="Times New Roman"/>
                    <w:szCs w:val="22"/>
                  </w:rPr>
                </m:ctrlPr>
              </m:e>
            </m:d>
            <m:ctrlPr>
              <w:rPr>
                <w:rFonts w:ascii="Cambria Math" w:hAnsi="Cambria Math" w:eastAsia="宋体" w:cs="Times New Roman"/>
                <w:szCs w:val="22"/>
              </w:rPr>
            </m:ctrlPr>
          </m:e>
        </m:d>
      </m:oMath>
      <w:r>
        <w:rPr>
          <w:rFonts w:ascii="Times New Roman" w:hAnsi="Times New Roman" w:eastAsia="宋体" w:cs="Times New Roman"/>
          <w:szCs w:val="22"/>
        </w:rPr>
        <w:t>完全燃烧放热130 kJ</w:t>
      </w:r>
    </w:p>
    <w:p w14:paraId="1DE90932">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【答案】D</w:t>
      </w:r>
    </w:p>
    <w:p w14:paraId="10127FA2">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 xml:space="preserve">【详解】A. </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H</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d>
          <m:dPr>
            <m:ctrlPr>
              <w:rPr>
                <w:rFonts w:ascii="Cambria Math" w:hAnsi="Cambria Math" w:eastAsia="宋体" w:cs="Times New Roman"/>
                <w:color w:val="EE0000"/>
                <w:szCs w:val="22"/>
              </w:rPr>
            </m:ctrlPr>
          </m:dPr>
          <m:e>
            <m:r>
              <m:rPr>
                <m:nor/>
                <m:sty m:val="p"/>
              </m:rPr>
              <w:rPr>
                <w:rFonts w:ascii="Times New Roman" w:hAnsi="Times New Roman" w:eastAsia="宋体" w:cs="Times New Roman"/>
                <w:color w:val="EE0000"/>
                <w:szCs w:val="22"/>
              </w:rPr>
              <m:t>g</m:t>
            </m:r>
            <m:ctrlPr>
              <w:rPr>
                <w:rFonts w:ascii="Cambria Math" w:hAnsi="Cambria Math" w:eastAsia="宋体" w:cs="Times New Roman"/>
                <w:color w:val="EE0000"/>
                <w:szCs w:val="22"/>
              </w:rPr>
            </m:ctrlPr>
          </m:e>
        </m:d>
      </m:oMath>
      <w:r>
        <w:rPr>
          <w:rFonts w:ascii="Times New Roman" w:hAnsi="Times New Roman" w:eastAsia="宋体" w:cs="Times New Roman"/>
          <w:color w:val="EE0000"/>
          <w:szCs w:val="22"/>
        </w:rPr>
        <w:t>的燃烧热是</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1 mol H</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2</m:t>
            </m:r>
            <m:ctrlPr>
              <w:rPr>
                <w:rFonts w:ascii="Cambria Math" w:hAnsi="Cambria Math" w:eastAsia="宋体" w:cs="Times New Roman"/>
                <w:color w:val="EE0000"/>
                <w:szCs w:val="22"/>
              </w:rPr>
            </m:ctrlPr>
          </m:sub>
        </m:sSub>
        <m:d>
          <m:dPr>
            <m:ctrlPr>
              <w:rPr>
                <w:rFonts w:ascii="Cambria Math" w:hAnsi="Cambria Math" w:eastAsia="宋体" w:cs="Times New Roman"/>
                <w:color w:val="EE0000"/>
                <w:szCs w:val="22"/>
              </w:rPr>
            </m:ctrlPr>
          </m:dPr>
          <m:e>
            <m:r>
              <m:rPr>
                <m:nor/>
                <m:sty m:val="p"/>
              </m:rPr>
              <w:rPr>
                <w:rFonts w:ascii="Times New Roman" w:hAnsi="Times New Roman" w:eastAsia="宋体" w:cs="Times New Roman"/>
                <w:color w:val="EE0000"/>
                <w:szCs w:val="22"/>
              </w:rPr>
              <m:t>g</m:t>
            </m:r>
            <m:ctrlPr>
              <w:rPr>
                <w:rFonts w:ascii="Cambria Math" w:hAnsi="Cambria Math" w:eastAsia="宋体" w:cs="Times New Roman"/>
                <w:color w:val="EE0000"/>
                <w:szCs w:val="22"/>
              </w:rPr>
            </m:ctrlPr>
          </m:e>
        </m:d>
      </m:oMath>
      <w:r>
        <w:rPr>
          <w:rFonts w:ascii="Times New Roman" w:hAnsi="Times New Roman" w:eastAsia="宋体" w:cs="Times New Roman"/>
          <w:color w:val="EE0000"/>
          <w:szCs w:val="22"/>
        </w:rPr>
        <w:t>完全燃烧生成</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H</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r>
          <m:rPr>
            <m:nor/>
            <m:sty m:val="p"/>
          </m:rPr>
          <w:rPr>
            <w:rFonts w:ascii="Times New Roman" w:hAnsi="Times New Roman" w:eastAsia="宋体" w:cs="Times New Roman"/>
            <w:color w:val="EE0000"/>
            <w:szCs w:val="22"/>
          </w:rPr>
          <m:t>O</m:t>
        </m:r>
      </m:oMath>
      <w:r>
        <w:rPr>
          <w:rFonts w:ascii="Times New Roman" w:hAnsi="Times New Roman" w:eastAsia="宋体" w:cs="Times New Roman"/>
          <w:color w:val="EE0000"/>
          <w:szCs w:val="22"/>
        </w:rPr>
        <w:t>(l)时放出的热量，A错误；</w:t>
      </w:r>
    </w:p>
    <w:p w14:paraId="30B733BB">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B. 常温常压下，</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N</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和</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H</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充分反应生成</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17 g NH</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3</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时转移电子数等于</w:t>
      </w:r>
      <m:oMath>
        <m:r>
          <m:rPr/>
          <w:rPr>
            <w:rFonts w:ascii="Cambria Math" w:hAnsi="Cambria Math" w:eastAsia="宋体" w:cs="Times New Roman"/>
            <w:color w:val="EE0000"/>
            <w:szCs w:val="22"/>
          </w:rPr>
          <m:t>3</m:t>
        </m:r>
        <m:sSub>
          <m:sSubPr>
            <m:ctrlPr>
              <w:rPr>
                <w:rFonts w:ascii="Cambria Math" w:hAnsi="Cambria Math" w:eastAsia="宋体" w:cs="Times New Roman"/>
                <w:color w:val="EE0000"/>
                <w:szCs w:val="22"/>
              </w:rPr>
            </m:ctrlPr>
          </m:sSubPr>
          <m:e>
            <m:r>
              <m:rPr/>
              <w:rPr>
                <w:rFonts w:ascii="Cambria Math" w:hAnsi="Cambria Math" w:eastAsia="宋体" w:cs="Times New Roman"/>
                <w:color w:val="EE0000"/>
                <w:szCs w:val="22"/>
              </w:rPr>
              <m:t>N</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A</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，B错误；</w:t>
      </w:r>
    </w:p>
    <w:p w14:paraId="7F486A84">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C. 因为存在</w:t>
      </w:r>
      <m:oMath>
        <m:r>
          <m:rPr/>
          <w:rPr>
            <w:rFonts w:ascii="Cambria Math" w:hAnsi="Cambria Math" w:eastAsia="宋体" w:cs="Times New Roman"/>
            <w:color w:val="EE0000"/>
            <w:szCs w:val="22"/>
          </w:rPr>
          <m:t>2</m:t>
        </m:r>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NO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d>
          <m:dPr>
            <m:ctrlPr>
              <w:rPr>
                <w:rFonts w:ascii="Cambria Math" w:hAnsi="Cambria Math" w:eastAsia="宋体" w:cs="Times New Roman"/>
                <w:color w:val="EE0000"/>
                <w:szCs w:val="22"/>
              </w:rPr>
            </m:ctrlPr>
          </m:dPr>
          <m:e>
            <m:r>
              <m:rPr>
                <m:nor/>
                <m:sty m:val="p"/>
              </m:rPr>
              <w:rPr>
                <w:rFonts w:ascii="Times New Roman" w:hAnsi="Times New Roman" w:eastAsia="宋体" w:cs="Times New Roman"/>
                <w:color w:val="EE0000"/>
                <w:szCs w:val="22"/>
              </w:rPr>
              <m:t>g</m:t>
            </m:r>
            <m:ctrlPr>
              <w:rPr>
                <w:rFonts w:ascii="Cambria Math" w:hAnsi="Cambria Math" w:eastAsia="宋体" w:cs="Times New Roman"/>
                <w:color w:val="EE0000"/>
                <w:szCs w:val="22"/>
              </w:rPr>
            </m:ctrlPr>
          </m:e>
        </m:d>
        <m:r>
          <m:rPr/>
          <w:rPr>
            <w:rFonts w:ascii="Cambria Math" w:hAnsi="Cambria Math" w:eastAsia="宋体" w:cs="Times New Roman"/>
            <w:color w:val="EE0000"/>
            <w:szCs w:val="22"/>
          </w:rPr>
          <m:t>⇌</m:t>
        </m:r>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N</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4</m:t>
            </m:r>
            <m:ctrlPr>
              <w:rPr>
                <w:rFonts w:ascii="Cambria Math" w:hAnsi="Cambria Math" w:eastAsia="宋体" w:cs="Times New Roman"/>
                <w:color w:val="EE0000"/>
                <w:szCs w:val="22"/>
              </w:rPr>
            </m:ctrlPr>
          </m:sub>
        </m:sSub>
        <m:d>
          <m:dPr>
            <m:ctrlPr>
              <w:rPr>
                <w:rFonts w:ascii="Cambria Math" w:hAnsi="Cambria Math" w:eastAsia="宋体" w:cs="Times New Roman"/>
                <w:color w:val="EE0000"/>
                <w:szCs w:val="22"/>
              </w:rPr>
            </m:ctrlPr>
          </m:dPr>
          <m:e>
            <m:r>
              <m:rPr>
                <m:nor/>
                <m:sty m:val="p"/>
              </m:rPr>
              <w:rPr>
                <w:rFonts w:ascii="Times New Roman" w:hAnsi="Times New Roman" w:eastAsia="宋体" w:cs="Times New Roman"/>
                <w:color w:val="EE0000"/>
                <w:szCs w:val="22"/>
              </w:rPr>
              <m:t>g</m:t>
            </m:r>
            <m:ctrlPr>
              <w:rPr>
                <w:rFonts w:ascii="Cambria Math" w:hAnsi="Cambria Math" w:eastAsia="宋体" w:cs="Times New Roman"/>
                <w:color w:val="EE0000"/>
                <w:szCs w:val="22"/>
              </w:rPr>
            </m:ctrlPr>
          </m:e>
        </m:d>
      </m:oMath>
      <w:r>
        <w:rPr>
          <w:rFonts w:ascii="Times New Roman" w:hAnsi="Times New Roman" w:eastAsia="宋体" w:cs="Times New Roman"/>
          <w:color w:val="EE0000"/>
          <w:szCs w:val="22"/>
        </w:rPr>
        <w:t>，所以标准状况下，22.4 L NO和</w:t>
      </w:r>
      <m:oMath>
        <m:r>
          <m:rPr/>
          <w:rPr>
            <w:rFonts w:ascii="Cambria Math" w:hAnsi="Cambria Math" w:eastAsia="宋体" w:cs="Times New Roman"/>
            <w:color w:val="EE0000"/>
            <w:szCs w:val="22"/>
          </w:rPr>
          <m:t>11.2</m:t>
        </m:r>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LO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反应后的分子数小于</w:t>
      </w:r>
      <m:oMath>
        <m:sSub>
          <m:sSubPr>
            <m:ctrlPr>
              <w:rPr>
                <w:rFonts w:ascii="Cambria Math" w:hAnsi="Cambria Math" w:eastAsia="宋体" w:cs="Times New Roman"/>
                <w:color w:val="EE0000"/>
                <w:szCs w:val="22"/>
              </w:rPr>
            </m:ctrlPr>
          </m:sSubPr>
          <m:e>
            <m:r>
              <m:rPr/>
              <w:rPr>
                <w:rFonts w:ascii="Cambria Math" w:hAnsi="Cambria Math" w:eastAsia="宋体" w:cs="Times New Roman"/>
                <w:color w:val="EE0000"/>
                <w:szCs w:val="22"/>
              </w:rPr>
              <m:t>N</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A</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，C错误；</w:t>
      </w:r>
    </w:p>
    <w:p w14:paraId="182B4523">
      <w:pPr>
        <w:spacing w:line="360" w:lineRule="auto"/>
        <w:jc w:val="left"/>
        <w:rPr>
          <w:rFonts w:ascii="Times New Roman" w:hAnsi="Times New Roman" w:eastAsia="宋体" w:cs="Times New Roman"/>
          <w:color w:val="EE0000"/>
          <w:szCs w:val="22"/>
        </w:rPr>
      </w:pPr>
      <w:r>
        <w:rPr>
          <w:rFonts w:ascii="Times New Roman" w:hAnsi="Times New Roman" w:eastAsia="宋体" w:cs="Times New Roman"/>
          <w:color w:val="EE0000"/>
          <w:szCs w:val="22"/>
        </w:rPr>
        <w:t xml:space="preserve">D. </w:t>
      </w:r>
      <m:oMath>
        <m:r>
          <m:rPr>
            <m:nor/>
            <m:sty m:val="p"/>
          </m:rPr>
          <w:rPr>
            <w:rFonts w:ascii="Times New Roman" w:hAnsi="Times New Roman" w:eastAsia="宋体" w:cs="Times New Roman"/>
            <w:color w:val="EE0000"/>
            <w:szCs w:val="22"/>
          </w:rPr>
          <m:t>C</m:t>
        </m:r>
        <m:r>
          <m:rPr/>
          <w:rPr>
            <w:rFonts w:ascii="Cambria Math" w:hAnsi="Cambria Math" w:eastAsia="宋体" w:cs="Times New Roman"/>
            <w:color w:val="EE0000"/>
            <w:szCs w:val="22"/>
          </w:rPr>
          <m:t>(</m:t>
        </m:r>
        <m:r>
          <m:rPr>
            <m:sty m:val="p"/>
          </m:rPr>
          <w:rPr>
            <w:rFonts w:ascii="Cambria Math" w:hAnsi="Cambria Math" w:eastAsia="宋体" w:cs="Times New Roman"/>
            <w:color w:val="EE0000"/>
            <w:szCs w:val="22"/>
          </w:rPr>
          <m:t>石墨</m:t>
        </m:r>
        <m:r>
          <m:rPr/>
          <w:rPr>
            <w:rFonts w:ascii="Cambria Math" w:hAnsi="Cambria Math" w:eastAsia="宋体" w:cs="Times New Roman"/>
            <w:color w:val="EE0000"/>
            <w:szCs w:val="22"/>
          </w:rPr>
          <m:t>,</m:t>
        </m:r>
        <m:r>
          <m:rPr>
            <m:nor/>
            <m:sty m:val="p"/>
          </m:rPr>
          <w:rPr>
            <w:rFonts w:ascii="Times New Roman" w:hAnsi="Times New Roman" w:eastAsia="宋体" w:cs="Times New Roman"/>
            <w:color w:val="EE0000"/>
            <w:szCs w:val="22"/>
          </w:rPr>
          <m:t>s</m:t>
        </m:r>
        <m:r>
          <m:rPr/>
          <w:rPr>
            <w:rFonts w:ascii="Cambria Math" w:hAnsi="Cambria Math" w:eastAsia="宋体" w:cs="Times New Roman"/>
            <w:color w:val="EE0000"/>
            <w:szCs w:val="22"/>
          </w:rPr>
          <m:t>)+</m:t>
        </m:r>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d>
          <m:dPr>
            <m:ctrlPr>
              <w:rPr>
                <w:rFonts w:ascii="Cambria Math" w:hAnsi="Cambria Math" w:eastAsia="宋体" w:cs="Times New Roman"/>
                <w:color w:val="EE0000"/>
                <w:szCs w:val="22"/>
              </w:rPr>
            </m:ctrlPr>
          </m:dPr>
          <m:e>
            <m:r>
              <m:rPr>
                <m:nor/>
                <m:sty m:val="p"/>
              </m:rPr>
              <w:rPr>
                <w:rFonts w:ascii="Times New Roman" w:hAnsi="Times New Roman" w:eastAsia="宋体" w:cs="Times New Roman"/>
                <w:color w:val="EE0000"/>
                <w:szCs w:val="22"/>
              </w:rPr>
              <m:t>g</m:t>
            </m:r>
            <m:ctrlPr>
              <w:rPr>
                <w:rFonts w:ascii="Cambria Math" w:hAnsi="Cambria Math" w:eastAsia="宋体" w:cs="Times New Roman"/>
                <w:color w:val="EE0000"/>
                <w:szCs w:val="22"/>
              </w:rPr>
            </m:ctrlPr>
          </m:e>
        </m:d>
        <m:r>
          <m:rPr/>
          <w:rPr>
            <w:rFonts w:ascii="Cambria Math" w:hAnsi="Cambria Math" w:eastAsia="宋体" w:cs="Times New Roman"/>
            <w:color w:val="EE0000"/>
            <w:szCs w:val="22"/>
          </w:rPr>
          <m:t>=</m:t>
        </m:r>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CO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d>
          <m:dPr>
            <m:ctrlPr>
              <w:rPr>
                <w:rFonts w:ascii="Cambria Math" w:hAnsi="Cambria Math" w:eastAsia="宋体" w:cs="Times New Roman"/>
                <w:color w:val="EE0000"/>
                <w:szCs w:val="22"/>
              </w:rPr>
            </m:ctrlPr>
          </m:dPr>
          <m:e>
            <m:r>
              <m:rPr>
                <m:nor/>
                <m:sty m:val="p"/>
              </m:rPr>
              <w:rPr>
                <w:rFonts w:ascii="Times New Roman" w:hAnsi="Times New Roman" w:eastAsia="宋体" w:cs="Times New Roman"/>
                <w:color w:val="EE0000"/>
                <w:szCs w:val="22"/>
              </w:rPr>
              <m:t>g</m:t>
            </m:r>
            <m:ctrlPr>
              <w:rPr>
                <w:rFonts w:ascii="Cambria Math" w:hAnsi="Cambria Math" w:eastAsia="宋体" w:cs="Times New Roman"/>
                <w:color w:val="EE0000"/>
                <w:szCs w:val="22"/>
              </w:rPr>
            </m:ctrlPr>
          </m:e>
        </m:d>
      </m:oMath>
      <w:r>
        <w:rPr>
          <w:rFonts w:ascii="Times New Roman" w:hAnsi="Times New Roman" w:eastAsia="宋体" w:cs="Times New Roman"/>
          <w:color w:val="EE0000"/>
          <w:kern w:val="0"/>
          <w:sz w:val="24"/>
        </w:rPr>
        <w:t>  </w:t>
      </w:r>
      <m:oMath>
        <m:r>
          <m:rPr>
            <m:nor/>
            <m:sty m:val="p"/>
          </m:rPr>
          <w:rPr>
            <w:rFonts w:ascii="Times New Roman" w:hAnsi="Times New Roman" w:eastAsia="宋体" w:cs="Times New Roman"/>
            <w:color w:val="EE0000"/>
            <w:szCs w:val="22"/>
          </w:rPr>
          <m:t>Δ</m:t>
        </m:r>
        <m:r>
          <m:rPr/>
          <w:rPr>
            <w:rFonts w:ascii="Cambria Math" w:hAnsi="Cambria Math" w:eastAsia="宋体" w:cs="Times New Roman"/>
            <w:color w:val="EE0000"/>
            <w:szCs w:val="22"/>
          </w:rPr>
          <m:t>H=−390</m:t>
        </m:r>
        <m:r>
          <m:rPr>
            <m:nor/>
            <m:sty m:val="p"/>
          </m:rPr>
          <w:rPr>
            <w:rFonts w:ascii="Times New Roman" w:hAnsi="Times New Roman" w:eastAsia="宋体" w:cs="Times New Roman"/>
            <w:color w:val="EE0000"/>
            <w:szCs w:val="22"/>
          </w:rPr>
          <m:t>kJ</m:t>
        </m:r>
        <m:r>
          <m:rPr/>
          <w:rPr>
            <w:rFonts w:ascii="Cambria Math" w:hAnsi="Cambria Math" w:eastAsia="宋体" w:cs="Times New Roman"/>
            <w:color w:val="EE0000"/>
            <w:szCs w:val="22"/>
          </w:rPr>
          <m:t>⋅</m:t>
        </m:r>
        <m:sSup>
          <m:sSupPr>
            <m:ctrlPr>
              <w:rPr>
                <w:rFonts w:ascii="Cambria Math" w:hAnsi="Cambria Math" w:eastAsia="宋体" w:cs="Times New Roman"/>
                <w:color w:val="EE0000"/>
                <w:szCs w:val="22"/>
              </w:rPr>
            </m:ctrlPr>
          </m:sSupPr>
          <m:e>
            <m:r>
              <m:rPr>
                <m:nor/>
                <m:sty m:val="p"/>
              </m:rPr>
              <w:rPr>
                <w:rFonts w:ascii="Times New Roman" w:hAnsi="Times New Roman" w:eastAsia="宋体" w:cs="Times New Roman"/>
                <w:color w:val="EE0000"/>
                <w:szCs w:val="22"/>
              </w:rPr>
              <m:t>mol</m:t>
            </m:r>
            <m:ctrlPr>
              <w:rPr>
                <w:rFonts w:ascii="Cambria Math" w:hAnsi="Cambria Math" w:eastAsia="宋体" w:cs="Times New Roman"/>
                <w:color w:val="EE0000"/>
                <w:szCs w:val="22"/>
              </w:rPr>
            </m:ctrlPr>
          </m:e>
          <m:sup>
            <m:r>
              <m:rPr/>
              <w:rPr>
                <w:rFonts w:ascii="Cambria Math" w:hAnsi="Cambria Math" w:eastAsia="宋体" w:cs="Times New Roman"/>
                <w:color w:val="EE0000"/>
                <w:szCs w:val="22"/>
              </w:rPr>
              <m:t>−1</m:t>
            </m:r>
            <m:ctrlPr>
              <w:rPr>
                <w:rFonts w:ascii="Cambria Math" w:hAnsi="Cambria Math" w:eastAsia="宋体" w:cs="Times New Roman"/>
                <w:color w:val="EE0000"/>
                <w:szCs w:val="22"/>
              </w:rPr>
            </m:ctrlPr>
          </m:sup>
        </m:sSup>
      </m:oMath>
      <w:r>
        <w:rPr>
          <w:rFonts w:ascii="Times New Roman" w:hAnsi="Times New Roman" w:eastAsia="宋体" w:cs="Times New Roman"/>
          <w:color w:val="EE0000"/>
          <w:szCs w:val="22"/>
        </w:rPr>
        <w:t>表示1 mol石墨与</w:t>
      </w:r>
      <m:oMath>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1 mol O</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2</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反应放出390 kJ热量，因此</w:t>
      </w:r>
      <m:oMath>
        <m:sSub>
          <m:sSubPr>
            <m:ctrlPr>
              <w:rPr>
                <w:rFonts w:ascii="Cambria Math" w:hAnsi="Cambria Math" w:eastAsia="宋体" w:cs="Times New Roman"/>
                <w:color w:val="EE0000"/>
                <w:szCs w:val="22"/>
              </w:rPr>
            </m:ctrlPr>
          </m:sSubPr>
          <m:e>
            <m:r>
              <m:rPr/>
              <w:rPr>
                <w:rFonts w:ascii="Cambria Math" w:hAnsi="Cambria Math" w:eastAsia="宋体" w:cs="Times New Roman"/>
                <w:color w:val="EE0000"/>
                <w:szCs w:val="22"/>
              </w:rPr>
              <m:t>N</m:t>
            </m:r>
            <m:ctrlPr>
              <w:rPr>
                <w:rFonts w:ascii="Cambria Math" w:hAnsi="Cambria Math" w:eastAsia="宋体" w:cs="Times New Roman"/>
                <w:color w:val="EE0000"/>
                <w:szCs w:val="22"/>
              </w:rPr>
            </m:ctrlPr>
          </m:e>
          <m:sub>
            <m:r>
              <m:rPr>
                <m:nor/>
                <m:sty m:val="p"/>
              </m:rPr>
              <w:rPr>
                <w:rFonts w:ascii="Times New Roman" w:hAnsi="Times New Roman" w:eastAsia="宋体" w:cs="Times New Roman"/>
                <w:color w:val="EE0000"/>
                <w:szCs w:val="22"/>
              </w:rPr>
              <m:t>A</m:t>
            </m:r>
            <m:ctrlPr>
              <w:rPr>
                <w:rFonts w:ascii="Cambria Math" w:hAnsi="Cambria Math" w:eastAsia="宋体" w:cs="Times New Roman"/>
                <w:color w:val="EE0000"/>
                <w:szCs w:val="22"/>
              </w:rPr>
            </m:ctrlPr>
          </m:sub>
        </m:sSub>
      </m:oMath>
      <w:r>
        <w:rPr>
          <w:rFonts w:ascii="Times New Roman" w:hAnsi="Times New Roman" w:eastAsia="宋体" w:cs="Times New Roman"/>
          <w:color w:val="EE0000"/>
          <w:szCs w:val="22"/>
        </w:rPr>
        <w:t>个即</w:t>
      </w:r>
      <m:oMath>
        <m:r>
          <m:rPr/>
          <w:rPr>
            <w:rFonts w:ascii="Cambria Math" w:hAnsi="Cambria Math" w:eastAsia="宋体" w:cs="Times New Roman"/>
            <w:color w:val="EE0000"/>
            <w:szCs w:val="22"/>
          </w:rPr>
          <m:t>1</m:t>
        </m:r>
        <m:r>
          <m:rPr>
            <m:nor/>
            <m:sty m:val="p"/>
          </m:rPr>
          <w:rPr>
            <w:rFonts w:ascii="Times New Roman" w:hAnsi="Times New Roman" w:eastAsia="宋体" w:cs="Times New Roman"/>
            <w:color w:val="EE0000"/>
            <w:szCs w:val="22"/>
          </w:rPr>
          <m:t>mol</m:t>
        </m:r>
        <m:d>
          <m:dPr>
            <m:begChr m:val="["/>
            <m:endChr m:val=" "/>
            <m:ctrlPr>
              <w:rPr>
                <w:rFonts w:ascii="Cambria Math" w:hAnsi="Cambria Math" w:eastAsia="宋体" w:cs="Times New Roman"/>
                <w:color w:val="EE0000"/>
                <w:szCs w:val="22"/>
              </w:rPr>
            </m:ctrlPr>
          </m:dPr>
          <m:e>
            <m:f>
              <m:fPr>
                <m:ctrlPr>
                  <w:rPr>
                    <w:rFonts w:ascii="Cambria Math" w:hAnsi="Cambria Math" w:eastAsia="宋体" w:cs="Times New Roman"/>
                    <w:color w:val="EE0000"/>
                    <w:szCs w:val="22"/>
                  </w:rPr>
                </m:ctrlPr>
              </m:fPr>
              <m:num>
                <m:r>
                  <m:rPr/>
                  <w:rPr>
                    <w:rFonts w:ascii="Cambria Math" w:hAnsi="Cambria Math" w:eastAsia="宋体" w:cs="Times New Roman"/>
                    <w:color w:val="EE0000"/>
                    <w:szCs w:val="22"/>
                  </w:rPr>
                  <m:t>1</m:t>
                </m:r>
                <m:ctrlPr>
                  <w:rPr>
                    <w:rFonts w:ascii="Cambria Math" w:hAnsi="Cambria Math" w:eastAsia="宋体" w:cs="Times New Roman"/>
                    <w:color w:val="EE0000"/>
                    <w:szCs w:val="22"/>
                  </w:rPr>
                </m:ctrlPr>
              </m:num>
              <m:den>
                <m:r>
                  <m:rPr/>
                  <w:rPr>
                    <w:rFonts w:ascii="Cambria Math" w:hAnsi="Cambria Math" w:eastAsia="宋体" w:cs="Times New Roman"/>
                    <w:color w:val="EE0000"/>
                    <w:szCs w:val="22"/>
                  </w:rPr>
                  <m:t>3</m:t>
                </m:r>
                <m:ctrlPr>
                  <w:rPr>
                    <w:rFonts w:ascii="Cambria Math" w:hAnsi="Cambria Math" w:eastAsia="宋体" w:cs="Times New Roman"/>
                    <w:color w:val="EE0000"/>
                    <w:szCs w:val="22"/>
                  </w:rPr>
                </m:ctrlPr>
              </m:den>
            </m:f>
            <m:r>
              <m:rPr>
                <m:nor/>
                <m:sty m:val="p"/>
              </m:rPr>
              <w:rPr>
                <w:rFonts w:ascii="Times New Roman" w:hAnsi="Times New Roman" w:eastAsia="宋体" w:cs="Times New Roman"/>
                <w:color w:val="EE0000"/>
                <w:szCs w:val="22"/>
              </w:rPr>
              <m:t>C</m:t>
            </m:r>
            <m:r>
              <m:rPr/>
              <w:rPr>
                <w:rFonts w:ascii="Cambria Math" w:hAnsi="Cambria Math" w:eastAsia="宋体" w:cs="Times New Roman"/>
                <w:color w:val="EE0000"/>
                <w:szCs w:val="22"/>
              </w:rPr>
              <m:t>(</m:t>
            </m:r>
            <m:r>
              <m:rPr>
                <m:sty m:val="p"/>
              </m:rPr>
              <w:rPr>
                <w:rFonts w:ascii="Cambria Math" w:hAnsi="Cambria Math" w:eastAsia="宋体" w:cs="Times New Roman"/>
                <w:color w:val="EE0000"/>
                <w:szCs w:val="22"/>
              </w:rPr>
              <m:t>石墨</m:t>
            </m:r>
            <m:r>
              <m:rPr/>
              <w:rPr>
                <w:rFonts w:ascii="Cambria Math" w:hAnsi="Cambria Math" w:eastAsia="宋体" w:cs="Times New Roman"/>
                <w:color w:val="EE0000"/>
                <w:szCs w:val="22"/>
              </w:rPr>
              <m:t>,</m:t>
            </m:r>
            <m:r>
              <m:rPr>
                <m:nor/>
                <m:sty m:val="p"/>
              </m:rPr>
              <w:rPr>
                <w:rFonts w:ascii="Times New Roman" w:hAnsi="Times New Roman" w:eastAsia="宋体" w:cs="Times New Roman"/>
                <w:color w:val="EE0000"/>
                <w:szCs w:val="22"/>
              </w:rPr>
              <m:t>s</m:t>
            </m:r>
            <m:r>
              <m:rPr/>
              <w:rPr>
                <w:rFonts w:ascii="Cambria Math" w:hAnsi="Cambria Math" w:eastAsia="宋体" w:cs="Times New Roman"/>
                <w:color w:val="EE0000"/>
                <w:szCs w:val="22"/>
              </w:rPr>
              <m:t>)</m:t>
            </m:r>
            <m:ctrlPr>
              <w:rPr>
                <w:rFonts w:ascii="Cambria Math" w:hAnsi="Cambria Math" w:eastAsia="宋体" w:cs="Times New Roman"/>
                <w:color w:val="EE0000"/>
                <w:szCs w:val="22"/>
              </w:rPr>
            </m:ctrlPr>
          </m:e>
        </m:d>
      </m:oMath>
      <w:r>
        <w:rPr>
          <w:rFonts w:ascii="Times New Roman" w:hAnsi="Times New Roman" w:eastAsia="宋体" w:cs="Times New Roman"/>
          <w:color w:val="EE0000"/>
          <w:szCs w:val="22"/>
        </w:rPr>
        <w:t xml:space="preserve"> </w:t>
      </w:r>
      <m:oMath>
        <m:d>
          <m:dPr>
            <m:begChr m:val=""/>
            <m:endChr m:val="]"/>
            <m:ctrlPr>
              <w:rPr>
                <w:rFonts w:ascii="Cambria Math" w:hAnsi="Cambria Math" w:eastAsia="宋体" w:cs="Times New Roman"/>
                <w:color w:val="EE0000"/>
                <w:szCs w:val="22"/>
              </w:rPr>
            </m:ctrlPr>
          </m:dPr>
          <m:e>
            <m:r>
              <m:rPr/>
              <w:rPr>
                <w:rFonts w:ascii="Cambria Math" w:hAnsi="Cambria Math" w:eastAsia="宋体" w:cs="Times New Roman"/>
                <w:color w:val="EE0000"/>
                <w:szCs w:val="22"/>
              </w:rPr>
              <m:t>+</m:t>
            </m:r>
            <m:f>
              <m:fPr>
                <m:ctrlPr>
                  <w:rPr>
                    <w:rFonts w:ascii="Cambria Math" w:hAnsi="Cambria Math" w:eastAsia="宋体" w:cs="Times New Roman"/>
                    <w:color w:val="EE0000"/>
                    <w:szCs w:val="22"/>
                  </w:rPr>
                </m:ctrlPr>
              </m:fPr>
              <m:num>
                <m:r>
                  <m:rPr/>
                  <w:rPr>
                    <w:rFonts w:ascii="Cambria Math" w:hAnsi="Cambria Math" w:eastAsia="宋体" w:cs="Times New Roman"/>
                    <w:color w:val="EE0000"/>
                    <w:szCs w:val="22"/>
                  </w:rPr>
                  <m:t>1</m:t>
                </m:r>
                <m:ctrlPr>
                  <w:rPr>
                    <w:rFonts w:ascii="Cambria Math" w:hAnsi="Cambria Math" w:eastAsia="宋体" w:cs="Times New Roman"/>
                    <w:color w:val="EE0000"/>
                    <w:szCs w:val="22"/>
                  </w:rPr>
                </m:ctrlPr>
              </m:num>
              <m:den>
                <m:r>
                  <m:rPr/>
                  <w:rPr>
                    <w:rFonts w:ascii="Cambria Math" w:hAnsi="Cambria Math" w:eastAsia="宋体" w:cs="Times New Roman"/>
                    <w:color w:val="EE0000"/>
                    <w:szCs w:val="22"/>
                  </w:rPr>
                  <m:t>3</m:t>
                </m:r>
                <m:ctrlPr>
                  <w:rPr>
                    <w:rFonts w:ascii="Cambria Math" w:hAnsi="Cambria Math" w:eastAsia="宋体" w:cs="Times New Roman"/>
                    <w:color w:val="EE0000"/>
                    <w:szCs w:val="22"/>
                  </w:rPr>
                </m:ctrlPr>
              </m:den>
            </m:f>
            <m:sSub>
              <m:sSubPr>
                <m:ctrlPr>
                  <w:rPr>
                    <w:rFonts w:ascii="Cambria Math" w:hAnsi="Cambria Math" w:eastAsia="宋体" w:cs="Times New Roman"/>
                    <w:color w:val="EE0000"/>
                    <w:szCs w:val="22"/>
                  </w:rPr>
                </m:ctrlPr>
              </m:sSubPr>
              <m:e>
                <m:r>
                  <m:rPr>
                    <m:nor/>
                    <m:sty m:val="p"/>
                  </m:rPr>
                  <w:rPr>
                    <w:rFonts w:ascii="Times New Roman" w:hAnsi="Times New Roman" w:eastAsia="宋体" w:cs="Times New Roman"/>
                    <w:color w:val="EE0000"/>
                    <w:szCs w:val="22"/>
                  </w:rPr>
                  <m:t>O</m:t>
                </m:r>
                <m:ctrlPr>
                  <w:rPr>
                    <w:rFonts w:ascii="Cambria Math" w:hAnsi="Cambria Math" w:eastAsia="宋体" w:cs="Times New Roman"/>
                    <w:color w:val="EE0000"/>
                    <w:szCs w:val="22"/>
                  </w:rPr>
                </m:ctrlPr>
              </m:e>
              <m:sub>
                <m:r>
                  <m:rPr/>
                  <w:rPr>
                    <w:rFonts w:ascii="Cambria Math" w:hAnsi="Cambria Math" w:eastAsia="宋体" w:cs="Times New Roman"/>
                    <w:color w:val="EE0000"/>
                    <w:szCs w:val="22"/>
                  </w:rPr>
                  <m:t>2</m:t>
                </m:r>
                <m:ctrlPr>
                  <w:rPr>
                    <w:rFonts w:ascii="Cambria Math" w:hAnsi="Cambria Math" w:eastAsia="宋体" w:cs="Times New Roman"/>
                    <w:color w:val="EE0000"/>
                    <w:szCs w:val="22"/>
                  </w:rPr>
                </m:ctrlPr>
              </m:sub>
            </m:sSub>
            <m:d>
              <m:dPr>
                <m:ctrlPr>
                  <w:rPr>
                    <w:rFonts w:ascii="Cambria Math" w:hAnsi="Cambria Math" w:eastAsia="宋体" w:cs="Times New Roman"/>
                    <w:color w:val="EE0000"/>
                    <w:szCs w:val="22"/>
                  </w:rPr>
                </m:ctrlPr>
              </m:dPr>
              <m:e>
                <m:r>
                  <m:rPr>
                    <m:nor/>
                    <m:sty m:val="p"/>
                  </m:rPr>
                  <w:rPr>
                    <w:rFonts w:ascii="Times New Roman" w:hAnsi="Times New Roman" w:eastAsia="宋体" w:cs="Times New Roman"/>
                    <w:color w:val="EE0000"/>
                    <w:szCs w:val="22"/>
                  </w:rPr>
                  <m:t>g</m:t>
                </m:r>
                <m:ctrlPr>
                  <w:rPr>
                    <w:rFonts w:ascii="Cambria Math" w:hAnsi="Cambria Math" w:eastAsia="宋体" w:cs="Times New Roman"/>
                    <w:color w:val="EE0000"/>
                    <w:szCs w:val="22"/>
                  </w:rPr>
                </m:ctrlPr>
              </m:e>
            </m:d>
            <m:ctrlPr>
              <w:rPr>
                <w:rFonts w:ascii="Cambria Math" w:hAnsi="Cambria Math" w:eastAsia="宋体" w:cs="Times New Roman"/>
                <w:color w:val="EE0000"/>
                <w:szCs w:val="22"/>
              </w:rPr>
            </m:ctrlPr>
          </m:e>
        </m:d>
      </m:oMath>
      <w:r>
        <w:rPr>
          <w:rFonts w:ascii="Times New Roman" w:hAnsi="Times New Roman" w:eastAsia="宋体" w:cs="Times New Roman"/>
          <w:color w:val="EE0000"/>
          <w:szCs w:val="22"/>
        </w:rPr>
        <w:t>完全燃烧放出的热量为</w:t>
      </w:r>
      <m:oMath>
        <m:f>
          <m:fPr>
            <m:ctrlPr>
              <w:rPr>
                <w:rFonts w:ascii="Cambria Math" w:hAnsi="Cambria Math" w:eastAsia="宋体" w:cs="Times New Roman"/>
                <w:color w:val="EE0000"/>
                <w:szCs w:val="22"/>
              </w:rPr>
            </m:ctrlPr>
          </m:fPr>
          <m:num>
            <m:r>
              <m:rPr/>
              <w:rPr>
                <w:rFonts w:ascii="Cambria Math" w:hAnsi="Cambria Math" w:eastAsia="宋体" w:cs="Times New Roman"/>
                <w:color w:val="EE0000"/>
                <w:szCs w:val="22"/>
              </w:rPr>
              <m:t>1</m:t>
            </m:r>
            <m:ctrlPr>
              <w:rPr>
                <w:rFonts w:ascii="Cambria Math" w:hAnsi="Cambria Math" w:eastAsia="宋体" w:cs="Times New Roman"/>
                <w:color w:val="EE0000"/>
                <w:szCs w:val="22"/>
              </w:rPr>
            </m:ctrlPr>
          </m:num>
          <m:den>
            <m:r>
              <m:rPr/>
              <w:rPr>
                <w:rFonts w:ascii="Cambria Math" w:hAnsi="Cambria Math" w:eastAsia="宋体" w:cs="Times New Roman"/>
                <w:color w:val="EE0000"/>
                <w:szCs w:val="22"/>
              </w:rPr>
              <m:t>3</m:t>
            </m:r>
            <m:ctrlPr>
              <w:rPr>
                <w:rFonts w:ascii="Cambria Math" w:hAnsi="Cambria Math" w:eastAsia="宋体" w:cs="Times New Roman"/>
                <w:color w:val="EE0000"/>
                <w:szCs w:val="22"/>
              </w:rPr>
            </m:ctrlPr>
          </m:den>
        </m:f>
        <m:r>
          <m:rPr/>
          <w:rPr>
            <w:rFonts w:ascii="Cambria Math" w:hAnsi="Cambria Math" w:eastAsia="宋体" w:cs="Times New Roman"/>
            <w:color w:val="EE0000"/>
            <w:szCs w:val="22"/>
          </w:rPr>
          <m:t>×390</m:t>
        </m:r>
        <m:r>
          <m:rPr>
            <m:nor/>
            <m:sty m:val="p"/>
          </m:rPr>
          <w:rPr>
            <w:rFonts w:ascii="Times New Roman" w:hAnsi="Times New Roman" w:eastAsia="宋体" w:cs="Times New Roman"/>
            <w:color w:val="EE0000"/>
            <w:szCs w:val="22"/>
          </w:rPr>
          <m:t>kJ=130 kJ</m:t>
        </m:r>
      </m:oMath>
      <w:r>
        <w:rPr>
          <w:rFonts w:ascii="Times New Roman" w:hAnsi="Times New Roman" w:eastAsia="宋体" w:cs="Times New Roman"/>
          <w:color w:val="EE0000"/>
          <w:szCs w:val="22"/>
        </w:rPr>
        <w:t>，D正确；</w:t>
      </w:r>
    </w:p>
    <w:p w14:paraId="7BDBFDE2">
      <w:pPr>
        <w:adjustRightInd w:val="0"/>
        <w:snapToGrid w:val="0"/>
        <w:spacing w:line="360" w:lineRule="auto"/>
        <w:contextualSpacing/>
        <w:textAlignment w:val="center"/>
        <w:rPr>
          <w:rFonts w:hint="eastAsia" w:ascii="Times New Roman" w:hAnsi="Times New Roman" w:cs="Times New Roman" w:eastAsiaTheme="majorEastAsia"/>
          <w:color w:val="EE0000"/>
        </w:rPr>
      </w:pPr>
      <w:r>
        <w:rPr>
          <w:rFonts w:ascii="Times New Roman" w:hAnsi="Times New Roman" w:eastAsia="宋体" w:cs="Times New Roman"/>
          <w:color w:val="EE0000"/>
          <w:kern w:val="0"/>
          <w:szCs w:val="22"/>
        </w:rPr>
        <w:t>故选D。</w:t>
      </w:r>
    </w:p>
    <w:sectPr>
      <w:headerReference r:id="rId3" w:type="default"/>
      <w:footerReference r:id="rId4" w:type="default"/>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5C50B41-DF47-4277-AEF9-2C8E0EBC89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2" w:fontKey="{5E4A8F7C-2FF1-4CDD-A837-7FAEFF5DC453}"/>
  </w:font>
  <w:font w:name="仿宋">
    <w:panose1 w:val="02010609060101010101"/>
    <w:charset w:val="86"/>
    <w:family w:val="modern"/>
    <w:pitch w:val="default"/>
    <w:sig w:usb0="800002BF" w:usb1="38CF7CFA" w:usb2="00000016" w:usb3="00000000" w:csb0="00040001" w:csb1="00000000"/>
    <w:embedRegular r:id="rId3" w:fontKey="{18D4376C-02C5-4AA0-A240-96F36C155CDE}"/>
  </w:font>
  <w:font w:name="等线">
    <w:panose1 w:val="02010600030101010101"/>
    <w:charset w:val="86"/>
    <w:family w:val="auto"/>
    <w:pitch w:val="default"/>
    <w:sig w:usb0="A00002BF" w:usb1="38CF7CFA" w:usb2="00000016" w:usb3="00000000" w:csb0="0004000F" w:csb1="00000000"/>
    <w:embedRegular r:id="rId4" w:fontKey="{7D5E0801-24FD-4CBC-B228-8B2D111FAC8B}"/>
  </w:font>
  <w:font w:name="Cambria Math">
    <w:panose1 w:val="02040503050406030204"/>
    <w:charset w:val="01"/>
    <w:family w:val="roman"/>
    <w:pitch w:val="default"/>
    <w:sig w:usb0="E00006FF" w:usb1="420024FF" w:usb2="02000000" w:usb3="00000000" w:csb0="2000019F" w:csb1="00000000"/>
    <w:embedRegular r:id="rId5" w:fontKey="{38BC1EB0-837D-4F31-927E-66EBC33520FF}"/>
  </w:font>
  <w:font w:name="ZBFH">
    <w:altName w:val="Times New Roman"/>
    <w:panose1 w:val="02020603050405020304"/>
    <w:charset w:val="00"/>
    <w:family w:val="roman"/>
    <w:pitch w:val="default"/>
    <w:sig w:usb0="00000000" w:usb1="00000000" w:usb2="00000008" w:usb3="00000000" w:csb0="000001FF" w:csb1="00000000"/>
    <w:embedRegular r:id="rId6" w:fontKey="{D83FB8D6-F765-4776-AB9D-9ABFF4317B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6B6C16DB">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6"/>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36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281713C2">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6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06B29"/>
    <w:rsid w:val="00026652"/>
    <w:rsid w:val="0003274A"/>
    <w:rsid w:val="0004376B"/>
    <w:rsid w:val="000814E0"/>
    <w:rsid w:val="00082735"/>
    <w:rsid w:val="00091E33"/>
    <w:rsid w:val="00096103"/>
    <w:rsid w:val="000A0DE4"/>
    <w:rsid w:val="000A0EB2"/>
    <w:rsid w:val="000B2655"/>
    <w:rsid w:val="000C30C7"/>
    <w:rsid w:val="000E4EE0"/>
    <w:rsid w:val="00155F9F"/>
    <w:rsid w:val="001827B6"/>
    <w:rsid w:val="001A0E04"/>
    <w:rsid w:val="001A2D89"/>
    <w:rsid w:val="001A69EA"/>
    <w:rsid w:val="001A6BFE"/>
    <w:rsid w:val="001D1C6D"/>
    <w:rsid w:val="00210656"/>
    <w:rsid w:val="00217444"/>
    <w:rsid w:val="002352D0"/>
    <w:rsid w:val="0025640D"/>
    <w:rsid w:val="00261FCF"/>
    <w:rsid w:val="00262868"/>
    <w:rsid w:val="00265000"/>
    <w:rsid w:val="002731C1"/>
    <w:rsid w:val="002B5CA4"/>
    <w:rsid w:val="002E2B05"/>
    <w:rsid w:val="00304173"/>
    <w:rsid w:val="00307ECF"/>
    <w:rsid w:val="00320F75"/>
    <w:rsid w:val="003356B7"/>
    <w:rsid w:val="003519E2"/>
    <w:rsid w:val="00362549"/>
    <w:rsid w:val="00377B34"/>
    <w:rsid w:val="00382671"/>
    <w:rsid w:val="003B4CFA"/>
    <w:rsid w:val="003E372C"/>
    <w:rsid w:val="0041402D"/>
    <w:rsid w:val="004151FC"/>
    <w:rsid w:val="00415A7A"/>
    <w:rsid w:val="00416B22"/>
    <w:rsid w:val="0042016B"/>
    <w:rsid w:val="00451696"/>
    <w:rsid w:val="00473F51"/>
    <w:rsid w:val="00475501"/>
    <w:rsid w:val="00487424"/>
    <w:rsid w:val="004B391B"/>
    <w:rsid w:val="004B73B3"/>
    <w:rsid w:val="004C0153"/>
    <w:rsid w:val="004C73C3"/>
    <w:rsid w:val="004F28FD"/>
    <w:rsid w:val="00532DB3"/>
    <w:rsid w:val="005342D7"/>
    <w:rsid w:val="00545F1E"/>
    <w:rsid w:val="00551A36"/>
    <w:rsid w:val="00555819"/>
    <w:rsid w:val="00564121"/>
    <w:rsid w:val="00582E92"/>
    <w:rsid w:val="0058569A"/>
    <w:rsid w:val="005C5350"/>
    <w:rsid w:val="005E17CA"/>
    <w:rsid w:val="005E7ECA"/>
    <w:rsid w:val="00636EC9"/>
    <w:rsid w:val="00640488"/>
    <w:rsid w:val="0066138A"/>
    <w:rsid w:val="00663CB8"/>
    <w:rsid w:val="00690D66"/>
    <w:rsid w:val="006C2C44"/>
    <w:rsid w:val="006C4CD8"/>
    <w:rsid w:val="006D670A"/>
    <w:rsid w:val="006D676A"/>
    <w:rsid w:val="00700F96"/>
    <w:rsid w:val="0072207E"/>
    <w:rsid w:val="007310FB"/>
    <w:rsid w:val="00731595"/>
    <w:rsid w:val="007958B1"/>
    <w:rsid w:val="007A3B2E"/>
    <w:rsid w:val="007D4F16"/>
    <w:rsid w:val="007E676B"/>
    <w:rsid w:val="007E7EF8"/>
    <w:rsid w:val="00801322"/>
    <w:rsid w:val="008045EA"/>
    <w:rsid w:val="00815B08"/>
    <w:rsid w:val="00834172"/>
    <w:rsid w:val="008928CF"/>
    <w:rsid w:val="008A54CC"/>
    <w:rsid w:val="008C2274"/>
    <w:rsid w:val="00930064"/>
    <w:rsid w:val="00943421"/>
    <w:rsid w:val="0097165D"/>
    <w:rsid w:val="00981068"/>
    <w:rsid w:val="00982147"/>
    <w:rsid w:val="009B1BD1"/>
    <w:rsid w:val="009D2754"/>
    <w:rsid w:val="009D6D7A"/>
    <w:rsid w:val="00A06E07"/>
    <w:rsid w:val="00A27033"/>
    <w:rsid w:val="00A3681F"/>
    <w:rsid w:val="00A601C5"/>
    <w:rsid w:val="00A75E87"/>
    <w:rsid w:val="00A92F1D"/>
    <w:rsid w:val="00AA5BBD"/>
    <w:rsid w:val="00AC5ED8"/>
    <w:rsid w:val="00AD464C"/>
    <w:rsid w:val="00B20451"/>
    <w:rsid w:val="00B37832"/>
    <w:rsid w:val="00B617D3"/>
    <w:rsid w:val="00B653A7"/>
    <w:rsid w:val="00B71816"/>
    <w:rsid w:val="00BB2FAA"/>
    <w:rsid w:val="00BC0500"/>
    <w:rsid w:val="00BC17D5"/>
    <w:rsid w:val="00BC2494"/>
    <w:rsid w:val="00BD1DCA"/>
    <w:rsid w:val="00C02FC6"/>
    <w:rsid w:val="00C232D2"/>
    <w:rsid w:val="00C23C1E"/>
    <w:rsid w:val="00C34C0C"/>
    <w:rsid w:val="00C37E48"/>
    <w:rsid w:val="00C4750A"/>
    <w:rsid w:val="00C769FC"/>
    <w:rsid w:val="00C932ED"/>
    <w:rsid w:val="00CC5A26"/>
    <w:rsid w:val="00CD48CB"/>
    <w:rsid w:val="00CD6ABC"/>
    <w:rsid w:val="00CD7A91"/>
    <w:rsid w:val="00CD7DB6"/>
    <w:rsid w:val="00D00319"/>
    <w:rsid w:val="00D00AF4"/>
    <w:rsid w:val="00D23437"/>
    <w:rsid w:val="00D24942"/>
    <w:rsid w:val="00D76C4E"/>
    <w:rsid w:val="00DA3613"/>
    <w:rsid w:val="00DB4582"/>
    <w:rsid w:val="00DE2F30"/>
    <w:rsid w:val="00DE3B40"/>
    <w:rsid w:val="00E33BC0"/>
    <w:rsid w:val="00E513FC"/>
    <w:rsid w:val="00E9355A"/>
    <w:rsid w:val="00E95329"/>
    <w:rsid w:val="00EB7D43"/>
    <w:rsid w:val="00EC38E7"/>
    <w:rsid w:val="00EC7CA0"/>
    <w:rsid w:val="00F62B23"/>
    <w:rsid w:val="00F85E88"/>
    <w:rsid w:val="00F8705F"/>
    <w:rsid w:val="00F978E2"/>
    <w:rsid w:val="00FC0311"/>
    <w:rsid w:val="00FC3C52"/>
    <w:rsid w:val="00FE15A9"/>
    <w:rsid w:val="036363D4"/>
    <w:rsid w:val="0E127591"/>
    <w:rsid w:val="1A7508C7"/>
    <w:rsid w:val="1AE218D8"/>
    <w:rsid w:val="1FA616CA"/>
    <w:rsid w:val="37B00EE0"/>
    <w:rsid w:val="4C45549B"/>
    <w:rsid w:val="54037CA3"/>
    <w:rsid w:val="6A8D2838"/>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5"/>
    <w:qFormat/>
    <w:uiPriority w:val="0"/>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adjustRightInd w:val="0"/>
      <w:snapToGrid w:val="0"/>
      <w:spacing w:line="360" w:lineRule="auto"/>
      <w:ind w:firstLine="424" w:firstLineChars="202"/>
      <w:contextualSpacing/>
      <w:jc w:val="left"/>
    </w:pPr>
    <w:rPr>
      <w:rFonts w:ascii="Times New Roman" w:hAnsi="Times New Roman" w:eastAsia="宋体" w:cs="Times New Roman"/>
      <w:color w:val="000000"/>
      <w:szCs w:val="21"/>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FollowedHyperlink"/>
    <w:basedOn w:val="10"/>
    <w:qFormat/>
    <w:uiPriority w:val="0"/>
    <w:rPr>
      <w:color w:val="800080"/>
      <w:u w:val="single"/>
    </w:rPr>
  </w:style>
  <w:style w:type="character" w:styleId="13">
    <w:name w:val="Hyperlink"/>
    <w:basedOn w:val="10"/>
    <w:semiHidden/>
    <w:unhideWhenUsed/>
    <w:qFormat/>
    <w:uiPriority w:val="99"/>
    <w:rPr>
      <w:color w:val="0000FF"/>
      <w:u w:val="single"/>
    </w:rPr>
  </w:style>
  <w:style w:type="character" w:customStyle="1" w:styleId="14">
    <w:name w:val="标题 2 字符"/>
    <w:basedOn w:val="10"/>
    <w:link w:val="2"/>
    <w:qFormat/>
    <w:uiPriority w:val="9"/>
    <w:rPr>
      <w:rFonts w:ascii="宋体" w:hAnsi="宋体" w:eastAsia="宋体" w:cs="Times New Roman"/>
      <w:b/>
      <w:bCs/>
      <w:kern w:val="0"/>
      <w:sz w:val="36"/>
      <w:szCs w:val="36"/>
    </w:rPr>
  </w:style>
  <w:style w:type="character" w:customStyle="1" w:styleId="15">
    <w:name w:val="纯文本 字符"/>
    <w:basedOn w:val="10"/>
    <w:link w:val="3"/>
    <w:qFormat/>
    <w:uiPriority w:val="0"/>
    <w:rPr>
      <w:rFonts w:ascii="宋体" w:hAnsi="Courier New" w:cs="Courier New"/>
      <w:szCs w:val="21"/>
    </w:rPr>
  </w:style>
  <w:style w:type="character" w:customStyle="1" w:styleId="16">
    <w:name w:val="页眉 字符"/>
    <w:basedOn w:val="10"/>
    <w:link w:val="6"/>
    <w:qFormat/>
    <w:uiPriority w:val="0"/>
    <w:rPr>
      <w:sz w:val="18"/>
      <w:szCs w:val="24"/>
    </w:rPr>
  </w:style>
  <w:style w:type="character" w:customStyle="1" w:styleId="17">
    <w:name w:val="批注框文本 字符"/>
    <w:basedOn w:val="10"/>
    <w:link w:val="4"/>
    <w:semiHidden/>
    <w:qFormat/>
    <w:uiPriority w:val="99"/>
    <w:rPr>
      <w:sz w:val="18"/>
      <w:szCs w:val="18"/>
    </w:rPr>
  </w:style>
  <w:style w:type="character" w:customStyle="1" w:styleId="18">
    <w:name w:val="页脚 字符"/>
    <w:basedOn w:val="10"/>
    <w:link w:val="5"/>
    <w:qFormat/>
    <w:uiPriority w:val="99"/>
    <w:rPr>
      <w:sz w:val="18"/>
      <w:szCs w:val="18"/>
    </w:rPr>
  </w:style>
  <w:style w:type="character" w:customStyle="1" w:styleId="19">
    <w:name w:val="纯文本 Char1"/>
    <w:qFormat/>
    <w:locked/>
    <w:uiPriority w:val="0"/>
    <w:rPr>
      <w:rFonts w:ascii="宋体" w:hAnsi="Courier New" w:eastAsia="宋体" w:cs="Courier New"/>
      <w:szCs w:val="21"/>
    </w:rPr>
  </w:style>
  <w:style w:type="paragraph" w:customStyle="1" w:styleId="20">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oleObject" Target="embeddings/oleObject44.bin"/><Relationship Id="rId97" Type="http://schemas.openxmlformats.org/officeDocument/2006/relationships/image" Target="media/image50.wmf"/><Relationship Id="rId96" Type="http://schemas.openxmlformats.org/officeDocument/2006/relationships/oleObject" Target="embeddings/oleObject43.bin"/><Relationship Id="rId95" Type="http://schemas.openxmlformats.org/officeDocument/2006/relationships/image" Target="media/image49.wmf"/><Relationship Id="rId94" Type="http://schemas.openxmlformats.org/officeDocument/2006/relationships/oleObject" Target="embeddings/oleObject42.bin"/><Relationship Id="rId93" Type="http://schemas.openxmlformats.org/officeDocument/2006/relationships/image" Target="media/image48.wmf"/><Relationship Id="rId92" Type="http://schemas.openxmlformats.org/officeDocument/2006/relationships/oleObject" Target="embeddings/oleObject41.bin"/><Relationship Id="rId91" Type="http://schemas.openxmlformats.org/officeDocument/2006/relationships/image" Target="media/image47.wmf"/><Relationship Id="rId90" Type="http://schemas.openxmlformats.org/officeDocument/2006/relationships/oleObject" Target="embeddings/oleObject40.bin"/><Relationship Id="rId9" Type="http://schemas.openxmlformats.org/officeDocument/2006/relationships/image" Target="media/image5.png"/><Relationship Id="rId89" Type="http://schemas.openxmlformats.org/officeDocument/2006/relationships/image" Target="media/image46.wmf"/><Relationship Id="rId88" Type="http://schemas.openxmlformats.org/officeDocument/2006/relationships/oleObject" Target="embeddings/oleObject39.bin"/><Relationship Id="rId87" Type="http://schemas.openxmlformats.org/officeDocument/2006/relationships/image" Target="media/image45.png"/><Relationship Id="rId86" Type="http://schemas.openxmlformats.org/officeDocument/2006/relationships/image" Target="media/image44.wmf"/><Relationship Id="rId85" Type="http://schemas.openxmlformats.org/officeDocument/2006/relationships/oleObject" Target="embeddings/oleObject38.bin"/><Relationship Id="rId84" Type="http://schemas.openxmlformats.org/officeDocument/2006/relationships/image" Target="media/image43.wmf"/><Relationship Id="rId83" Type="http://schemas.openxmlformats.org/officeDocument/2006/relationships/oleObject" Target="embeddings/oleObject37.bin"/><Relationship Id="rId82" Type="http://schemas.openxmlformats.org/officeDocument/2006/relationships/image" Target="media/image42.wmf"/><Relationship Id="rId81" Type="http://schemas.openxmlformats.org/officeDocument/2006/relationships/oleObject" Target="embeddings/oleObject36.bin"/><Relationship Id="rId80" Type="http://schemas.openxmlformats.org/officeDocument/2006/relationships/image" Target="media/image41.wmf"/><Relationship Id="rId8" Type="http://schemas.openxmlformats.org/officeDocument/2006/relationships/image" Target="media/image4.png"/><Relationship Id="rId79" Type="http://schemas.openxmlformats.org/officeDocument/2006/relationships/oleObject" Target="embeddings/oleObject35.bin"/><Relationship Id="rId78" Type="http://schemas.openxmlformats.org/officeDocument/2006/relationships/image" Target="media/image40.wmf"/><Relationship Id="rId77" Type="http://schemas.openxmlformats.org/officeDocument/2006/relationships/oleObject" Target="embeddings/oleObject34.bin"/><Relationship Id="rId76" Type="http://schemas.openxmlformats.org/officeDocument/2006/relationships/image" Target="media/image39.wmf"/><Relationship Id="rId75" Type="http://schemas.openxmlformats.org/officeDocument/2006/relationships/oleObject" Target="embeddings/oleObject33.bin"/><Relationship Id="rId74" Type="http://schemas.openxmlformats.org/officeDocument/2006/relationships/oleObject" Target="embeddings/oleObject32.bin"/><Relationship Id="rId73" Type="http://schemas.openxmlformats.org/officeDocument/2006/relationships/image" Target="media/image38.wmf"/><Relationship Id="rId72" Type="http://schemas.openxmlformats.org/officeDocument/2006/relationships/oleObject" Target="embeddings/oleObject31.bin"/><Relationship Id="rId71" Type="http://schemas.openxmlformats.org/officeDocument/2006/relationships/image" Target="media/image37.wmf"/><Relationship Id="rId70" Type="http://schemas.openxmlformats.org/officeDocument/2006/relationships/oleObject" Target="embeddings/oleObject30.bin"/><Relationship Id="rId7" Type="http://schemas.openxmlformats.org/officeDocument/2006/relationships/image" Target="media/image3.png"/><Relationship Id="rId69" Type="http://schemas.openxmlformats.org/officeDocument/2006/relationships/image" Target="media/image36.wmf"/><Relationship Id="rId68" Type="http://schemas.openxmlformats.org/officeDocument/2006/relationships/oleObject" Target="embeddings/oleObject29.bin"/><Relationship Id="rId67" Type="http://schemas.openxmlformats.org/officeDocument/2006/relationships/oleObject" Target="embeddings/oleObject28.bin"/><Relationship Id="rId66" Type="http://schemas.openxmlformats.org/officeDocument/2006/relationships/image" Target="media/image35.wmf"/><Relationship Id="rId65" Type="http://schemas.openxmlformats.org/officeDocument/2006/relationships/oleObject" Target="embeddings/oleObject27.bin"/><Relationship Id="rId64" Type="http://schemas.openxmlformats.org/officeDocument/2006/relationships/oleObject" Target="embeddings/oleObject26.bin"/><Relationship Id="rId63" Type="http://schemas.openxmlformats.org/officeDocument/2006/relationships/oleObject" Target="embeddings/oleObject25.bin"/><Relationship Id="rId62" Type="http://schemas.openxmlformats.org/officeDocument/2006/relationships/oleObject" Target="embeddings/oleObject24.bin"/><Relationship Id="rId61" Type="http://schemas.openxmlformats.org/officeDocument/2006/relationships/image" Target="media/image34.wmf"/><Relationship Id="rId60" Type="http://schemas.openxmlformats.org/officeDocument/2006/relationships/oleObject" Target="embeddings/oleObject23.bin"/><Relationship Id="rId6" Type="http://schemas.openxmlformats.org/officeDocument/2006/relationships/image" Target="media/image2.png"/><Relationship Id="rId59" Type="http://schemas.openxmlformats.org/officeDocument/2006/relationships/image" Target="media/image33.wmf"/><Relationship Id="rId581" Type="http://schemas.openxmlformats.org/officeDocument/2006/relationships/fontTable" Target="fontTable.xml"/><Relationship Id="rId580" Type="http://schemas.openxmlformats.org/officeDocument/2006/relationships/customXml" Target="../customXml/item1.xml"/><Relationship Id="rId58" Type="http://schemas.openxmlformats.org/officeDocument/2006/relationships/oleObject" Target="embeddings/oleObject22.bin"/><Relationship Id="rId579" Type="http://schemas.openxmlformats.org/officeDocument/2006/relationships/image" Target="media/image234.png"/><Relationship Id="rId578" Type="http://schemas.openxmlformats.org/officeDocument/2006/relationships/image" Target="media/image233.wmf"/><Relationship Id="rId577" Type="http://schemas.openxmlformats.org/officeDocument/2006/relationships/oleObject" Target="embeddings/oleObject341.bin"/><Relationship Id="rId576" Type="http://schemas.openxmlformats.org/officeDocument/2006/relationships/oleObject" Target="embeddings/oleObject340.bin"/><Relationship Id="rId575" Type="http://schemas.openxmlformats.org/officeDocument/2006/relationships/image" Target="media/image232.wmf"/><Relationship Id="rId574" Type="http://schemas.openxmlformats.org/officeDocument/2006/relationships/oleObject" Target="embeddings/oleObject339.bin"/><Relationship Id="rId573" Type="http://schemas.openxmlformats.org/officeDocument/2006/relationships/oleObject" Target="embeddings/oleObject338.bin"/><Relationship Id="rId572" Type="http://schemas.openxmlformats.org/officeDocument/2006/relationships/image" Target="media/image231.wmf"/><Relationship Id="rId571" Type="http://schemas.openxmlformats.org/officeDocument/2006/relationships/oleObject" Target="embeddings/oleObject337.bin"/><Relationship Id="rId570" Type="http://schemas.openxmlformats.org/officeDocument/2006/relationships/image" Target="media/image230.wmf"/><Relationship Id="rId57" Type="http://schemas.openxmlformats.org/officeDocument/2006/relationships/image" Target="media/image32.wmf"/><Relationship Id="rId569" Type="http://schemas.openxmlformats.org/officeDocument/2006/relationships/oleObject" Target="embeddings/oleObject336.bin"/><Relationship Id="rId568" Type="http://schemas.openxmlformats.org/officeDocument/2006/relationships/image" Target="media/image229.wmf"/><Relationship Id="rId567" Type="http://schemas.openxmlformats.org/officeDocument/2006/relationships/oleObject" Target="embeddings/oleObject335.bin"/><Relationship Id="rId566" Type="http://schemas.openxmlformats.org/officeDocument/2006/relationships/image" Target="media/image228.wmf"/><Relationship Id="rId565" Type="http://schemas.openxmlformats.org/officeDocument/2006/relationships/oleObject" Target="embeddings/oleObject334.bin"/><Relationship Id="rId564" Type="http://schemas.openxmlformats.org/officeDocument/2006/relationships/oleObject" Target="embeddings/oleObject333.bin"/><Relationship Id="rId563" Type="http://schemas.openxmlformats.org/officeDocument/2006/relationships/image" Target="media/image227.wmf"/><Relationship Id="rId562" Type="http://schemas.openxmlformats.org/officeDocument/2006/relationships/oleObject" Target="embeddings/oleObject332.bin"/><Relationship Id="rId561" Type="http://schemas.openxmlformats.org/officeDocument/2006/relationships/image" Target="media/image226.wmf"/><Relationship Id="rId560" Type="http://schemas.openxmlformats.org/officeDocument/2006/relationships/oleObject" Target="embeddings/oleObject331.bin"/><Relationship Id="rId56" Type="http://schemas.openxmlformats.org/officeDocument/2006/relationships/oleObject" Target="embeddings/oleObject21.bin"/><Relationship Id="rId559" Type="http://schemas.openxmlformats.org/officeDocument/2006/relationships/image" Target="media/image225.wmf"/><Relationship Id="rId558" Type="http://schemas.openxmlformats.org/officeDocument/2006/relationships/oleObject" Target="embeddings/oleObject330.bin"/><Relationship Id="rId557" Type="http://schemas.openxmlformats.org/officeDocument/2006/relationships/image" Target="media/image224.wmf"/><Relationship Id="rId556" Type="http://schemas.openxmlformats.org/officeDocument/2006/relationships/oleObject" Target="embeddings/oleObject329.bin"/><Relationship Id="rId555" Type="http://schemas.openxmlformats.org/officeDocument/2006/relationships/oleObject" Target="embeddings/oleObject328.bin"/><Relationship Id="rId554" Type="http://schemas.openxmlformats.org/officeDocument/2006/relationships/image" Target="media/image223.wmf"/><Relationship Id="rId553" Type="http://schemas.openxmlformats.org/officeDocument/2006/relationships/oleObject" Target="embeddings/oleObject327.bin"/><Relationship Id="rId552" Type="http://schemas.openxmlformats.org/officeDocument/2006/relationships/image" Target="media/image222.wmf"/><Relationship Id="rId551" Type="http://schemas.openxmlformats.org/officeDocument/2006/relationships/oleObject" Target="embeddings/oleObject326.bin"/><Relationship Id="rId550" Type="http://schemas.openxmlformats.org/officeDocument/2006/relationships/oleObject" Target="embeddings/oleObject325.bin"/><Relationship Id="rId55" Type="http://schemas.openxmlformats.org/officeDocument/2006/relationships/image" Target="media/image31.wmf"/><Relationship Id="rId549" Type="http://schemas.openxmlformats.org/officeDocument/2006/relationships/oleObject" Target="embeddings/oleObject324.bin"/><Relationship Id="rId548" Type="http://schemas.openxmlformats.org/officeDocument/2006/relationships/image" Target="media/image221.wmf"/><Relationship Id="rId547" Type="http://schemas.openxmlformats.org/officeDocument/2006/relationships/oleObject" Target="embeddings/oleObject323.bin"/><Relationship Id="rId546" Type="http://schemas.openxmlformats.org/officeDocument/2006/relationships/image" Target="media/image220.wmf"/><Relationship Id="rId545" Type="http://schemas.openxmlformats.org/officeDocument/2006/relationships/oleObject" Target="embeddings/oleObject322.bin"/><Relationship Id="rId544" Type="http://schemas.openxmlformats.org/officeDocument/2006/relationships/image" Target="media/image219.wmf"/><Relationship Id="rId543" Type="http://schemas.openxmlformats.org/officeDocument/2006/relationships/oleObject" Target="embeddings/oleObject321.bin"/><Relationship Id="rId542" Type="http://schemas.openxmlformats.org/officeDocument/2006/relationships/oleObject" Target="embeddings/oleObject320.bin"/><Relationship Id="rId541" Type="http://schemas.openxmlformats.org/officeDocument/2006/relationships/image" Target="media/image218.wmf"/><Relationship Id="rId540" Type="http://schemas.openxmlformats.org/officeDocument/2006/relationships/oleObject" Target="embeddings/oleObject319.bin"/><Relationship Id="rId54" Type="http://schemas.openxmlformats.org/officeDocument/2006/relationships/oleObject" Target="embeddings/oleObject20.bin"/><Relationship Id="rId539" Type="http://schemas.openxmlformats.org/officeDocument/2006/relationships/image" Target="media/image217.wmf"/><Relationship Id="rId538" Type="http://schemas.openxmlformats.org/officeDocument/2006/relationships/oleObject" Target="embeddings/oleObject318.bin"/><Relationship Id="rId537" Type="http://schemas.openxmlformats.org/officeDocument/2006/relationships/image" Target="media/image216.wmf"/><Relationship Id="rId536" Type="http://schemas.openxmlformats.org/officeDocument/2006/relationships/oleObject" Target="embeddings/oleObject317.bin"/><Relationship Id="rId535" Type="http://schemas.openxmlformats.org/officeDocument/2006/relationships/image" Target="media/image215.wmf"/><Relationship Id="rId534" Type="http://schemas.openxmlformats.org/officeDocument/2006/relationships/oleObject" Target="embeddings/oleObject316.bin"/><Relationship Id="rId533" Type="http://schemas.openxmlformats.org/officeDocument/2006/relationships/oleObject" Target="embeddings/oleObject315.bin"/><Relationship Id="rId532" Type="http://schemas.openxmlformats.org/officeDocument/2006/relationships/image" Target="media/image214.wmf"/><Relationship Id="rId531" Type="http://schemas.openxmlformats.org/officeDocument/2006/relationships/oleObject" Target="embeddings/oleObject314.bin"/><Relationship Id="rId530" Type="http://schemas.openxmlformats.org/officeDocument/2006/relationships/image" Target="media/image213.wmf"/><Relationship Id="rId53" Type="http://schemas.openxmlformats.org/officeDocument/2006/relationships/image" Target="media/image30.wmf"/><Relationship Id="rId529" Type="http://schemas.openxmlformats.org/officeDocument/2006/relationships/oleObject" Target="embeddings/oleObject313.bin"/><Relationship Id="rId528" Type="http://schemas.openxmlformats.org/officeDocument/2006/relationships/image" Target="media/image212.wmf"/><Relationship Id="rId527" Type="http://schemas.openxmlformats.org/officeDocument/2006/relationships/oleObject" Target="embeddings/oleObject312.bin"/><Relationship Id="rId526" Type="http://schemas.openxmlformats.org/officeDocument/2006/relationships/image" Target="media/image211.wmf"/><Relationship Id="rId525" Type="http://schemas.openxmlformats.org/officeDocument/2006/relationships/oleObject" Target="embeddings/oleObject311.bin"/><Relationship Id="rId524" Type="http://schemas.openxmlformats.org/officeDocument/2006/relationships/image" Target="media/image210.wmf"/><Relationship Id="rId523" Type="http://schemas.openxmlformats.org/officeDocument/2006/relationships/oleObject" Target="embeddings/oleObject310.bin"/><Relationship Id="rId522" Type="http://schemas.openxmlformats.org/officeDocument/2006/relationships/image" Target="media/image209.wmf"/><Relationship Id="rId521" Type="http://schemas.openxmlformats.org/officeDocument/2006/relationships/oleObject" Target="embeddings/oleObject309.bin"/><Relationship Id="rId520" Type="http://schemas.openxmlformats.org/officeDocument/2006/relationships/oleObject" Target="embeddings/oleObject308.bin"/><Relationship Id="rId52" Type="http://schemas.openxmlformats.org/officeDocument/2006/relationships/oleObject" Target="embeddings/oleObject19.bin"/><Relationship Id="rId519" Type="http://schemas.openxmlformats.org/officeDocument/2006/relationships/oleObject" Target="embeddings/oleObject307.bin"/><Relationship Id="rId518" Type="http://schemas.openxmlformats.org/officeDocument/2006/relationships/oleObject" Target="embeddings/oleObject306.bin"/><Relationship Id="rId517" Type="http://schemas.openxmlformats.org/officeDocument/2006/relationships/oleObject" Target="embeddings/oleObject305.bin"/><Relationship Id="rId516" Type="http://schemas.openxmlformats.org/officeDocument/2006/relationships/image" Target="media/image208.wmf"/><Relationship Id="rId515" Type="http://schemas.openxmlformats.org/officeDocument/2006/relationships/oleObject" Target="embeddings/oleObject304.bin"/><Relationship Id="rId514" Type="http://schemas.openxmlformats.org/officeDocument/2006/relationships/oleObject" Target="embeddings/oleObject303.bin"/><Relationship Id="rId513" Type="http://schemas.openxmlformats.org/officeDocument/2006/relationships/image" Target="media/image207.wmf"/><Relationship Id="rId512" Type="http://schemas.openxmlformats.org/officeDocument/2006/relationships/oleObject" Target="embeddings/oleObject302.bin"/><Relationship Id="rId511" Type="http://schemas.openxmlformats.org/officeDocument/2006/relationships/oleObject" Target="embeddings/oleObject301.bin"/><Relationship Id="rId510" Type="http://schemas.openxmlformats.org/officeDocument/2006/relationships/image" Target="media/image206.wmf"/><Relationship Id="rId51" Type="http://schemas.openxmlformats.org/officeDocument/2006/relationships/image" Target="media/image29.wmf"/><Relationship Id="rId509" Type="http://schemas.openxmlformats.org/officeDocument/2006/relationships/oleObject" Target="embeddings/oleObject300.bin"/><Relationship Id="rId508" Type="http://schemas.openxmlformats.org/officeDocument/2006/relationships/oleObject" Target="embeddings/oleObject299.bin"/><Relationship Id="rId507" Type="http://schemas.openxmlformats.org/officeDocument/2006/relationships/oleObject" Target="embeddings/oleObject298.bin"/><Relationship Id="rId506" Type="http://schemas.openxmlformats.org/officeDocument/2006/relationships/oleObject" Target="embeddings/oleObject297.bin"/><Relationship Id="rId505" Type="http://schemas.openxmlformats.org/officeDocument/2006/relationships/oleObject" Target="embeddings/oleObject296.bin"/><Relationship Id="rId504" Type="http://schemas.openxmlformats.org/officeDocument/2006/relationships/image" Target="media/image205.wmf"/><Relationship Id="rId503" Type="http://schemas.openxmlformats.org/officeDocument/2006/relationships/oleObject" Target="embeddings/oleObject295.bin"/><Relationship Id="rId502" Type="http://schemas.openxmlformats.org/officeDocument/2006/relationships/image" Target="media/image204.wmf"/><Relationship Id="rId501" Type="http://schemas.openxmlformats.org/officeDocument/2006/relationships/oleObject" Target="embeddings/oleObject294.bin"/><Relationship Id="rId500" Type="http://schemas.openxmlformats.org/officeDocument/2006/relationships/image" Target="media/image203.wmf"/><Relationship Id="rId50" Type="http://schemas.openxmlformats.org/officeDocument/2006/relationships/oleObject" Target="embeddings/oleObject18.bin"/><Relationship Id="rId5" Type="http://schemas.openxmlformats.org/officeDocument/2006/relationships/theme" Target="theme/theme1.xml"/><Relationship Id="rId499" Type="http://schemas.openxmlformats.org/officeDocument/2006/relationships/oleObject" Target="embeddings/oleObject293.bin"/><Relationship Id="rId498" Type="http://schemas.openxmlformats.org/officeDocument/2006/relationships/image" Target="media/image202.wmf"/><Relationship Id="rId497" Type="http://schemas.openxmlformats.org/officeDocument/2006/relationships/oleObject" Target="embeddings/oleObject292.bin"/><Relationship Id="rId496" Type="http://schemas.openxmlformats.org/officeDocument/2006/relationships/image" Target="media/image201.wmf"/><Relationship Id="rId495" Type="http://schemas.openxmlformats.org/officeDocument/2006/relationships/oleObject" Target="embeddings/oleObject291.bin"/><Relationship Id="rId494" Type="http://schemas.openxmlformats.org/officeDocument/2006/relationships/image" Target="media/image200.wmf"/><Relationship Id="rId493" Type="http://schemas.openxmlformats.org/officeDocument/2006/relationships/oleObject" Target="embeddings/oleObject290.bin"/><Relationship Id="rId492" Type="http://schemas.openxmlformats.org/officeDocument/2006/relationships/oleObject" Target="embeddings/oleObject289.bin"/><Relationship Id="rId491" Type="http://schemas.openxmlformats.org/officeDocument/2006/relationships/oleObject" Target="embeddings/oleObject288.bin"/><Relationship Id="rId490" Type="http://schemas.openxmlformats.org/officeDocument/2006/relationships/image" Target="media/image199.wmf"/><Relationship Id="rId49" Type="http://schemas.openxmlformats.org/officeDocument/2006/relationships/image" Target="media/image28.wmf"/><Relationship Id="rId489" Type="http://schemas.openxmlformats.org/officeDocument/2006/relationships/oleObject" Target="embeddings/oleObject287.bin"/><Relationship Id="rId488" Type="http://schemas.openxmlformats.org/officeDocument/2006/relationships/image" Target="media/image198.wmf"/><Relationship Id="rId487" Type="http://schemas.openxmlformats.org/officeDocument/2006/relationships/oleObject" Target="embeddings/oleObject286.bin"/><Relationship Id="rId486" Type="http://schemas.openxmlformats.org/officeDocument/2006/relationships/oleObject" Target="embeddings/oleObject285.bin"/><Relationship Id="rId485" Type="http://schemas.openxmlformats.org/officeDocument/2006/relationships/image" Target="media/image197.wmf"/><Relationship Id="rId484" Type="http://schemas.openxmlformats.org/officeDocument/2006/relationships/oleObject" Target="embeddings/oleObject284.bin"/><Relationship Id="rId483" Type="http://schemas.openxmlformats.org/officeDocument/2006/relationships/image" Target="media/image196.wmf"/><Relationship Id="rId482" Type="http://schemas.openxmlformats.org/officeDocument/2006/relationships/oleObject" Target="embeddings/oleObject283.bin"/><Relationship Id="rId481" Type="http://schemas.openxmlformats.org/officeDocument/2006/relationships/image" Target="media/image195.wmf"/><Relationship Id="rId480" Type="http://schemas.openxmlformats.org/officeDocument/2006/relationships/oleObject" Target="embeddings/oleObject282.bin"/><Relationship Id="rId48" Type="http://schemas.openxmlformats.org/officeDocument/2006/relationships/oleObject" Target="embeddings/oleObject17.bin"/><Relationship Id="rId479" Type="http://schemas.openxmlformats.org/officeDocument/2006/relationships/image" Target="media/image194.wmf"/><Relationship Id="rId478" Type="http://schemas.openxmlformats.org/officeDocument/2006/relationships/oleObject" Target="embeddings/oleObject281.bin"/><Relationship Id="rId477" Type="http://schemas.openxmlformats.org/officeDocument/2006/relationships/image" Target="media/image193.wmf"/><Relationship Id="rId476" Type="http://schemas.openxmlformats.org/officeDocument/2006/relationships/oleObject" Target="embeddings/oleObject280.bin"/><Relationship Id="rId475" Type="http://schemas.openxmlformats.org/officeDocument/2006/relationships/oleObject" Target="embeddings/oleObject279.bin"/><Relationship Id="rId474" Type="http://schemas.openxmlformats.org/officeDocument/2006/relationships/image" Target="media/image192.wmf"/><Relationship Id="rId473" Type="http://schemas.openxmlformats.org/officeDocument/2006/relationships/oleObject" Target="embeddings/oleObject278.bin"/><Relationship Id="rId472" Type="http://schemas.openxmlformats.org/officeDocument/2006/relationships/image" Target="media/image191.wmf"/><Relationship Id="rId471" Type="http://schemas.openxmlformats.org/officeDocument/2006/relationships/oleObject" Target="embeddings/oleObject277.bin"/><Relationship Id="rId470" Type="http://schemas.openxmlformats.org/officeDocument/2006/relationships/oleObject" Target="embeddings/oleObject276.bin"/><Relationship Id="rId47" Type="http://schemas.openxmlformats.org/officeDocument/2006/relationships/image" Target="media/image27.wmf"/><Relationship Id="rId469" Type="http://schemas.openxmlformats.org/officeDocument/2006/relationships/image" Target="media/image190.wmf"/><Relationship Id="rId468" Type="http://schemas.openxmlformats.org/officeDocument/2006/relationships/oleObject" Target="embeddings/oleObject275.bin"/><Relationship Id="rId467" Type="http://schemas.openxmlformats.org/officeDocument/2006/relationships/image" Target="media/image189.wmf"/><Relationship Id="rId466" Type="http://schemas.openxmlformats.org/officeDocument/2006/relationships/oleObject" Target="embeddings/oleObject274.bin"/><Relationship Id="rId465" Type="http://schemas.openxmlformats.org/officeDocument/2006/relationships/image" Target="media/image188.wmf"/><Relationship Id="rId464" Type="http://schemas.openxmlformats.org/officeDocument/2006/relationships/oleObject" Target="embeddings/oleObject273.bin"/><Relationship Id="rId463" Type="http://schemas.openxmlformats.org/officeDocument/2006/relationships/image" Target="media/image187.png"/><Relationship Id="rId462" Type="http://schemas.openxmlformats.org/officeDocument/2006/relationships/image" Target="media/image186.wmf"/><Relationship Id="rId461" Type="http://schemas.openxmlformats.org/officeDocument/2006/relationships/oleObject" Target="embeddings/oleObject272.bin"/><Relationship Id="rId460" Type="http://schemas.openxmlformats.org/officeDocument/2006/relationships/oleObject" Target="embeddings/oleObject271.bin"/><Relationship Id="rId46" Type="http://schemas.openxmlformats.org/officeDocument/2006/relationships/oleObject" Target="embeddings/oleObject16.bin"/><Relationship Id="rId459" Type="http://schemas.openxmlformats.org/officeDocument/2006/relationships/image" Target="media/image185.wmf"/><Relationship Id="rId458" Type="http://schemas.openxmlformats.org/officeDocument/2006/relationships/oleObject" Target="embeddings/oleObject270.bin"/><Relationship Id="rId457" Type="http://schemas.openxmlformats.org/officeDocument/2006/relationships/oleObject" Target="embeddings/oleObject269.bin"/><Relationship Id="rId456" Type="http://schemas.openxmlformats.org/officeDocument/2006/relationships/image" Target="media/image184.wmf"/><Relationship Id="rId455" Type="http://schemas.openxmlformats.org/officeDocument/2006/relationships/oleObject" Target="embeddings/oleObject268.bin"/><Relationship Id="rId454" Type="http://schemas.openxmlformats.org/officeDocument/2006/relationships/image" Target="media/image183.wmf"/><Relationship Id="rId453" Type="http://schemas.openxmlformats.org/officeDocument/2006/relationships/oleObject" Target="embeddings/oleObject267.bin"/><Relationship Id="rId452" Type="http://schemas.openxmlformats.org/officeDocument/2006/relationships/image" Target="media/image182.wmf"/><Relationship Id="rId451" Type="http://schemas.openxmlformats.org/officeDocument/2006/relationships/oleObject" Target="embeddings/oleObject266.bin"/><Relationship Id="rId450" Type="http://schemas.openxmlformats.org/officeDocument/2006/relationships/image" Target="media/image181.wmf"/><Relationship Id="rId45" Type="http://schemas.openxmlformats.org/officeDocument/2006/relationships/oleObject" Target="embeddings/oleObject15.bin"/><Relationship Id="rId449" Type="http://schemas.openxmlformats.org/officeDocument/2006/relationships/oleObject" Target="embeddings/oleObject265.bin"/><Relationship Id="rId448" Type="http://schemas.openxmlformats.org/officeDocument/2006/relationships/image" Target="media/image180.wmf"/><Relationship Id="rId447" Type="http://schemas.openxmlformats.org/officeDocument/2006/relationships/oleObject" Target="embeddings/oleObject264.bin"/><Relationship Id="rId446" Type="http://schemas.openxmlformats.org/officeDocument/2006/relationships/image" Target="media/image179.wmf"/><Relationship Id="rId445" Type="http://schemas.openxmlformats.org/officeDocument/2006/relationships/oleObject" Target="embeddings/oleObject263.bin"/><Relationship Id="rId444" Type="http://schemas.openxmlformats.org/officeDocument/2006/relationships/image" Target="media/image178.wmf"/><Relationship Id="rId443" Type="http://schemas.openxmlformats.org/officeDocument/2006/relationships/oleObject" Target="embeddings/oleObject262.bin"/><Relationship Id="rId442" Type="http://schemas.openxmlformats.org/officeDocument/2006/relationships/oleObject" Target="embeddings/oleObject261.bin"/><Relationship Id="rId441" Type="http://schemas.openxmlformats.org/officeDocument/2006/relationships/image" Target="media/image177.wmf"/><Relationship Id="rId440" Type="http://schemas.openxmlformats.org/officeDocument/2006/relationships/oleObject" Target="embeddings/oleObject260.bin"/><Relationship Id="rId44" Type="http://schemas.openxmlformats.org/officeDocument/2006/relationships/image" Target="media/image26.wmf"/><Relationship Id="rId439" Type="http://schemas.openxmlformats.org/officeDocument/2006/relationships/oleObject" Target="embeddings/oleObject259.bin"/><Relationship Id="rId438" Type="http://schemas.openxmlformats.org/officeDocument/2006/relationships/image" Target="media/image176.wmf"/><Relationship Id="rId437" Type="http://schemas.openxmlformats.org/officeDocument/2006/relationships/oleObject" Target="embeddings/oleObject258.bin"/><Relationship Id="rId436" Type="http://schemas.openxmlformats.org/officeDocument/2006/relationships/oleObject" Target="embeddings/oleObject257.bin"/><Relationship Id="rId435" Type="http://schemas.openxmlformats.org/officeDocument/2006/relationships/image" Target="media/image175.wmf"/><Relationship Id="rId434" Type="http://schemas.openxmlformats.org/officeDocument/2006/relationships/oleObject" Target="embeddings/oleObject256.bin"/><Relationship Id="rId433" Type="http://schemas.openxmlformats.org/officeDocument/2006/relationships/image" Target="media/image174.wmf"/><Relationship Id="rId432" Type="http://schemas.openxmlformats.org/officeDocument/2006/relationships/oleObject" Target="embeddings/oleObject255.bin"/><Relationship Id="rId431" Type="http://schemas.openxmlformats.org/officeDocument/2006/relationships/oleObject" Target="embeddings/oleObject254.bin"/><Relationship Id="rId430" Type="http://schemas.openxmlformats.org/officeDocument/2006/relationships/image" Target="media/image173.wmf"/><Relationship Id="rId43" Type="http://schemas.openxmlformats.org/officeDocument/2006/relationships/oleObject" Target="embeddings/oleObject14.bin"/><Relationship Id="rId429" Type="http://schemas.openxmlformats.org/officeDocument/2006/relationships/oleObject" Target="embeddings/oleObject253.bin"/><Relationship Id="rId428" Type="http://schemas.openxmlformats.org/officeDocument/2006/relationships/oleObject" Target="embeddings/oleObject252.bin"/><Relationship Id="rId427" Type="http://schemas.openxmlformats.org/officeDocument/2006/relationships/oleObject" Target="embeddings/oleObject251.bin"/><Relationship Id="rId426" Type="http://schemas.openxmlformats.org/officeDocument/2006/relationships/oleObject" Target="embeddings/oleObject250.bin"/><Relationship Id="rId425" Type="http://schemas.openxmlformats.org/officeDocument/2006/relationships/image" Target="media/image172.wmf"/><Relationship Id="rId424" Type="http://schemas.openxmlformats.org/officeDocument/2006/relationships/oleObject" Target="embeddings/oleObject249.bin"/><Relationship Id="rId423" Type="http://schemas.openxmlformats.org/officeDocument/2006/relationships/image" Target="media/image171.wmf"/><Relationship Id="rId422" Type="http://schemas.openxmlformats.org/officeDocument/2006/relationships/oleObject" Target="embeddings/oleObject248.bin"/><Relationship Id="rId421" Type="http://schemas.openxmlformats.org/officeDocument/2006/relationships/oleObject" Target="embeddings/oleObject247.bin"/><Relationship Id="rId420" Type="http://schemas.openxmlformats.org/officeDocument/2006/relationships/oleObject" Target="embeddings/oleObject246.bin"/><Relationship Id="rId42" Type="http://schemas.openxmlformats.org/officeDocument/2006/relationships/image" Target="media/image25.wmf"/><Relationship Id="rId419" Type="http://schemas.openxmlformats.org/officeDocument/2006/relationships/image" Target="media/image170.wmf"/><Relationship Id="rId418" Type="http://schemas.openxmlformats.org/officeDocument/2006/relationships/oleObject" Target="embeddings/oleObject245.bin"/><Relationship Id="rId417" Type="http://schemas.openxmlformats.org/officeDocument/2006/relationships/oleObject" Target="embeddings/oleObject244.bin"/><Relationship Id="rId416" Type="http://schemas.openxmlformats.org/officeDocument/2006/relationships/image" Target="media/image169.wmf"/><Relationship Id="rId415" Type="http://schemas.openxmlformats.org/officeDocument/2006/relationships/oleObject" Target="embeddings/oleObject243.bin"/><Relationship Id="rId414" Type="http://schemas.openxmlformats.org/officeDocument/2006/relationships/oleObject" Target="embeddings/oleObject242.bin"/><Relationship Id="rId413" Type="http://schemas.openxmlformats.org/officeDocument/2006/relationships/oleObject" Target="embeddings/oleObject241.bin"/><Relationship Id="rId412" Type="http://schemas.openxmlformats.org/officeDocument/2006/relationships/image" Target="media/image168.png"/><Relationship Id="rId411" Type="http://schemas.openxmlformats.org/officeDocument/2006/relationships/image" Target="media/image167.wmf"/><Relationship Id="rId410" Type="http://schemas.openxmlformats.org/officeDocument/2006/relationships/oleObject" Target="embeddings/oleObject240.bin"/><Relationship Id="rId41" Type="http://schemas.openxmlformats.org/officeDocument/2006/relationships/oleObject" Target="embeddings/oleObject13.bin"/><Relationship Id="rId409" Type="http://schemas.openxmlformats.org/officeDocument/2006/relationships/oleObject" Target="embeddings/oleObject239.bin"/><Relationship Id="rId408" Type="http://schemas.openxmlformats.org/officeDocument/2006/relationships/image" Target="media/image166.wmf"/><Relationship Id="rId407" Type="http://schemas.openxmlformats.org/officeDocument/2006/relationships/oleObject" Target="embeddings/oleObject238.bin"/><Relationship Id="rId406" Type="http://schemas.openxmlformats.org/officeDocument/2006/relationships/oleObject" Target="embeddings/oleObject237.bin"/><Relationship Id="rId405" Type="http://schemas.openxmlformats.org/officeDocument/2006/relationships/oleObject" Target="embeddings/oleObject236.bin"/><Relationship Id="rId404" Type="http://schemas.openxmlformats.org/officeDocument/2006/relationships/image" Target="media/image165.wmf"/><Relationship Id="rId403" Type="http://schemas.openxmlformats.org/officeDocument/2006/relationships/oleObject" Target="embeddings/oleObject235.bin"/><Relationship Id="rId402" Type="http://schemas.openxmlformats.org/officeDocument/2006/relationships/image" Target="media/image164.wmf"/><Relationship Id="rId401" Type="http://schemas.openxmlformats.org/officeDocument/2006/relationships/oleObject" Target="embeddings/oleObject234.bin"/><Relationship Id="rId400" Type="http://schemas.openxmlformats.org/officeDocument/2006/relationships/image" Target="media/image163.wmf"/><Relationship Id="rId40" Type="http://schemas.openxmlformats.org/officeDocument/2006/relationships/image" Target="media/image24.wmf"/><Relationship Id="rId4" Type="http://schemas.openxmlformats.org/officeDocument/2006/relationships/footer" Target="footer1.xml"/><Relationship Id="rId399" Type="http://schemas.openxmlformats.org/officeDocument/2006/relationships/oleObject" Target="embeddings/oleObject233.bin"/><Relationship Id="rId398" Type="http://schemas.openxmlformats.org/officeDocument/2006/relationships/image" Target="media/image162.wmf"/><Relationship Id="rId397" Type="http://schemas.openxmlformats.org/officeDocument/2006/relationships/oleObject" Target="embeddings/oleObject232.bin"/><Relationship Id="rId396" Type="http://schemas.openxmlformats.org/officeDocument/2006/relationships/image" Target="media/image161.wmf"/><Relationship Id="rId395" Type="http://schemas.openxmlformats.org/officeDocument/2006/relationships/oleObject" Target="embeddings/oleObject231.bin"/><Relationship Id="rId394" Type="http://schemas.openxmlformats.org/officeDocument/2006/relationships/oleObject" Target="embeddings/oleObject230.bin"/><Relationship Id="rId393" Type="http://schemas.openxmlformats.org/officeDocument/2006/relationships/oleObject" Target="embeddings/oleObject229.bin"/><Relationship Id="rId392" Type="http://schemas.openxmlformats.org/officeDocument/2006/relationships/image" Target="media/image160.wmf"/><Relationship Id="rId391" Type="http://schemas.openxmlformats.org/officeDocument/2006/relationships/oleObject" Target="embeddings/oleObject228.bin"/><Relationship Id="rId390" Type="http://schemas.openxmlformats.org/officeDocument/2006/relationships/oleObject" Target="embeddings/oleObject227.bin"/><Relationship Id="rId39" Type="http://schemas.openxmlformats.org/officeDocument/2006/relationships/oleObject" Target="embeddings/oleObject12.bin"/><Relationship Id="rId389" Type="http://schemas.openxmlformats.org/officeDocument/2006/relationships/oleObject" Target="embeddings/oleObject226.bin"/><Relationship Id="rId388" Type="http://schemas.openxmlformats.org/officeDocument/2006/relationships/image" Target="media/image159.wmf"/><Relationship Id="rId387" Type="http://schemas.openxmlformats.org/officeDocument/2006/relationships/oleObject" Target="embeddings/oleObject225.bin"/><Relationship Id="rId386" Type="http://schemas.openxmlformats.org/officeDocument/2006/relationships/oleObject" Target="embeddings/oleObject224.bin"/><Relationship Id="rId385" Type="http://schemas.openxmlformats.org/officeDocument/2006/relationships/oleObject" Target="embeddings/oleObject223.bin"/><Relationship Id="rId384" Type="http://schemas.openxmlformats.org/officeDocument/2006/relationships/image" Target="media/image158.wmf"/><Relationship Id="rId383" Type="http://schemas.openxmlformats.org/officeDocument/2006/relationships/oleObject" Target="embeddings/oleObject222.bin"/><Relationship Id="rId382" Type="http://schemas.openxmlformats.org/officeDocument/2006/relationships/oleObject" Target="embeddings/oleObject221.bin"/><Relationship Id="rId381" Type="http://schemas.openxmlformats.org/officeDocument/2006/relationships/oleObject" Target="embeddings/oleObject220.bin"/><Relationship Id="rId380" Type="http://schemas.openxmlformats.org/officeDocument/2006/relationships/oleObject" Target="embeddings/oleObject219.bin"/><Relationship Id="rId38" Type="http://schemas.openxmlformats.org/officeDocument/2006/relationships/image" Target="media/image23.wmf"/><Relationship Id="rId379" Type="http://schemas.openxmlformats.org/officeDocument/2006/relationships/image" Target="media/image157.wmf"/><Relationship Id="rId378" Type="http://schemas.openxmlformats.org/officeDocument/2006/relationships/oleObject" Target="embeddings/oleObject218.bin"/><Relationship Id="rId377" Type="http://schemas.openxmlformats.org/officeDocument/2006/relationships/oleObject" Target="embeddings/oleObject217.bin"/><Relationship Id="rId376" Type="http://schemas.openxmlformats.org/officeDocument/2006/relationships/image" Target="media/image156.wmf"/><Relationship Id="rId375" Type="http://schemas.openxmlformats.org/officeDocument/2006/relationships/oleObject" Target="embeddings/oleObject216.bin"/><Relationship Id="rId374" Type="http://schemas.openxmlformats.org/officeDocument/2006/relationships/oleObject" Target="embeddings/oleObject215.bin"/><Relationship Id="rId373" Type="http://schemas.openxmlformats.org/officeDocument/2006/relationships/oleObject" Target="embeddings/oleObject214.bin"/><Relationship Id="rId372" Type="http://schemas.openxmlformats.org/officeDocument/2006/relationships/oleObject" Target="embeddings/oleObject213.bin"/><Relationship Id="rId371" Type="http://schemas.openxmlformats.org/officeDocument/2006/relationships/oleObject" Target="embeddings/oleObject212.bin"/><Relationship Id="rId370" Type="http://schemas.openxmlformats.org/officeDocument/2006/relationships/image" Target="media/image155.png"/><Relationship Id="rId37" Type="http://schemas.openxmlformats.org/officeDocument/2006/relationships/oleObject" Target="embeddings/oleObject11.bin"/><Relationship Id="rId369" Type="http://schemas.openxmlformats.org/officeDocument/2006/relationships/oleObject" Target="embeddings/oleObject211.bin"/><Relationship Id="rId368" Type="http://schemas.openxmlformats.org/officeDocument/2006/relationships/image" Target="media/image154.wmf"/><Relationship Id="rId367" Type="http://schemas.openxmlformats.org/officeDocument/2006/relationships/oleObject" Target="embeddings/oleObject210.bin"/><Relationship Id="rId366" Type="http://schemas.openxmlformats.org/officeDocument/2006/relationships/image" Target="media/image153.wmf"/><Relationship Id="rId365" Type="http://schemas.openxmlformats.org/officeDocument/2006/relationships/oleObject" Target="embeddings/oleObject209.bin"/><Relationship Id="rId364" Type="http://schemas.openxmlformats.org/officeDocument/2006/relationships/image" Target="media/image152.png"/><Relationship Id="rId363" Type="http://schemas.openxmlformats.org/officeDocument/2006/relationships/oleObject" Target="embeddings/oleObject208.bin"/><Relationship Id="rId362" Type="http://schemas.openxmlformats.org/officeDocument/2006/relationships/oleObject" Target="embeddings/oleObject207.bin"/><Relationship Id="rId361" Type="http://schemas.openxmlformats.org/officeDocument/2006/relationships/image" Target="media/image151.wmf"/><Relationship Id="rId360" Type="http://schemas.openxmlformats.org/officeDocument/2006/relationships/oleObject" Target="embeddings/oleObject206.bin"/><Relationship Id="rId36" Type="http://schemas.openxmlformats.org/officeDocument/2006/relationships/image" Target="media/image22.wmf"/><Relationship Id="rId359" Type="http://schemas.openxmlformats.org/officeDocument/2006/relationships/image" Target="media/image150.wmf"/><Relationship Id="rId358" Type="http://schemas.openxmlformats.org/officeDocument/2006/relationships/oleObject" Target="embeddings/oleObject205.bin"/><Relationship Id="rId357" Type="http://schemas.openxmlformats.org/officeDocument/2006/relationships/oleObject" Target="embeddings/oleObject204.bin"/><Relationship Id="rId356" Type="http://schemas.openxmlformats.org/officeDocument/2006/relationships/image" Target="media/image149.wmf"/><Relationship Id="rId355" Type="http://schemas.openxmlformats.org/officeDocument/2006/relationships/oleObject" Target="embeddings/oleObject203.bin"/><Relationship Id="rId354" Type="http://schemas.openxmlformats.org/officeDocument/2006/relationships/oleObject" Target="embeddings/oleObject202.bin"/><Relationship Id="rId353" Type="http://schemas.openxmlformats.org/officeDocument/2006/relationships/image" Target="media/image148.wmf"/><Relationship Id="rId352" Type="http://schemas.openxmlformats.org/officeDocument/2006/relationships/oleObject" Target="embeddings/oleObject201.bin"/><Relationship Id="rId351" Type="http://schemas.openxmlformats.org/officeDocument/2006/relationships/image" Target="media/image147.wmf"/><Relationship Id="rId350" Type="http://schemas.openxmlformats.org/officeDocument/2006/relationships/oleObject" Target="embeddings/oleObject200.bin"/><Relationship Id="rId35" Type="http://schemas.openxmlformats.org/officeDocument/2006/relationships/oleObject" Target="embeddings/oleObject10.bin"/><Relationship Id="rId349" Type="http://schemas.openxmlformats.org/officeDocument/2006/relationships/oleObject" Target="embeddings/oleObject199.bin"/><Relationship Id="rId348" Type="http://schemas.openxmlformats.org/officeDocument/2006/relationships/oleObject" Target="embeddings/oleObject198.bin"/><Relationship Id="rId347" Type="http://schemas.openxmlformats.org/officeDocument/2006/relationships/oleObject" Target="embeddings/oleObject197.bin"/><Relationship Id="rId346" Type="http://schemas.openxmlformats.org/officeDocument/2006/relationships/image" Target="media/image146.wmf"/><Relationship Id="rId345" Type="http://schemas.openxmlformats.org/officeDocument/2006/relationships/oleObject" Target="embeddings/oleObject196.bin"/><Relationship Id="rId344" Type="http://schemas.openxmlformats.org/officeDocument/2006/relationships/image" Target="media/image145.wmf"/><Relationship Id="rId343" Type="http://schemas.openxmlformats.org/officeDocument/2006/relationships/oleObject" Target="embeddings/oleObject195.bin"/><Relationship Id="rId342" Type="http://schemas.openxmlformats.org/officeDocument/2006/relationships/image" Target="media/image144.wmf"/><Relationship Id="rId341" Type="http://schemas.openxmlformats.org/officeDocument/2006/relationships/oleObject" Target="embeddings/oleObject194.bin"/><Relationship Id="rId340" Type="http://schemas.openxmlformats.org/officeDocument/2006/relationships/oleObject" Target="embeddings/oleObject193.bin"/><Relationship Id="rId34" Type="http://schemas.openxmlformats.org/officeDocument/2006/relationships/image" Target="media/image21.wmf"/><Relationship Id="rId339" Type="http://schemas.openxmlformats.org/officeDocument/2006/relationships/oleObject" Target="embeddings/oleObject192.bin"/><Relationship Id="rId338" Type="http://schemas.openxmlformats.org/officeDocument/2006/relationships/image" Target="media/image143.wmf"/><Relationship Id="rId337" Type="http://schemas.openxmlformats.org/officeDocument/2006/relationships/oleObject" Target="embeddings/oleObject191.bin"/><Relationship Id="rId336" Type="http://schemas.openxmlformats.org/officeDocument/2006/relationships/image" Target="media/image142.wmf"/><Relationship Id="rId335" Type="http://schemas.openxmlformats.org/officeDocument/2006/relationships/oleObject" Target="embeddings/oleObject190.bin"/><Relationship Id="rId334" Type="http://schemas.openxmlformats.org/officeDocument/2006/relationships/oleObject" Target="embeddings/oleObject189.bin"/><Relationship Id="rId333" Type="http://schemas.openxmlformats.org/officeDocument/2006/relationships/image" Target="media/image141.wmf"/><Relationship Id="rId332" Type="http://schemas.openxmlformats.org/officeDocument/2006/relationships/oleObject" Target="embeddings/oleObject188.bin"/><Relationship Id="rId331" Type="http://schemas.openxmlformats.org/officeDocument/2006/relationships/image" Target="media/image140.wmf"/><Relationship Id="rId330" Type="http://schemas.openxmlformats.org/officeDocument/2006/relationships/oleObject" Target="embeddings/oleObject187.bin"/><Relationship Id="rId33" Type="http://schemas.openxmlformats.org/officeDocument/2006/relationships/oleObject" Target="embeddings/oleObject9.bin"/><Relationship Id="rId329" Type="http://schemas.openxmlformats.org/officeDocument/2006/relationships/oleObject" Target="embeddings/oleObject186.bin"/><Relationship Id="rId328" Type="http://schemas.openxmlformats.org/officeDocument/2006/relationships/image" Target="media/image139.wmf"/><Relationship Id="rId327" Type="http://schemas.openxmlformats.org/officeDocument/2006/relationships/oleObject" Target="embeddings/oleObject185.bin"/><Relationship Id="rId326" Type="http://schemas.openxmlformats.org/officeDocument/2006/relationships/oleObject" Target="embeddings/oleObject184.bin"/><Relationship Id="rId325" Type="http://schemas.openxmlformats.org/officeDocument/2006/relationships/oleObject" Target="embeddings/oleObject183.bin"/><Relationship Id="rId324" Type="http://schemas.openxmlformats.org/officeDocument/2006/relationships/image" Target="media/image138.wmf"/><Relationship Id="rId323" Type="http://schemas.openxmlformats.org/officeDocument/2006/relationships/oleObject" Target="embeddings/oleObject182.bin"/><Relationship Id="rId322" Type="http://schemas.openxmlformats.org/officeDocument/2006/relationships/oleObject" Target="embeddings/oleObject181.bin"/><Relationship Id="rId321" Type="http://schemas.openxmlformats.org/officeDocument/2006/relationships/image" Target="media/image137.wmf"/><Relationship Id="rId320" Type="http://schemas.openxmlformats.org/officeDocument/2006/relationships/oleObject" Target="embeddings/oleObject180.bin"/><Relationship Id="rId32" Type="http://schemas.openxmlformats.org/officeDocument/2006/relationships/image" Target="media/image20.wmf"/><Relationship Id="rId319" Type="http://schemas.openxmlformats.org/officeDocument/2006/relationships/image" Target="media/image136.wmf"/><Relationship Id="rId318" Type="http://schemas.openxmlformats.org/officeDocument/2006/relationships/oleObject" Target="embeddings/oleObject179.bin"/><Relationship Id="rId317" Type="http://schemas.openxmlformats.org/officeDocument/2006/relationships/oleObject" Target="embeddings/oleObject178.bin"/><Relationship Id="rId316" Type="http://schemas.openxmlformats.org/officeDocument/2006/relationships/oleObject" Target="embeddings/oleObject177.bin"/><Relationship Id="rId315" Type="http://schemas.openxmlformats.org/officeDocument/2006/relationships/image" Target="media/image135.wmf"/><Relationship Id="rId314" Type="http://schemas.openxmlformats.org/officeDocument/2006/relationships/oleObject" Target="embeddings/oleObject176.bin"/><Relationship Id="rId313" Type="http://schemas.openxmlformats.org/officeDocument/2006/relationships/image" Target="media/image134.wmf"/><Relationship Id="rId312" Type="http://schemas.openxmlformats.org/officeDocument/2006/relationships/oleObject" Target="embeddings/oleObject175.bin"/><Relationship Id="rId311" Type="http://schemas.openxmlformats.org/officeDocument/2006/relationships/image" Target="media/image133.wmf"/><Relationship Id="rId310" Type="http://schemas.openxmlformats.org/officeDocument/2006/relationships/oleObject" Target="embeddings/oleObject174.bin"/><Relationship Id="rId31" Type="http://schemas.openxmlformats.org/officeDocument/2006/relationships/oleObject" Target="embeddings/oleObject8.bin"/><Relationship Id="rId309" Type="http://schemas.openxmlformats.org/officeDocument/2006/relationships/oleObject" Target="embeddings/oleObject173.bin"/><Relationship Id="rId308" Type="http://schemas.openxmlformats.org/officeDocument/2006/relationships/image" Target="media/image132.wmf"/><Relationship Id="rId307" Type="http://schemas.openxmlformats.org/officeDocument/2006/relationships/oleObject" Target="embeddings/oleObject172.bin"/><Relationship Id="rId306" Type="http://schemas.openxmlformats.org/officeDocument/2006/relationships/image" Target="media/image131.wmf"/><Relationship Id="rId305" Type="http://schemas.openxmlformats.org/officeDocument/2006/relationships/oleObject" Target="embeddings/oleObject171.bin"/><Relationship Id="rId304" Type="http://schemas.openxmlformats.org/officeDocument/2006/relationships/image" Target="media/image130.wmf"/><Relationship Id="rId303" Type="http://schemas.openxmlformats.org/officeDocument/2006/relationships/oleObject" Target="embeddings/oleObject170.bin"/><Relationship Id="rId302" Type="http://schemas.openxmlformats.org/officeDocument/2006/relationships/image" Target="media/image129.wmf"/><Relationship Id="rId301" Type="http://schemas.openxmlformats.org/officeDocument/2006/relationships/oleObject" Target="embeddings/oleObject169.bin"/><Relationship Id="rId300" Type="http://schemas.openxmlformats.org/officeDocument/2006/relationships/image" Target="media/image128.wmf"/><Relationship Id="rId30" Type="http://schemas.openxmlformats.org/officeDocument/2006/relationships/image" Target="media/image19.wmf"/><Relationship Id="rId3" Type="http://schemas.openxmlformats.org/officeDocument/2006/relationships/header" Target="header1.xml"/><Relationship Id="rId299" Type="http://schemas.openxmlformats.org/officeDocument/2006/relationships/oleObject" Target="embeddings/oleObject168.bin"/><Relationship Id="rId298" Type="http://schemas.openxmlformats.org/officeDocument/2006/relationships/image" Target="media/image127.wmf"/><Relationship Id="rId297" Type="http://schemas.openxmlformats.org/officeDocument/2006/relationships/oleObject" Target="embeddings/oleObject167.bin"/><Relationship Id="rId296" Type="http://schemas.openxmlformats.org/officeDocument/2006/relationships/image" Target="media/image126.wmf"/><Relationship Id="rId295" Type="http://schemas.openxmlformats.org/officeDocument/2006/relationships/oleObject" Target="embeddings/oleObject166.bin"/><Relationship Id="rId294" Type="http://schemas.openxmlformats.org/officeDocument/2006/relationships/image" Target="media/image125.wmf"/><Relationship Id="rId293" Type="http://schemas.openxmlformats.org/officeDocument/2006/relationships/oleObject" Target="embeddings/oleObject165.bin"/><Relationship Id="rId292" Type="http://schemas.openxmlformats.org/officeDocument/2006/relationships/oleObject" Target="embeddings/oleObject164.bin"/><Relationship Id="rId291" Type="http://schemas.openxmlformats.org/officeDocument/2006/relationships/image" Target="media/image124.wmf"/><Relationship Id="rId290" Type="http://schemas.openxmlformats.org/officeDocument/2006/relationships/oleObject" Target="embeddings/oleObject163.bin"/><Relationship Id="rId29" Type="http://schemas.openxmlformats.org/officeDocument/2006/relationships/oleObject" Target="embeddings/oleObject7.bin"/><Relationship Id="rId289" Type="http://schemas.openxmlformats.org/officeDocument/2006/relationships/image" Target="media/image123.wmf"/><Relationship Id="rId288" Type="http://schemas.openxmlformats.org/officeDocument/2006/relationships/oleObject" Target="embeddings/oleObject162.bin"/><Relationship Id="rId287" Type="http://schemas.openxmlformats.org/officeDocument/2006/relationships/image" Target="media/image122.wmf"/><Relationship Id="rId286" Type="http://schemas.openxmlformats.org/officeDocument/2006/relationships/oleObject" Target="embeddings/oleObject161.bin"/><Relationship Id="rId285" Type="http://schemas.openxmlformats.org/officeDocument/2006/relationships/oleObject" Target="embeddings/oleObject160.bin"/><Relationship Id="rId284" Type="http://schemas.openxmlformats.org/officeDocument/2006/relationships/oleObject" Target="embeddings/oleObject159.bin"/><Relationship Id="rId283" Type="http://schemas.openxmlformats.org/officeDocument/2006/relationships/oleObject" Target="embeddings/oleObject158.bin"/><Relationship Id="rId282" Type="http://schemas.openxmlformats.org/officeDocument/2006/relationships/oleObject" Target="embeddings/oleObject157.bin"/><Relationship Id="rId281" Type="http://schemas.openxmlformats.org/officeDocument/2006/relationships/oleObject" Target="embeddings/oleObject156.bin"/><Relationship Id="rId280" Type="http://schemas.openxmlformats.org/officeDocument/2006/relationships/image" Target="media/image121.wmf"/><Relationship Id="rId28" Type="http://schemas.openxmlformats.org/officeDocument/2006/relationships/image" Target="media/image18.wmf"/><Relationship Id="rId279" Type="http://schemas.openxmlformats.org/officeDocument/2006/relationships/oleObject" Target="embeddings/oleObject155.bin"/><Relationship Id="rId278" Type="http://schemas.openxmlformats.org/officeDocument/2006/relationships/oleObject" Target="embeddings/oleObject154.bin"/><Relationship Id="rId277" Type="http://schemas.openxmlformats.org/officeDocument/2006/relationships/oleObject" Target="embeddings/oleObject153.bin"/><Relationship Id="rId276" Type="http://schemas.openxmlformats.org/officeDocument/2006/relationships/image" Target="media/image120.wmf"/><Relationship Id="rId275" Type="http://schemas.openxmlformats.org/officeDocument/2006/relationships/oleObject" Target="embeddings/oleObject152.bin"/><Relationship Id="rId274" Type="http://schemas.openxmlformats.org/officeDocument/2006/relationships/image" Target="media/image119.wmf"/><Relationship Id="rId273" Type="http://schemas.openxmlformats.org/officeDocument/2006/relationships/oleObject" Target="embeddings/oleObject151.bin"/><Relationship Id="rId272" Type="http://schemas.openxmlformats.org/officeDocument/2006/relationships/image" Target="media/image118.wmf"/><Relationship Id="rId271" Type="http://schemas.openxmlformats.org/officeDocument/2006/relationships/oleObject" Target="embeddings/oleObject150.bin"/><Relationship Id="rId270" Type="http://schemas.openxmlformats.org/officeDocument/2006/relationships/oleObject" Target="embeddings/oleObject149.bin"/><Relationship Id="rId27" Type="http://schemas.openxmlformats.org/officeDocument/2006/relationships/oleObject" Target="embeddings/oleObject6.bin"/><Relationship Id="rId269" Type="http://schemas.openxmlformats.org/officeDocument/2006/relationships/image" Target="media/image117.wmf"/><Relationship Id="rId268" Type="http://schemas.openxmlformats.org/officeDocument/2006/relationships/oleObject" Target="embeddings/oleObject148.bin"/><Relationship Id="rId267" Type="http://schemas.openxmlformats.org/officeDocument/2006/relationships/image" Target="media/image116.wmf"/><Relationship Id="rId266" Type="http://schemas.openxmlformats.org/officeDocument/2006/relationships/oleObject" Target="embeddings/oleObject147.bin"/><Relationship Id="rId265" Type="http://schemas.openxmlformats.org/officeDocument/2006/relationships/oleObject" Target="embeddings/oleObject146.bin"/><Relationship Id="rId264" Type="http://schemas.openxmlformats.org/officeDocument/2006/relationships/image" Target="media/image115.wmf"/><Relationship Id="rId263" Type="http://schemas.openxmlformats.org/officeDocument/2006/relationships/oleObject" Target="embeddings/oleObject145.bin"/><Relationship Id="rId262" Type="http://schemas.openxmlformats.org/officeDocument/2006/relationships/image" Target="media/image114.wmf"/><Relationship Id="rId261" Type="http://schemas.openxmlformats.org/officeDocument/2006/relationships/oleObject" Target="embeddings/oleObject144.bin"/><Relationship Id="rId260" Type="http://schemas.openxmlformats.org/officeDocument/2006/relationships/image" Target="media/image113.wmf"/><Relationship Id="rId26" Type="http://schemas.openxmlformats.org/officeDocument/2006/relationships/image" Target="media/image17.wmf"/><Relationship Id="rId259" Type="http://schemas.openxmlformats.org/officeDocument/2006/relationships/oleObject" Target="embeddings/oleObject143.bin"/><Relationship Id="rId258" Type="http://schemas.openxmlformats.org/officeDocument/2006/relationships/oleObject" Target="embeddings/oleObject142.bin"/><Relationship Id="rId257" Type="http://schemas.openxmlformats.org/officeDocument/2006/relationships/image" Target="media/image112.wmf"/><Relationship Id="rId256" Type="http://schemas.openxmlformats.org/officeDocument/2006/relationships/oleObject" Target="embeddings/oleObject141.bin"/><Relationship Id="rId255" Type="http://schemas.openxmlformats.org/officeDocument/2006/relationships/image" Target="media/image111.wmf"/><Relationship Id="rId254" Type="http://schemas.openxmlformats.org/officeDocument/2006/relationships/oleObject" Target="embeddings/oleObject140.bin"/><Relationship Id="rId253" Type="http://schemas.openxmlformats.org/officeDocument/2006/relationships/image" Target="media/image110.wmf"/><Relationship Id="rId252" Type="http://schemas.openxmlformats.org/officeDocument/2006/relationships/oleObject" Target="embeddings/oleObject139.bin"/><Relationship Id="rId251" Type="http://schemas.openxmlformats.org/officeDocument/2006/relationships/oleObject" Target="embeddings/oleObject138.bin"/><Relationship Id="rId250" Type="http://schemas.openxmlformats.org/officeDocument/2006/relationships/image" Target="media/image109.wmf"/><Relationship Id="rId25" Type="http://schemas.openxmlformats.org/officeDocument/2006/relationships/oleObject" Target="embeddings/oleObject5.bin"/><Relationship Id="rId249" Type="http://schemas.openxmlformats.org/officeDocument/2006/relationships/oleObject" Target="embeddings/oleObject137.bin"/><Relationship Id="rId248" Type="http://schemas.openxmlformats.org/officeDocument/2006/relationships/oleObject" Target="embeddings/oleObject136.bin"/><Relationship Id="rId247" Type="http://schemas.openxmlformats.org/officeDocument/2006/relationships/image" Target="media/image108.wmf"/><Relationship Id="rId246" Type="http://schemas.openxmlformats.org/officeDocument/2006/relationships/oleObject" Target="embeddings/oleObject135.bin"/><Relationship Id="rId245" Type="http://schemas.openxmlformats.org/officeDocument/2006/relationships/image" Target="media/image107.wmf"/><Relationship Id="rId244" Type="http://schemas.openxmlformats.org/officeDocument/2006/relationships/oleObject" Target="embeddings/oleObject134.bin"/><Relationship Id="rId243" Type="http://schemas.openxmlformats.org/officeDocument/2006/relationships/oleObject" Target="embeddings/oleObject133.bin"/><Relationship Id="rId242" Type="http://schemas.openxmlformats.org/officeDocument/2006/relationships/image" Target="media/image106.wmf"/><Relationship Id="rId241" Type="http://schemas.openxmlformats.org/officeDocument/2006/relationships/oleObject" Target="embeddings/oleObject132.bin"/><Relationship Id="rId240" Type="http://schemas.openxmlformats.org/officeDocument/2006/relationships/image" Target="media/image105.wmf"/><Relationship Id="rId24" Type="http://schemas.openxmlformats.org/officeDocument/2006/relationships/image" Target="media/image16.wmf"/><Relationship Id="rId239" Type="http://schemas.openxmlformats.org/officeDocument/2006/relationships/oleObject" Target="embeddings/oleObject131.bin"/><Relationship Id="rId238" Type="http://schemas.openxmlformats.org/officeDocument/2006/relationships/image" Target="media/image104.wmf"/><Relationship Id="rId237" Type="http://schemas.openxmlformats.org/officeDocument/2006/relationships/oleObject" Target="embeddings/oleObject130.bin"/><Relationship Id="rId236" Type="http://schemas.openxmlformats.org/officeDocument/2006/relationships/image" Target="media/image103.wmf"/><Relationship Id="rId235" Type="http://schemas.openxmlformats.org/officeDocument/2006/relationships/oleObject" Target="embeddings/oleObject129.bin"/><Relationship Id="rId234" Type="http://schemas.openxmlformats.org/officeDocument/2006/relationships/image" Target="media/image102.wmf"/><Relationship Id="rId233" Type="http://schemas.openxmlformats.org/officeDocument/2006/relationships/oleObject" Target="embeddings/oleObject128.bin"/><Relationship Id="rId232" Type="http://schemas.openxmlformats.org/officeDocument/2006/relationships/image" Target="media/image101.wmf"/><Relationship Id="rId231" Type="http://schemas.openxmlformats.org/officeDocument/2006/relationships/oleObject" Target="embeddings/oleObject127.bin"/><Relationship Id="rId230" Type="http://schemas.openxmlformats.org/officeDocument/2006/relationships/image" Target="media/image100.wmf"/><Relationship Id="rId23" Type="http://schemas.openxmlformats.org/officeDocument/2006/relationships/oleObject" Target="embeddings/oleObject4.bin"/><Relationship Id="rId229" Type="http://schemas.openxmlformats.org/officeDocument/2006/relationships/oleObject" Target="embeddings/oleObject126.bin"/><Relationship Id="rId228" Type="http://schemas.openxmlformats.org/officeDocument/2006/relationships/oleObject" Target="embeddings/oleObject125.bin"/><Relationship Id="rId227" Type="http://schemas.openxmlformats.org/officeDocument/2006/relationships/image" Target="media/image99.wmf"/><Relationship Id="rId226" Type="http://schemas.openxmlformats.org/officeDocument/2006/relationships/oleObject" Target="embeddings/oleObject124.bin"/><Relationship Id="rId225" Type="http://schemas.openxmlformats.org/officeDocument/2006/relationships/image" Target="media/image98.wmf"/><Relationship Id="rId224" Type="http://schemas.openxmlformats.org/officeDocument/2006/relationships/oleObject" Target="embeddings/oleObject123.bin"/><Relationship Id="rId223" Type="http://schemas.openxmlformats.org/officeDocument/2006/relationships/image" Target="media/image97.wmf"/><Relationship Id="rId222" Type="http://schemas.openxmlformats.org/officeDocument/2006/relationships/oleObject" Target="embeddings/oleObject122.bin"/><Relationship Id="rId221" Type="http://schemas.openxmlformats.org/officeDocument/2006/relationships/image" Target="media/image96.wmf"/><Relationship Id="rId220" Type="http://schemas.openxmlformats.org/officeDocument/2006/relationships/oleObject" Target="embeddings/oleObject121.bin"/><Relationship Id="rId22" Type="http://schemas.openxmlformats.org/officeDocument/2006/relationships/image" Target="media/image15.png"/><Relationship Id="rId219" Type="http://schemas.openxmlformats.org/officeDocument/2006/relationships/image" Target="media/image95.wmf"/><Relationship Id="rId218" Type="http://schemas.openxmlformats.org/officeDocument/2006/relationships/oleObject" Target="embeddings/oleObject120.bin"/><Relationship Id="rId217" Type="http://schemas.openxmlformats.org/officeDocument/2006/relationships/image" Target="media/image94.wmf"/><Relationship Id="rId216" Type="http://schemas.openxmlformats.org/officeDocument/2006/relationships/oleObject" Target="embeddings/oleObject119.bin"/><Relationship Id="rId215" Type="http://schemas.openxmlformats.org/officeDocument/2006/relationships/oleObject" Target="embeddings/oleObject118.bin"/><Relationship Id="rId214" Type="http://schemas.openxmlformats.org/officeDocument/2006/relationships/oleObject" Target="embeddings/oleObject117.bin"/><Relationship Id="rId213" Type="http://schemas.openxmlformats.org/officeDocument/2006/relationships/oleObject" Target="embeddings/oleObject116.bin"/><Relationship Id="rId212" Type="http://schemas.openxmlformats.org/officeDocument/2006/relationships/image" Target="media/image93.wmf"/><Relationship Id="rId211" Type="http://schemas.openxmlformats.org/officeDocument/2006/relationships/oleObject" Target="embeddings/oleObject115.bin"/><Relationship Id="rId210" Type="http://schemas.openxmlformats.org/officeDocument/2006/relationships/image" Target="media/image92.wmf"/><Relationship Id="rId21" Type="http://schemas.openxmlformats.org/officeDocument/2006/relationships/image" Target="media/image14.wmf"/><Relationship Id="rId209" Type="http://schemas.openxmlformats.org/officeDocument/2006/relationships/oleObject" Target="embeddings/oleObject114.bin"/><Relationship Id="rId208" Type="http://schemas.openxmlformats.org/officeDocument/2006/relationships/image" Target="media/image91.wmf"/><Relationship Id="rId207" Type="http://schemas.openxmlformats.org/officeDocument/2006/relationships/oleObject" Target="embeddings/oleObject113.bin"/><Relationship Id="rId206" Type="http://schemas.openxmlformats.org/officeDocument/2006/relationships/image" Target="media/image90.wmf"/><Relationship Id="rId205" Type="http://schemas.openxmlformats.org/officeDocument/2006/relationships/oleObject" Target="embeddings/oleObject112.bin"/><Relationship Id="rId204" Type="http://schemas.openxmlformats.org/officeDocument/2006/relationships/image" Target="media/image89.wmf"/><Relationship Id="rId203" Type="http://schemas.openxmlformats.org/officeDocument/2006/relationships/oleObject" Target="embeddings/oleObject111.bin"/><Relationship Id="rId202" Type="http://schemas.openxmlformats.org/officeDocument/2006/relationships/oleObject" Target="embeddings/oleObject110.bin"/><Relationship Id="rId201" Type="http://schemas.openxmlformats.org/officeDocument/2006/relationships/oleObject" Target="embeddings/oleObject109.bin"/><Relationship Id="rId200" Type="http://schemas.openxmlformats.org/officeDocument/2006/relationships/image" Target="media/image88.wmf"/><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oleObject" Target="embeddings/oleObject108.bin"/><Relationship Id="rId198" Type="http://schemas.openxmlformats.org/officeDocument/2006/relationships/oleObject" Target="embeddings/oleObject107.bin"/><Relationship Id="rId197" Type="http://schemas.openxmlformats.org/officeDocument/2006/relationships/image" Target="media/image87.wmf"/><Relationship Id="rId196" Type="http://schemas.openxmlformats.org/officeDocument/2006/relationships/oleObject" Target="embeddings/oleObject106.bin"/><Relationship Id="rId195" Type="http://schemas.openxmlformats.org/officeDocument/2006/relationships/image" Target="media/image86.wmf"/><Relationship Id="rId194" Type="http://schemas.openxmlformats.org/officeDocument/2006/relationships/oleObject" Target="embeddings/oleObject105.bin"/><Relationship Id="rId193" Type="http://schemas.openxmlformats.org/officeDocument/2006/relationships/image" Target="media/image85.wmf"/><Relationship Id="rId192" Type="http://schemas.openxmlformats.org/officeDocument/2006/relationships/oleObject" Target="embeddings/oleObject104.bin"/><Relationship Id="rId191" Type="http://schemas.openxmlformats.org/officeDocument/2006/relationships/oleObject" Target="embeddings/oleObject103.bin"/><Relationship Id="rId190" Type="http://schemas.openxmlformats.org/officeDocument/2006/relationships/image" Target="media/image84.wmf"/><Relationship Id="rId19" Type="http://schemas.openxmlformats.org/officeDocument/2006/relationships/image" Target="media/image13.wmf"/><Relationship Id="rId189" Type="http://schemas.openxmlformats.org/officeDocument/2006/relationships/oleObject" Target="embeddings/oleObject102.bin"/><Relationship Id="rId188" Type="http://schemas.openxmlformats.org/officeDocument/2006/relationships/image" Target="media/image83.wmf"/><Relationship Id="rId187" Type="http://schemas.openxmlformats.org/officeDocument/2006/relationships/oleObject" Target="embeddings/oleObject101.bin"/><Relationship Id="rId186" Type="http://schemas.openxmlformats.org/officeDocument/2006/relationships/oleObject" Target="embeddings/oleObject100.bin"/><Relationship Id="rId185" Type="http://schemas.openxmlformats.org/officeDocument/2006/relationships/image" Target="media/image82.wmf"/><Relationship Id="rId184" Type="http://schemas.openxmlformats.org/officeDocument/2006/relationships/oleObject" Target="embeddings/oleObject99.bin"/><Relationship Id="rId183" Type="http://schemas.openxmlformats.org/officeDocument/2006/relationships/image" Target="media/image81.wmf"/><Relationship Id="rId182" Type="http://schemas.openxmlformats.org/officeDocument/2006/relationships/oleObject" Target="embeddings/oleObject98.bin"/><Relationship Id="rId181" Type="http://schemas.openxmlformats.org/officeDocument/2006/relationships/oleObject" Target="embeddings/oleObject97.bin"/><Relationship Id="rId180" Type="http://schemas.openxmlformats.org/officeDocument/2006/relationships/image" Target="media/image80.png"/><Relationship Id="rId18" Type="http://schemas.openxmlformats.org/officeDocument/2006/relationships/oleObject" Target="embeddings/oleObject2.bin"/><Relationship Id="rId179" Type="http://schemas.openxmlformats.org/officeDocument/2006/relationships/oleObject" Target="embeddings/oleObject96.bin"/><Relationship Id="rId178" Type="http://schemas.openxmlformats.org/officeDocument/2006/relationships/oleObject" Target="embeddings/oleObject95.bin"/><Relationship Id="rId177" Type="http://schemas.openxmlformats.org/officeDocument/2006/relationships/oleObject" Target="embeddings/oleObject94.bin"/><Relationship Id="rId176" Type="http://schemas.openxmlformats.org/officeDocument/2006/relationships/oleObject" Target="embeddings/oleObject93.bin"/><Relationship Id="rId175" Type="http://schemas.openxmlformats.org/officeDocument/2006/relationships/image" Target="media/image79.wmf"/><Relationship Id="rId174" Type="http://schemas.openxmlformats.org/officeDocument/2006/relationships/oleObject" Target="embeddings/oleObject92.bin"/><Relationship Id="rId173" Type="http://schemas.openxmlformats.org/officeDocument/2006/relationships/oleObject" Target="embeddings/oleObject91.bin"/><Relationship Id="rId172" Type="http://schemas.openxmlformats.org/officeDocument/2006/relationships/image" Target="media/image78.wmf"/><Relationship Id="rId171" Type="http://schemas.openxmlformats.org/officeDocument/2006/relationships/oleObject" Target="embeddings/oleObject90.bin"/><Relationship Id="rId170" Type="http://schemas.openxmlformats.org/officeDocument/2006/relationships/oleObject" Target="embeddings/oleObject89.bin"/><Relationship Id="rId17" Type="http://schemas.openxmlformats.org/officeDocument/2006/relationships/image" Target="media/image12.wmf"/><Relationship Id="rId169" Type="http://schemas.openxmlformats.org/officeDocument/2006/relationships/image" Target="media/image77.wmf"/><Relationship Id="rId168" Type="http://schemas.openxmlformats.org/officeDocument/2006/relationships/oleObject" Target="embeddings/oleObject88.bin"/><Relationship Id="rId167" Type="http://schemas.openxmlformats.org/officeDocument/2006/relationships/oleObject" Target="embeddings/oleObject87.bin"/><Relationship Id="rId166" Type="http://schemas.openxmlformats.org/officeDocument/2006/relationships/oleObject" Target="embeddings/oleObject86.bin"/><Relationship Id="rId165" Type="http://schemas.openxmlformats.org/officeDocument/2006/relationships/image" Target="media/image76.wmf"/><Relationship Id="rId164" Type="http://schemas.openxmlformats.org/officeDocument/2006/relationships/oleObject" Target="embeddings/oleObject85.bin"/><Relationship Id="rId163" Type="http://schemas.openxmlformats.org/officeDocument/2006/relationships/oleObject" Target="embeddings/oleObject84.bin"/><Relationship Id="rId162" Type="http://schemas.openxmlformats.org/officeDocument/2006/relationships/image" Target="media/image75.wmf"/><Relationship Id="rId161" Type="http://schemas.openxmlformats.org/officeDocument/2006/relationships/oleObject" Target="embeddings/oleObject83.bin"/><Relationship Id="rId160" Type="http://schemas.openxmlformats.org/officeDocument/2006/relationships/image" Target="media/image74.wmf"/><Relationship Id="rId16" Type="http://schemas.openxmlformats.org/officeDocument/2006/relationships/oleObject" Target="embeddings/oleObject1.bin"/><Relationship Id="rId159" Type="http://schemas.openxmlformats.org/officeDocument/2006/relationships/oleObject" Target="embeddings/oleObject82.bin"/><Relationship Id="rId158" Type="http://schemas.openxmlformats.org/officeDocument/2006/relationships/image" Target="media/image73.wmf"/><Relationship Id="rId157" Type="http://schemas.openxmlformats.org/officeDocument/2006/relationships/oleObject" Target="embeddings/oleObject81.bin"/><Relationship Id="rId156" Type="http://schemas.openxmlformats.org/officeDocument/2006/relationships/image" Target="media/image72.wmf"/><Relationship Id="rId155" Type="http://schemas.openxmlformats.org/officeDocument/2006/relationships/oleObject" Target="embeddings/oleObject80.bin"/><Relationship Id="rId154" Type="http://schemas.openxmlformats.org/officeDocument/2006/relationships/image" Target="media/image71.wmf"/><Relationship Id="rId153" Type="http://schemas.openxmlformats.org/officeDocument/2006/relationships/oleObject" Target="embeddings/oleObject79.bin"/><Relationship Id="rId152" Type="http://schemas.openxmlformats.org/officeDocument/2006/relationships/image" Target="media/image70.wmf"/><Relationship Id="rId151" Type="http://schemas.openxmlformats.org/officeDocument/2006/relationships/oleObject" Target="embeddings/oleObject78.bin"/><Relationship Id="rId150" Type="http://schemas.openxmlformats.org/officeDocument/2006/relationships/oleObject" Target="embeddings/oleObject77.bin"/><Relationship Id="rId15" Type="http://schemas.openxmlformats.org/officeDocument/2006/relationships/image" Target="media/image11.svg"/><Relationship Id="rId149" Type="http://schemas.openxmlformats.org/officeDocument/2006/relationships/image" Target="media/image69.png"/><Relationship Id="rId148" Type="http://schemas.openxmlformats.org/officeDocument/2006/relationships/oleObject" Target="embeddings/oleObject76.bin"/><Relationship Id="rId147" Type="http://schemas.openxmlformats.org/officeDocument/2006/relationships/oleObject" Target="embeddings/oleObject75.bin"/><Relationship Id="rId146" Type="http://schemas.openxmlformats.org/officeDocument/2006/relationships/oleObject" Target="embeddings/oleObject74.bin"/><Relationship Id="rId145" Type="http://schemas.openxmlformats.org/officeDocument/2006/relationships/oleObject" Target="embeddings/oleObject73.bin"/><Relationship Id="rId144" Type="http://schemas.openxmlformats.org/officeDocument/2006/relationships/image" Target="media/image68.wmf"/><Relationship Id="rId143" Type="http://schemas.openxmlformats.org/officeDocument/2006/relationships/oleObject" Target="embeddings/oleObject72.bin"/><Relationship Id="rId142" Type="http://schemas.openxmlformats.org/officeDocument/2006/relationships/image" Target="media/image67.wmf"/><Relationship Id="rId141" Type="http://schemas.openxmlformats.org/officeDocument/2006/relationships/oleObject" Target="embeddings/oleObject71.bin"/><Relationship Id="rId140" Type="http://schemas.openxmlformats.org/officeDocument/2006/relationships/image" Target="media/image66.wmf"/><Relationship Id="rId14" Type="http://schemas.openxmlformats.org/officeDocument/2006/relationships/image" Target="media/image10.png"/><Relationship Id="rId139" Type="http://schemas.openxmlformats.org/officeDocument/2006/relationships/oleObject" Target="embeddings/oleObject70.bin"/><Relationship Id="rId138" Type="http://schemas.openxmlformats.org/officeDocument/2006/relationships/image" Target="media/image65.wmf"/><Relationship Id="rId137" Type="http://schemas.openxmlformats.org/officeDocument/2006/relationships/oleObject" Target="embeddings/oleObject69.bin"/><Relationship Id="rId136" Type="http://schemas.openxmlformats.org/officeDocument/2006/relationships/image" Target="media/image64.wmf"/><Relationship Id="rId135" Type="http://schemas.openxmlformats.org/officeDocument/2006/relationships/oleObject" Target="embeddings/oleObject68.bin"/><Relationship Id="rId134" Type="http://schemas.openxmlformats.org/officeDocument/2006/relationships/image" Target="media/image63.wmf"/><Relationship Id="rId133" Type="http://schemas.openxmlformats.org/officeDocument/2006/relationships/oleObject" Target="embeddings/oleObject67.bin"/><Relationship Id="rId132" Type="http://schemas.openxmlformats.org/officeDocument/2006/relationships/image" Target="media/image62.wmf"/><Relationship Id="rId131" Type="http://schemas.openxmlformats.org/officeDocument/2006/relationships/oleObject" Target="embeddings/oleObject66.bin"/><Relationship Id="rId130" Type="http://schemas.openxmlformats.org/officeDocument/2006/relationships/image" Target="media/image61.wmf"/><Relationship Id="rId13" Type="http://schemas.openxmlformats.org/officeDocument/2006/relationships/image" Target="media/image9.png"/><Relationship Id="rId129" Type="http://schemas.openxmlformats.org/officeDocument/2006/relationships/oleObject" Target="embeddings/oleObject65.bin"/><Relationship Id="rId128" Type="http://schemas.openxmlformats.org/officeDocument/2006/relationships/oleObject" Target="embeddings/oleObject64.bin"/><Relationship Id="rId127" Type="http://schemas.openxmlformats.org/officeDocument/2006/relationships/image" Target="media/image60.wmf"/><Relationship Id="rId126" Type="http://schemas.openxmlformats.org/officeDocument/2006/relationships/oleObject" Target="embeddings/oleObject63.bin"/><Relationship Id="rId125" Type="http://schemas.openxmlformats.org/officeDocument/2006/relationships/oleObject" Target="embeddings/oleObject62.bin"/><Relationship Id="rId124" Type="http://schemas.openxmlformats.org/officeDocument/2006/relationships/image" Target="media/image59.wmf"/><Relationship Id="rId123" Type="http://schemas.openxmlformats.org/officeDocument/2006/relationships/oleObject" Target="embeddings/oleObject61.bin"/><Relationship Id="rId122" Type="http://schemas.openxmlformats.org/officeDocument/2006/relationships/oleObject" Target="embeddings/oleObject60.bin"/><Relationship Id="rId121" Type="http://schemas.openxmlformats.org/officeDocument/2006/relationships/image" Target="media/image58.wmf"/><Relationship Id="rId120" Type="http://schemas.openxmlformats.org/officeDocument/2006/relationships/oleObject" Target="embeddings/oleObject59.bin"/><Relationship Id="rId12" Type="http://schemas.openxmlformats.org/officeDocument/2006/relationships/image" Target="media/image8.png"/><Relationship Id="rId119" Type="http://schemas.openxmlformats.org/officeDocument/2006/relationships/image" Target="media/image57.wmf"/><Relationship Id="rId118" Type="http://schemas.openxmlformats.org/officeDocument/2006/relationships/oleObject" Target="embeddings/oleObject58.bin"/><Relationship Id="rId117" Type="http://schemas.openxmlformats.org/officeDocument/2006/relationships/image" Target="media/image56.wmf"/><Relationship Id="rId116" Type="http://schemas.openxmlformats.org/officeDocument/2006/relationships/oleObject" Target="embeddings/oleObject57.bin"/><Relationship Id="rId115" Type="http://schemas.openxmlformats.org/officeDocument/2006/relationships/oleObject" Target="embeddings/oleObject56.bin"/><Relationship Id="rId114" Type="http://schemas.openxmlformats.org/officeDocument/2006/relationships/oleObject" Target="embeddings/oleObject55.bin"/><Relationship Id="rId113" Type="http://schemas.openxmlformats.org/officeDocument/2006/relationships/oleObject" Target="embeddings/oleObject54.bin"/><Relationship Id="rId112" Type="http://schemas.openxmlformats.org/officeDocument/2006/relationships/oleObject" Target="embeddings/oleObject53.bin"/><Relationship Id="rId111" Type="http://schemas.openxmlformats.org/officeDocument/2006/relationships/image" Target="media/image55.wmf"/><Relationship Id="rId110" Type="http://schemas.openxmlformats.org/officeDocument/2006/relationships/oleObject" Target="embeddings/oleObject52.bin"/><Relationship Id="rId11" Type="http://schemas.openxmlformats.org/officeDocument/2006/relationships/image" Target="media/image7.svg"/><Relationship Id="rId109" Type="http://schemas.openxmlformats.org/officeDocument/2006/relationships/oleObject" Target="embeddings/oleObject51.bin"/><Relationship Id="rId108" Type="http://schemas.openxmlformats.org/officeDocument/2006/relationships/image" Target="media/image54.wmf"/><Relationship Id="rId107" Type="http://schemas.openxmlformats.org/officeDocument/2006/relationships/oleObject" Target="embeddings/oleObject50.bin"/><Relationship Id="rId106" Type="http://schemas.openxmlformats.org/officeDocument/2006/relationships/oleObject" Target="embeddings/oleObject49.bin"/><Relationship Id="rId105" Type="http://schemas.openxmlformats.org/officeDocument/2006/relationships/image" Target="media/image53.wmf"/><Relationship Id="rId104" Type="http://schemas.openxmlformats.org/officeDocument/2006/relationships/oleObject" Target="embeddings/oleObject48.bin"/><Relationship Id="rId103" Type="http://schemas.openxmlformats.org/officeDocument/2006/relationships/image" Target="media/image52.wmf"/><Relationship Id="rId102" Type="http://schemas.openxmlformats.org/officeDocument/2006/relationships/oleObject" Target="embeddings/oleObject47.bin"/><Relationship Id="rId101" Type="http://schemas.openxmlformats.org/officeDocument/2006/relationships/oleObject" Target="embeddings/oleObject46.bin"/><Relationship Id="rId100" Type="http://schemas.openxmlformats.org/officeDocument/2006/relationships/image" Target="media/image51.wmf"/><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4"/>
    <customShpInfo spid="_x0000_s2055"/>
    <customShpInfo spid="_x0000_s2056"/>
    <customShpInfo spid="_x0000_s2057"/>
    <customShpInfo spid="_x0000_s205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784</Words>
  <Characters>921</Characters>
  <Lines>177</Lines>
  <Paragraphs>49</Paragraphs>
  <TotalTime>1284</TotalTime>
  <ScaleCrop>false</ScaleCrop>
  <LinksUpToDate>false</LinksUpToDate>
  <CharactersWithSpaces>932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2025-11-16T09:24:00Z</dcterms:created>
  <dc:creator>Administrator</dc:creator>
  <cp:lastModifiedBy>张弥</cp:lastModifiedBy>
  <dcterms:modified xsi:type="dcterms:W3CDTF">2026-03-19T05:02:16Z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B6C17B3ED76A402A90CF16D1F1C72F81_12</vt:lpwstr>
  </property>
</Properties>
</file>