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3C21C6" w:rsidRPr="003C21C6" w:rsidP="003C21C6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23232"/>
          <w:spacing w:val="30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23232"/>
          <w:spacing w:val="30"/>
          <w:kern w:val="36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11506200</wp:posOffset>
            </wp:positionV>
            <wp:extent cx="469900" cy="2921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5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eastAsia="微软雅黑" w:hAnsi="微软雅黑" w:cs="宋体" w:hint="eastAsia"/>
          <w:b/>
          <w:bCs/>
          <w:color w:val="323232"/>
          <w:spacing w:val="30"/>
          <w:kern w:val="36"/>
          <w:sz w:val="28"/>
          <w:szCs w:val="28"/>
        </w:rPr>
        <w:t>高考作文专题素材解读：</w:t>
      </w:r>
      <w:r w:rsidRPr="003C21C6">
        <w:rPr>
          <w:rFonts w:ascii="微软雅黑" w:eastAsia="微软雅黑" w:hAnsi="微软雅黑" w:cs="宋体" w:hint="eastAsia"/>
          <w:b/>
          <w:bCs/>
          <w:color w:val="323232"/>
          <w:spacing w:val="30"/>
          <w:kern w:val="36"/>
          <w:sz w:val="28"/>
          <w:szCs w:val="28"/>
        </w:rPr>
        <w:t>奋斗的剪影是青春最美的模样</w:t>
      </w:r>
    </w:p>
    <w:bookmarkEnd w:id="0"/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A6A6A6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青春虚度无所成，白首衔悲亦何及。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奋斗永远是青春的底色，它使青春精彩无比。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一代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代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青年在党的领导下接续奋斗，绽放青春风采，在实现中华民族伟大复兴的道路上前赴后继。下面结合几个普通青年的奋斗故事，为开创更美好的未来汇聚前行的力量。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讲好中国故事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黄婧是来自广州的一名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资深青年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志愿者，拥有超过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15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年的国际大型赛会志愿者经验，曾参与服务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2008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北京奥运会、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2016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里约奥运会、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2018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平昌冬奥会等奥林匹克赛事。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志愿者的付出可以说是无私、默默无闻的，但我不觉得累，更没有后悔过。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黄婧谈到自己参与此次志愿服务的感受时说。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记者们通过文字、影像向世界讲述一个拥抱冬奥的中国，而我和广大志愿者则是希望通过志愿服务讲好中国故事，传递中国声音。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冰丝带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流光溢彩，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雪如意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恢宏壮观，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雪游龙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灵动蜿蜒，但正是凝结在场馆内外包括无数个黄婧在内的相关人员的共同努力，才让一届赛事变得完整。当圣火缓缓熄灭后，这届冬奥会留在世界记忆里的将是各国运动员的精彩表现，全面细致的赛会组织，还有新一代中国青年积极向上、青春阳光的形象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钢轨医生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刘新新是上海大型养路机械运用检修段钢轨探伤车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间六工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班班长。他的日常工作就是给钢轨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B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超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，利用超声波探伤设备检测钢轨先天或者后天的一些伤损，及时记录并上报钢轨的病灶，并通知工务段的同事来给钢轨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做手术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。钢轨上即使出现很小的异常，如果没被及时发现就可能造成严重的事故。因此，这份工作特别需要细心、耐心和责任心。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每年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11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月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15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日至次年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3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月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15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日为钢轨易断期，又赶上春运，工作强度相比其他时期更大，必须抓紧完成探伤工作，才能全力保障春运期间旅客的安全。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我们的工作性质比较特殊，别人是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‘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日出而作，日落而息，我们正好反过来，出发的时候总是披星戴月，检测结束时已经天光大亮了。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刘新新感叹道。除了夜班检测的高铁线路，在普速线路探伤检测时还得全程注意避让客运、货运车辆，刘新新和同事们常常在路上一等就是几个小时。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钢轨医生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或许没有鲜花和掌声，或许永远默默无闻，但看到一列列火车从上海安全始发，看到大家坐着列车与家人团聚的笑颜，这是他们最欣慰、最有成就感的时候。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我们是自己生活里的建设者，但也更是时代里的建设者。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无数的远方，无数的人们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都与我们息息相关，人生的价值不仅在我们自己的身上体现，更能在他人的生命中发扬，在时代的精神里流淌。刘新新数年如一日过着黑白颠倒的生活，默默地奉献着，他持自己的一束光，照亮旅客的光明天地。我们虽平凡如尘土，但依旧可以扬起人生的精彩！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航天科技见证荣耀时刻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在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冰丝带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场馆里，于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啸男主要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负责两种、四套产品的保障工作。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两套架设在看台高处的，叫三轴封闭式陀螺稳像平台，负责提供鸟瞰整个赛场的宏观画面。这是航天九院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13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所影视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特拍系列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设备中的王牌产品。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还有两套架设在场边的，就是大名鼎鼎的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猎豹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摄像机的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豹子头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。大家在电视画面中常看到场边来回飞驰的白色球形摄像机，是陀螺仪轨道车的核心部件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——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五轴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4K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陀螺稳像平台，它承担着高速、稳定拍摄比赛的重任。为了保障直播万无一失，现场配备了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多台五轴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4K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陀螺稳像平台，其中两台来自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13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所。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于啸男是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伴着单位影视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特拍事业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发展而逐渐成长起来的青年骨干，对这些自己从零开始参与研制的设备有着很深的感情。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我们单位从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1960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年就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开始研究惯性技术了，这是我们的看家本领。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提起自己的主业，于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啸男特别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骄傲：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乍一听，好像航天科技和奥运会离得老远，其实在日常生活中的很多地方，背后都有航天力量的支持。航天技术创造美好生活，以各种你想得到和想不到的方式。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运用示例：中国青年所展现出来的精神面貌，都让人们眼前一亮。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7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月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日的北京天安门广场，青年们一张张笑脸镌刻着永不褪色的初心，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请党放心，强国有我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的誓词仍萦绕耳畔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在洪水肆虐的危急时刻，郑州联保中心某汽车团某连战士连夜递交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58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份请战书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在北京冬奥会赛场上，于啸男的保障工作让观众及时见证了运动员们的荣耀时刻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……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中国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后浪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们，以信念和行动发出乳虎啸谷之音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——“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身似山河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挺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脊梁，敢将日月再丈量！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青春的疤痕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 xml:space="preserve"> 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永恒的勋章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译文英勇救人的故事，温暖全国网友。在同学遭遇歹徒攻击时，她毫不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猶豫地挡在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前面，自己却身中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8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刀，大家都亲切地叫她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挡刀女孩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作为军人的孩子，忠诚、勇敢、责任早已融入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译文的血脉，深入骨髓。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挡刀壮举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并不意外，是偶然，更是血脉深处的精神使然。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译文早已回归了正常的生活，她还是那个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宝藏女孩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，爱笑、爱自拍，参与各类志愿服务，仿佛一直没有离开我们的视线。她说：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这件事后，网友对我的祝福和鼓励以及社会各界对我的肯定，让我坚信，这个世界是善意的，是温暖的。我会继续传播正能量，去做我应该做的事！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运用示例：一个人具有博大的胸怀，表现在服从国家利益，听从祖国挑选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表现在工作任劳任怨，无论在哪个位置都能将自己的能力发挥到最大值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表现在甘为人梯，愿意尽最大的努力让下一代超越自己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表现在时时处处为他人着想，吃苦在前，享乐在后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……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译文就是这样的一位典型，她用生命诠释了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胸怀博大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的含义，把生命置之度外，值得我们钦佩。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红日初升，其道大光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河出伏流，一泻汪洋。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”2021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年，有太多的优秀青年给我们树立了榜样。每个奋斗着的青年构成了中国日新月异大步发展的全貌。未来，青年一代必将大有可为！肩负使命担当，在生命力最旺盛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的岁月里，向着梦想不断进发，时间会给出最好的答案，时代必将记住你最美的模样！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雪山柳叶刀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运动员在赛场上书写他们的故事，而一群特殊的人同样也将迎来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终极大考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。他们身怀高超的滑雪技能，却不参加冬奥会任何比赛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他们的对手有些特别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——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时间。他们是来自北京大学第三医院的高山滑雪医生们，化身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雪山柳叶刀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，成为中国第一支滑雪医生战队，为冬奥滑雪运动员们筑起坚不可摧的医疗屏障。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从手术台到滑雪场，这看似简单的场景转变，是三年间他们同吃同住同艰苦训练的结果。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2022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年整个冬奥医疗保障中，高山滑雪赛道救援是最难、投入最大的。每一位高山滑雪医生面临的最大挑战，不仅要能在坡度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70%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左右的高山专业赛道上熟练滑行，更要能在光滑如玻璃鏡面的赛道上随时停住。由于训练时还要身背十几公斤重的医疗救援设备，在训练中肌肉拉伤甚至摔骨折的情况时有发生。这是对滑雪医生的双重考验。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我们感叹于冬奥会之盛大空前，建筑之雄伟，技术之先进，服务之完美，而这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壮丽胜举的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背后，是埋头苦干的人，是默默无闻的人。他们是幕后工作者，汇聚一堂，以传承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更高，更快，更强，更团结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的奥运精神为目标，以敢为天下先的勇气，以坚忍不拔的意志，勇攀高峰，创造出一个个奇迹。被称为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雪山柳叶刀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的滑雪医生们用三年时间加强训练，这些青年医生以坚忍不拔的意志，以一往无前的勇气，肩负雪山上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生命守护神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的使命，实施救援保障，追逐生死时速，与时间竞争。于冰雪之上绘成了最美的画，更让全世界看到中国青年的奋斗身姿。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“95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小伙的农耕梦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罗鸿程小时候就知道当地村民们深受农机价格昂贵之苦。现代农业亟需新装备，罗鸿程希望通过技术，改变一些生产方式，让农民在种植过程中更加便捷、高效。自此，他在心中深深地埋下了一颗种子。经过挫折与挣扎，罗鸿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程终于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研制出了功能多种、操作简单、价格实惠的机器，令耕作效率成倍提高。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我还要继续完善现有产品，寻求未来产品出路，毕竟农机多长一分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‘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智慧，农民就少流一分汗水。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现在这个年轻的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发明家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有了一个新的梦想：让农机产品继续走向世界，让世界各地的农民都能用上中国制造的农机产品。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运用示例：年轻的农机改良者罗鸿程潜心研究，奋斗的精神成就了他，也成全了为高价所苦的父老乡亲们。他从大城市回到家乡，甘心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蜗居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在小小的实验室，乐意躬耕于田野之间，将汗水挥洒在家乡，将青春奉献给农业技术。他用行动证明了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新一代青年自觉将个人的理想追求融入国家和民族的事业中，勇做走在时代前列的奋进者、开拓者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，不辜负青春年华，积极实现自我，是当之无愧的青年奋斗者。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开拖拉机的浙大姑娘：广袤田地追逐梦想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浙大会计专业毕业的刘惠婷回到家乡，回归田地。她意识到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乡村振兴需要一批懂技术、有知识、善经营的人重新回归农村。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 xml:space="preserve">” 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刘惠婷做了平田机，采用液压技术，在平田的时候提高效率节省成本。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2013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年，她引进了水稻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穴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直播技术，自己实验示范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;2014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年，她几经调试终于成功解决了秸秆焚烧问题，又将打包好的秸秆做成饲料、燃烧颗粒，增加农民收入。在她的带领下，合作社由最初的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7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名社员、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台机器，迅速成长为拥有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110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名社员、固定资产一百八十多万元、以粮油全程机械化服务为一体的专业合作社，全程机械化服务面积达到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3000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亩，农机作业面积达到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30000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余亩，服务范围涉及周边县市及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16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个乡镇，服务农户达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2600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余户。</w:t>
      </w: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</w:p>
    <w:p w:rsid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 w:hint="eastAsia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运用示例：</w:t>
      </w:r>
    </w:p>
    <w:p w:rsidR="003C21C6" w:rsidRPr="003C21C6" w:rsidP="003C21C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</w:pP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《人民日报》在写给青年的八封信中些道：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青年、国家、时代，是形影相随的铁三角、彼此助推的浪涛。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时代昂扬向上的曲线，应是中国青年的奋斗轨迹。脱贫攻坚的战场上有许多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90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后扶贫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干部，披星戴月，把爱与希望，种在贫困群众心中。且看大学生刘惠婷，毕业毅然回到家乡，帮助乡亲们解决农耕难题，为家乡开辟了新气象。新时代青年要像她一样，涵养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虽千万人吾往矣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的志气，也要涵养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“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千磨万击还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坚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劲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”</w:t>
      </w:r>
      <w:r w:rsidRPr="003C21C6">
        <w:rPr>
          <w:rFonts w:ascii="Arial" w:eastAsia="宋体" w:hAnsi="Arial" w:cs="Arial"/>
          <w:color w:val="323232"/>
          <w:spacing w:val="30"/>
          <w:kern w:val="0"/>
          <w:sz w:val="28"/>
          <w:szCs w:val="28"/>
        </w:rPr>
        <w:t>的骨气。</w:t>
      </w:r>
    </w:p>
    <w:p w:rsidR="00B30C23" w:rsidRPr="003C21C6">
      <w:pPr>
        <w:rPr>
          <w:spacing w:val="30"/>
          <w:sz w:val="28"/>
          <w:szCs w:val="28"/>
        </w:rPr>
        <w:sectPr w:rsidSect="00E43D6A">
          <w:headerReference w:type="default" r:id="rId5"/>
          <w:footerReference w:type="default" r:id="rId6"/>
          <w:pgSz w:w="14572" w:h="20639" w:code="12"/>
          <w:pgMar w:top="1440" w:right="1797" w:bottom="1440" w:left="1797" w:header="851" w:footer="992" w:gutter="0"/>
          <w:cols w:space="425"/>
          <w:docGrid w:type="lines" w:linePitch="312"/>
        </w:sectPr>
      </w:pPr>
    </w:p>
    <w:p>
      <w:r w:rsidRPr="003C21C6" w:rsidR="00B30C23">
        <w:rPr>
          <w:spacing w:val="30"/>
          <w:sz w:val="28"/>
          <w:szCs w:val="28"/>
        </w:rPr>
        <w:drawing>
          <wp:inline>
            <wp:extent cx="6971030" cy="8342749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49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834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4572" w:h="20639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C6"/>
    <w:rsid w:val="003C21C6"/>
    <w:rsid w:val="004151FC"/>
    <w:rsid w:val="0044384F"/>
    <w:rsid w:val="00696D42"/>
    <w:rsid w:val="0085126B"/>
    <w:rsid w:val="00B30C23"/>
    <w:rsid w:val="00C02FC6"/>
    <w:rsid w:val="00E43D6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3C21C6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3C21C6"/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3243</Characters>
  <Application>Microsoft Office Word</Application>
  <DocSecurity>0</DocSecurity>
  <Lines>27</Lines>
  <Paragraphs>7</Paragraphs>
  <ScaleCrop>false</ScaleCrop>
  <Company>Home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2022-07-11T03:13:00Z</dcterms:created>
  <dcterms:modified xsi:type="dcterms:W3CDTF">2022-07-11T03:59:00Z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