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3" w:lineRule="auto"/>
        <w:jc w:val="center"/>
        <w:rPr>
          <w:rFonts w:ascii="黑体" w:hAnsi="黑体" w:eastAsia="黑体"/>
          <w:b/>
          <w:bCs/>
          <w:sz w:val="48"/>
          <w:szCs w:val="48"/>
        </w:rPr>
      </w:pPr>
      <w:r>
        <w:rPr>
          <w:rFonts w:hint="eastAsia" w:ascii="黑体" w:hAnsi="黑体" w:eastAsia="黑体"/>
          <w:b/>
          <w:bCs/>
          <w:sz w:val="48"/>
          <w:szCs w:val="48"/>
        </w:rPr>
        <w:drawing>
          <wp:anchor distT="0" distB="0" distL="114300" distR="114300" simplePos="0" relativeHeight="251659264" behindDoc="0" locked="0" layoutInCell="1" allowOverlap="1">
            <wp:simplePos x="0" y="0"/>
            <wp:positionH relativeFrom="page">
              <wp:posOffset>10833100</wp:posOffset>
            </wp:positionH>
            <wp:positionV relativeFrom="topMargin">
              <wp:posOffset>10871200</wp:posOffset>
            </wp:positionV>
            <wp:extent cx="292100" cy="279400"/>
            <wp:effectExtent l="0" t="0" r="12700" b="1016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292100" cy="279400"/>
                    </a:xfrm>
                    <a:prstGeom prst="rect">
                      <a:avLst/>
                    </a:prstGeom>
                  </pic:spPr>
                </pic:pic>
              </a:graphicData>
            </a:graphic>
          </wp:anchor>
        </w:drawing>
      </w:r>
      <w:r>
        <w:rPr>
          <w:rFonts w:hint="eastAsia" w:ascii="黑体" w:hAnsi="黑体" w:eastAsia="黑体"/>
          <w:b/>
          <w:bCs/>
          <w:sz w:val="48"/>
          <w:szCs w:val="48"/>
        </w:rPr>
        <w:t>选必一《当代国际政治与经济》知识提纲</w:t>
      </w:r>
    </w:p>
    <w:p>
      <w:pPr>
        <w:pStyle w:val="26"/>
        <w:shd w:val="clear" w:color="auto" w:fill="FFFFFF"/>
        <w:spacing w:before="0" w:beforeAutospacing="0" w:after="0" w:afterAutospacing="0"/>
        <w:jc w:val="center"/>
        <w:rPr>
          <w:rFonts w:cs="Calibri"/>
          <w:b/>
          <w:bCs/>
          <w:sz w:val="32"/>
          <w:szCs w:val="32"/>
        </w:rPr>
      </w:pPr>
      <w:r>
        <w:rPr>
          <w:rFonts w:hint="eastAsia" w:cs="Calibri"/>
          <w:b/>
          <w:bCs/>
          <w:sz w:val="32"/>
          <w:szCs w:val="32"/>
        </w:rPr>
        <w:t>第一单元</w:t>
      </w:r>
      <w:r>
        <w:rPr>
          <w:rFonts w:cs="Calibri"/>
          <w:b/>
          <w:bCs/>
          <w:sz w:val="32"/>
          <w:szCs w:val="32"/>
        </w:rPr>
        <w:t xml:space="preserve"> 各具特色的国家</w:t>
      </w:r>
    </w:p>
    <w:p>
      <w:pPr>
        <w:pStyle w:val="26"/>
        <w:shd w:val="clear" w:color="auto" w:fill="FFFFFF"/>
        <w:spacing w:before="0" w:beforeAutospacing="0" w:after="0" w:afterAutospacing="0"/>
        <w:jc w:val="center"/>
        <w:rPr>
          <w:rFonts w:cs="Calibri"/>
          <w:sz w:val="28"/>
          <w:szCs w:val="28"/>
        </w:rPr>
      </w:pPr>
      <w:r>
        <w:rPr>
          <w:rFonts w:hint="eastAsia" w:cs="Calibri"/>
          <w:b/>
          <w:bCs/>
          <w:sz w:val="28"/>
          <w:szCs w:val="28"/>
        </w:rPr>
        <w:t>第一课  国体与政体</w:t>
      </w:r>
    </w:p>
    <w:p>
      <w:pPr>
        <w:pStyle w:val="26"/>
        <w:shd w:val="clear" w:color="auto" w:fill="FFFFFF"/>
        <w:spacing w:before="0" w:beforeAutospacing="0" w:after="0" w:afterAutospacing="0"/>
        <w:ind w:firstLine="482" w:firstLineChars="200"/>
        <w:rPr>
          <w:rFonts w:cs="Calibri"/>
        </w:rPr>
      </w:pPr>
      <w:r>
        <w:rPr>
          <w:rFonts w:hint="eastAsia" w:cs="Calibri"/>
          <w:b/>
          <w:bCs/>
        </w:rPr>
        <w:t>1.1 国家是什么</w:t>
      </w:r>
    </w:p>
    <w:p>
      <w:pPr>
        <w:pStyle w:val="26"/>
        <w:shd w:val="clear" w:color="auto" w:fill="FFFFFF"/>
        <w:spacing w:before="0" w:beforeAutospacing="0" w:after="0" w:afterAutospacing="0"/>
        <w:ind w:firstLine="482" w:firstLineChars="200"/>
        <w:rPr>
          <w:rFonts w:cs="Calibri"/>
        </w:rPr>
      </w:pPr>
      <w:r>
        <w:rPr>
          <w:rFonts w:hint="eastAsia" w:cs="Calibri"/>
          <w:b/>
          <w:bCs/>
        </w:rPr>
        <w:t>1.全面理解国家内涵</w:t>
      </w:r>
    </w:p>
    <w:p>
      <w:pPr>
        <w:pStyle w:val="26"/>
        <w:shd w:val="clear" w:color="auto" w:fill="FFFFFF"/>
        <w:spacing w:before="0" w:beforeAutospacing="0" w:after="0" w:afterAutospacing="0"/>
        <w:ind w:firstLine="480" w:firstLineChars="200"/>
        <w:rPr>
          <w:rFonts w:cs="Calibri"/>
        </w:rPr>
      </w:pPr>
      <w:r>
        <w:rPr>
          <w:rFonts w:hint="eastAsia" w:cs="Calibri"/>
        </w:rPr>
        <w:t>①从国家的产生看，国家是一种社会历史现象。国家是阶级矛盾不可调和的产物和表现。</w:t>
      </w:r>
    </w:p>
    <w:p>
      <w:pPr>
        <w:pStyle w:val="26"/>
        <w:shd w:val="clear" w:color="auto" w:fill="FFFFFF"/>
        <w:spacing w:before="0" w:beforeAutospacing="0" w:after="0" w:afterAutospacing="0"/>
        <w:ind w:firstLine="480" w:firstLineChars="200"/>
        <w:rPr>
          <w:rFonts w:cs="Calibri"/>
        </w:rPr>
      </w:pPr>
      <w:r>
        <w:rPr>
          <w:rFonts w:hint="eastAsia" w:cs="Calibri"/>
        </w:rPr>
        <w:t>②从国家的基本构成要素看，人口、领土、政权和主权是一个国家存在和发展不可缺少的基本条件。其中最重要条件的是主权。</w:t>
      </w:r>
    </w:p>
    <w:p>
      <w:pPr>
        <w:pStyle w:val="26"/>
        <w:shd w:val="clear" w:color="auto" w:fill="FFFFFF"/>
        <w:spacing w:before="0" w:beforeAutospacing="0" w:after="0" w:afterAutospacing="0"/>
        <w:ind w:firstLine="480" w:firstLineChars="200"/>
        <w:rPr>
          <w:rFonts w:cs="Calibri"/>
        </w:rPr>
      </w:pPr>
      <w:r>
        <w:rPr>
          <w:rFonts w:hint="eastAsia" w:cs="Calibri"/>
        </w:rPr>
        <w:t>③从国家的性质看，国家的性质，就是国家的阶级本质。统治阶级的性质决定着国家的性质。</w:t>
      </w:r>
    </w:p>
    <w:p>
      <w:pPr>
        <w:pStyle w:val="26"/>
        <w:shd w:val="clear" w:color="auto" w:fill="FFFFFF"/>
        <w:spacing w:before="0" w:beforeAutospacing="0" w:after="0" w:afterAutospacing="0"/>
        <w:ind w:firstLine="480" w:firstLineChars="200"/>
        <w:rPr>
          <w:rFonts w:cs="Calibri"/>
        </w:rPr>
      </w:pPr>
      <w:r>
        <w:rPr>
          <w:rFonts w:hint="eastAsia" w:cs="Calibri"/>
        </w:rPr>
        <w:t>④从国家的本质看，所有国家都是一定阶级对其他阶级的专政。</w:t>
      </w:r>
    </w:p>
    <w:p>
      <w:pPr>
        <w:pStyle w:val="26"/>
        <w:shd w:val="clear" w:color="auto" w:fill="FFFFFF"/>
        <w:spacing w:before="0" w:beforeAutospacing="0" w:after="0" w:afterAutospacing="0"/>
        <w:ind w:firstLine="480" w:firstLineChars="200"/>
        <w:rPr>
          <w:rFonts w:cs="Calibri"/>
        </w:rPr>
      </w:pPr>
      <w:r>
        <w:rPr>
          <w:rFonts w:hint="eastAsia" w:cs="Calibri"/>
        </w:rPr>
        <w:t>⑤国家的根本职能是政治统治职能，还具有社会管理职能。</w:t>
      </w:r>
    </w:p>
    <w:p>
      <w:pPr>
        <w:pStyle w:val="26"/>
        <w:shd w:val="clear" w:color="auto" w:fill="FFFFFF"/>
        <w:spacing w:before="0" w:beforeAutospacing="0" w:after="0" w:afterAutospacing="0"/>
        <w:ind w:firstLine="482" w:firstLineChars="200"/>
        <w:rPr>
          <w:rFonts w:cs="Calibri"/>
        </w:rPr>
      </w:pPr>
      <w:r>
        <w:rPr>
          <w:rFonts w:hint="eastAsia" w:cs="Calibri"/>
          <w:b/>
          <w:bCs/>
        </w:rPr>
        <w:t>2.专政和民主的关系</w:t>
      </w:r>
    </w:p>
    <w:p>
      <w:pPr>
        <w:pStyle w:val="26"/>
        <w:shd w:val="clear" w:color="auto" w:fill="FFFFFF"/>
        <w:spacing w:before="0" w:beforeAutospacing="0" w:after="0" w:afterAutospacing="0"/>
        <w:ind w:firstLine="482" w:firstLineChars="200"/>
        <w:rPr>
          <w:rFonts w:cs="Calibri"/>
        </w:rPr>
      </w:pPr>
      <w:r>
        <w:rPr>
          <w:rFonts w:hint="eastAsia" w:cs="Calibri"/>
          <w:b/>
          <w:bCs/>
        </w:rPr>
        <w:t>（1）区别：</w:t>
      </w:r>
      <w:r>
        <w:rPr>
          <w:rFonts w:hint="eastAsia" w:cs="Calibri"/>
        </w:rPr>
        <w:t>①专政就是统治阶级凭借国家权力，强制被统治阶级服从统治阶级的意志。</w:t>
      </w:r>
    </w:p>
    <w:p>
      <w:pPr>
        <w:pStyle w:val="26"/>
        <w:shd w:val="clear" w:color="auto" w:fill="FFFFFF"/>
        <w:spacing w:before="0" w:beforeAutospacing="0" w:after="0" w:afterAutospacing="0"/>
        <w:ind w:firstLine="480" w:firstLineChars="200"/>
        <w:rPr>
          <w:rFonts w:cs="Calibri"/>
        </w:rPr>
      </w:pPr>
      <w:r>
        <w:rPr>
          <w:rFonts w:hint="eastAsia" w:cs="Calibri"/>
        </w:rPr>
        <w:t>②民主：作为国家制度的民主，其实质是在统治阶级范围内，按照多数人的意志，实现国家职能。因此，民主具有鲜明的阶级性，是服务于统治阶级的。</w:t>
      </w:r>
    </w:p>
    <w:p>
      <w:pPr>
        <w:pStyle w:val="26"/>
        <w:shd w:val="clear" w:color="auto" w:fill="FFFFFF"/>
        <w:spacing w:before="0" w:beforeAutospacing="0" w:after="0" w:afterAutospacing="0"/>
        <w:ind w:firstLine="482" w:firstLineChars="200"/>
        <w:rPr>
          <w:rFonts w:cs="Calibri"/>
        </w:rPr>
      </w:pPr>
      <w:r>
        <w:rPr>
          <w:rFonts w:hint="eastAsia" w:cs="Calibri"/>
          <w:b/>
          <w:bCs/>
        </w:rPr>
        <w:t>（2）联系：</w:t>
      </w:r>
      <w:r>
        <w:rPr>
          <w:rFonts w:hint="eastAsia" w:cs="Calibri"/>
        </w:rPr>
        <w:t>①民主与专政相互依存，共同体现国家的性质。凡实行民主制度的国家，必然包括一定阶级的民主，同时也包括对其他阶级的专政。②民主与专政是统一的，相辅相成。民主是专政的基础，专政是民主的保障。</w:t>
      </w:r>
    </w:p>
    <w:p>
      <w:pPr>
        <w:pStyle w:val="26"/>
        <w:shd w:val="clear" w:color="auto" w:fill="FFFFFF"/>
        <w:spacing w:before="0" w:beforeAutospacing="0" w:after="0" w:afterAutospacing="0"/>
        <w:ind w:firstLine="482" w:firstLineChars="200"/>
        <w:rPr>
          <w:rFonts w:cs="Calibri"/>
        </w:rPr>
      </w:pPr>
      <w:r>
        <w:rPr>
          <w:rFonts w:hint="eastAsia" w:cs="Calibri"/>
          <w:b/>
          <w:bCs/>
        </w:rPr>
        <w:t>3.国体与政体</w:t>
      </w:r>
    </w:p>
    <w:p>
      <w:pPr>
        <w:pStyle w:val="26"/>
        <w:shd w:val="clear" w:color="auto" w:fill="FFFFFF"/>
        <w:spacing w:before="0" w:beforeAutospacing="0" w:after="0" w:afterAutospacing="0"/>
        <w:ind w:firstLine="480" w:firstLineChars="200"/>
        <w:rPr>
          <w:rFonts w:cs="Calibri"/>
        </w:rPr>
      </w:pPr>
      <w:r>
        <w:rPr>
          <w:rFonts w:hint="eastAsia" w:cs="Calibri"/>
        </w:rPr>
        <w:t>国家制度包括国体和政体，即内容与形式两个方面。</w:t>
      </w:r>
    </w:p>
    <w:p>
      <w:pPr>
        <w:pStyle w:val="26"/>
        <w:shd w:val="clear" w:color="auto" w:fill="FFFFFF"/>
        <w:spacing w:before="0" w:beforeAutospacing="0" w:after="0" w:afterAutospacing="0"/>
        <w:ind w:firstLine="482" w:firstLineChars="200"/>
        <w:rPr>
          <w:rFonts w:cs="Calibri"/>
        </w:rPr>
      </w:pPr>
      <w:r>
        <w:rPr>
          <w:rFonts w:hint="eastAsia" w:cs="Calibri"/>
          <w:b/>
          <w:bCs/>
        </w:rPr>
        <w:t>（1）区别：</w:t>
      </w:r>
      <w:r>
        <w:rPr>
          <w:rFonts w:hint="eastAsia" w:cs="Calibri"/>
        </w:rPr>
        <w:t>国体即国家性质，反映社会各阶级在国家中的地位；政体即国家政权的组织形式，也就是国家管理形式。</w:t>
      </w:r>
    </w:p>
    <w:p>
      <w:pPr>
        <w:pStyle w:val="26"/>
        <w:shd w:val="clear" w:color="auto" w:fill="FFFFFF"/>
        <w:spacing w:before="0" w:beforeAutospacing="0" w:after="0" w:afterAutospacing="0"/>
        <w:ind w:firstLine="482" w:firstLineChars="200"/>
        <w:rPr>
          <w:rFonts w:cs="Calibri"/>
        </w:rPr>
      </w:pPr>
      <w:r>
        <w:rPr>
          <w:rFonts w:hint="eastAsia" w:cs="Calibri"/>
          <w:b/>
          <w:bCs/>
        </w:rPr>
        <w:t>（2）联系：</w:t>
      </w:r>
    </w:p>
    <w:p>
      <w:pPr>
        <w:pStyle w:val="26"/>
        <w:shd w:val="clear" w:color="auto" w:fill="FFFFFF"/>
        <w:spacing w:before="0" w:beforeAutospacing="0" w:after="0" w:afterAutospacing="0"/>
        <w:ind w:firstLine="480" w:firstLineChars="200"/>
        <w:rPr>
          <w:rFonts w:cs="Calibri"/>
        </w:rPr>
      </w:pPr>
      <w:r>
        <w:rPr>
          <w:rFonts w:hint="eastAsia" w:cs="Calibri"/>
        </w:rPr>
        <w:t>①国体决定政体，政体体现国体，一定的政体服务于一定的国体</w:t>
      </w:r>
    </w:p>
    <w:p>
      <w:pPr>
        <w:pStyle w:val="26"/>
        <w:shd w:val="clear" w:color="auto" w:fill="FFFFFF"/>
        <w:spacing w:before="0" w:beforeAutospacing="0" w:after="0" w:afterAutospacing="0"/>
        <w:ind w:firstLine="480" w:firstLineChars="200"/>
        <w:rPr>
          <w:rFonts w:cs="Calibri"/>
        </w:rPr>
      </w:pPr>
      <w:r>
        <w:rPr>
          <w:rFonts w:hint="eastAsia" w:cs="Calibri"/>
        </w:rPr>
        <w:t>②政体具有相对独立性，由于受地理环境、历史渊源、文化传统、社会习惯、发展程度等因素的影响</w:t>
      </w:r>
    </w:p>
    <w:p>
      <w:pPr>
        <w:pStyle w:val="26"/>
        <w:shd w:val="clear" w:color="auto" w:fill="FFFFFF"/>
        <w:spacing w:before="0" w:beforeAutospacing="0" w:after="0" w:afterAutospacing="0"/>
        <w:ind w:firstLine="480" w:firstLineChars="200"/>
        <w:rPr>
          <w:rFonts w:cs="Calibri"/>
        </w:rPr>
      </w:pPr>
      <w:r>
        <w:rPr>
          <w:rFonts w:hint="eastAsia" w:cs="Calibri"/>
        </w:rPr>
        <w:t>③统治阶级为维护其根本利益，总是力求采取最有效的政权组织形式。</w:t>
      </w:r>
    </w:p>
    <w:p>
      <w:pPr>
        <w:pStyle w:val="26"/>
        <w:shd w:val="clear" w:color="auto" w:fill="FFFFFF"/>
        <w:spacing w:before="0" w:beforeAutospacing="0" w:after="0" w:afterAutospacing="0"/>
        <w:ind w:firstLine="482" w:firstLineChars="200"/>
        <w:rPr>
          <w:rFonts w:cs="Calibri"/>
        </w:rPr>
      </w:pPr>
      <w:r>
        <w:rPr>
          <w:rFonts w:hint="eastAsia" w:cs="Calibri"/>
          <w:b/>
          <w:bCs/>
        </w:rPr>
        <w:t>4.为什么现代国家大都实行代议制？</w:t>
      </w:r>
    </w:p>
    <w:p>
      <w:pPr>
        <w:pStyle w:val="26"/>
        <w:shd w:val="clear" w:color="auto" w:fill="FFFFFF"/>
        <w:spacing w:before="0" w:beforeAutospacing="0" w:after="0" w:afterAutospacing="0"/>
        <w:ind w:firstLine="480" w:firstLineChars="200"/>
        <w:rPr>
          <w:rFonts w:cs="Calibri"/>
        </w:rPr>
      </w:pPr>
      <w:r>
        <w:rPr>
          <w:rFonts w:hint="eastAsia" w:cs="Calibri"/>
        </w:rPr>
        <w:t>①代议制，就是由选举产生的，代表民意的机关来行使国家权力的方式。</w:t>
      </w:r>
    </w:p>
    <w:p>
      <w:pPr>
        <w:pStyle w:val="26"/>
        <w:shd w:val="clear" w:color="auto" w:fill="FFFFFF"/>
        <w:spacing w:before="0" w:beforeAutospacing="0" w:after="0" w:afterAutospacing="0"/>
        <w:ind w:firstLine="480" w:firstLineChars="200"/>
        <w:rPr>
          <w:rFonts w:cs="Calibri"/>
        </w:rPr>
      </w:pPr>
      <w:r>
        <w:rPr>
          <w:rFonts w:hint="eastAsia" w:cs="Calibri"/>
        </w:rPr>
        <w:t>②一方面，只有公民广泛参与，才是现代意义上的民主政体；另一方面，不可能全体公民都经常性地直接管理所有国家事务。</w:t>
      </w:r>
    </w:p>
    <w:p>
      <w:pPr>
        <w:pStyle w:val="26"/>
        <w:shd w:val="clear" w:color="auto" w:fill="FFFFFF"/>
        <w:spacing w:before="0" w:beforeAutospacing="0" w:after="0" w:afterAutospacing="0"/>
        <w:ind w:firstLine="480" w:firstLineChars="200"/>
        <w:rPr>
          <w:rFonts w:cs="Calibri"/>
        </w:rPr>
      </w:pPr>
      <w:r>
        <w:rPr>
          <w:rFonts w:hint="eastAsia" w:cs="Calibri"/>
        </w:rPr>
        <w:t>③所以，代议制充当公民与国家之间的政治纽带，成为现代民主政体的共同特征。</w:t>
      </w:r>
    </w:p>
    <w:p>
      <w:pPr>
        <w:pStyle w:val="26"/>
        <w:shd w:val="clear" w:color="auto" w:fill="FFFFFF"/>
        <w:spacing w:before="0" w:beforeAutospacing="0" w:after="0" w:afterAutospacing="0"/>
        <w:ind w:firstLine="482" w:firstLineChars="200"/>
        <w:rPr>
          <w:rFonts w:cs="Calibri"/>
        </w:rPr>
      </w:pPr>
      <w:r>
        <w:rPr>
          <w:rFonts w:hint="eastAsia" w:cs="Calibri"/>
          <w:b/>
          <w:bCs/>
        </w:rPr>
        <w:t>1.2  国家的政权组织形式</w:t>
      </w:r>
    </w:p>
    <w:p>
      <w:pPr>
        <w:pStyle w:val="26"/>
        <w:shd w:val="clear" w:color="auto" w:fill="FFFFFF"/>
        <w:spacing w:before="0" w:beforeAutospacing="0" w:after="0" w:afterAutospacing="0"/>
        <w:ind w:firstLine="482" w:firstLineChars="200"/>
        <w:rPr>
          <w:rFonts w:cs="Calibri"/>
        </w:rPr>
      </w:pPr>
      <w:r>
        <w:rPr>
          <w:rFonts w:hint="eastAsia" w:cs="Calibri"/>
          <w:b/>
          <w:bCs/>
        </w:rPr>
        <w:t>1、人民代表大会制度</w:t>
      </w:r>
    </w:p>
    <w:p>
      <w:pPr>
        <w:pStyle w:val="26"/>
        <w:shd w:val="clear" w:color="auto" w:fill="FFFFFF"/>
        <w:spacing w:before="0" w:beforeAutospacing="0" w:after="0" w:afterAutospacing="0"/>
        <w:ind w:firstLine="480" w:firstLineChars="200"/>
        <w:rPr>
          <w:rFonts w:cs="Calibri"/>
        </w:rPr>
      </w:pPr>
      <w:r>
        <w:rPr>
          <w:rFonts w:hint="eastAsia" w:cs="Calibri"/>
        </w:rPr>
        <w:t>（1）是我国的根本政治制度，我们要继续坚持和完善这一根本政治制度。</w:t>
      </w:r>
    </w:p>
    <w:p>
      <w:pPr>
        <w:pStyle w:val="26"/>
        <w:shd w:val="clear" w:color="auto" w:fill="FFFFFF"/>
        <w:spacing w:before="0" w:beforeAutospacing="0" w:after="0" w:afterAutospacing="0"/>
        <w:ind w:firstLine="480" w:firstLineChars="200"/>
        <w:rPr>
          <w:rFonts w:cs="Calibri"/>
        </w:rPr>
      </w:pPr>
      <w:r>
        <w:rPr>
          <w:rFonts w:hint="eastAsia" w:cs="Calibri"/>
        </w:rPr>
        <w:t>（2）原因：</w:t>
      </w:r>
    </w:p>
    <w:p>
      <w:pPr>
        <w:pStyle w:val="26"/>
        <w:shd w:val="clear" w:color="auto" w:fill="FFFFFF"/>
        <w:spacing w:before="0" w:beforeAutospacing="0" w:after="0" w:afterAutospacing="0"/>
        <w:ind w:firstLine="480" w:firstLineChars="200"/>
        <w:rPr>
          <w:rFonts w:cs="Calibri"/>
        </w:rPr>
      </w:pPr>
      <w:r>
        <w:rPr>
          <w:rFonts w:hint="eastAsia" w:cs="Calibri"/>
        </w:rPr>
        <w:t>①人民民主专政的新中国，采用人民代表大会制度作为政权组织形式，是人民的选择、历史的必然。</w:t>
      </w:r>
    </w:p>
    <w:p>
      <w:pPr>
        <w:pStyle w:val="26"/>
        <w:shd w:val="clear" w:color="auto" w:fill="FFFFFF"/>
        <w:spacing w:before="0" w:beforeAutospacing="0" w:after="0" w:afterAutospacing="0"/>
        <w:ind w:firstLine="480" w:firstLineChars="200"/>
        <w:rPr>
          <w:rFonts w:cs="Calibri"/>
        </w:rPr>
      </w:pPr>
      <w:r>
        <w:rPr>
          <w:rFonts w:hint="eastAsia" w:cs="Calibri"/>
        </w:rPr>
        <w:t>②人民代表大会制度是中国人民当家作主的重要途径和最高实现形式，是中国社会主义政治文明的重要制度载体。</w:t>
      </w:r>
    </w:p>
    <w:p>
      <w:pPr>
        <w:pStyle w:val="26"/>
        <w:shd w:val="clear" w:color="auto" w:fill="FFFFFF"/>
        <w:spacing w:before="0" w:beforeAutospacing="0" w:after="0" w:afterAutospacing="0"/>
        <w:ind w:firstLine="480" w:firstLineChars="200"/>
        <w:rPr>
          <w:rFonts w:cs="Calibri"/>
        </w:rPr>
      </w:pPr>
      <w:r>
        <w:rPr>
          <w:rFonts w:hint="eastAsia" w:cs="Calibri"/>
        </w:rPr>
        <w:t>③人民代表大会制度是符合中国国情和实际、体现社会主义国家性质、保证人民当家作主、保障实现中华民族伟大复兴的好制度。</w:t>
      </w:r>
    </w:p>
    <w:p>
      <w:pPr>
        <w:pStyle w:val="26"/>
        <w:shd w:val="clear" w:color="auto" w:fill="FFFFFF"/>
        <w:spacing w:before="0" w:beforeAutospacing="0" w:after="0" w:afterAutospacing="0"/>
        <w:ind w:firstLine="482" w:firstLineChars="200"/>
        <w:rPr>
          <w:rFonts w:cs="Calibri"/>
        </w:rPr>
      </w:pPr>
      <w:r>
        <w:rPr>
          <w:rFonts w:hint="eastAsia" w:cs="Calibri"/>
          <w:b/>
          <w:bCs/>
        </w:rPr>
        <w:t>2、民主共和制与君主立宪制</w:t>
      </w:r>
    </w:p>
    <w:p>
      <w:pPr>
        <w:pStyle w:val="26"/>
        <w:shd w:val="clear" w:color="auto" w:fill="FFFFFF"/>
        <w:spacing w:before="0" w:beforeAutospacing="0" w:after="0" w:afterAutospacing="0"/>
        <w:ind w:firstLine="482" w:firstLineChars="200"/>
        <w:rPr>
          <w:rFonts w:cs="Calibri"/>
        </w:rPr>
      </w:pPr>
      <w:r>
        <w:rPr>
          <w:rFonts w:hint="eastAsia" w:cs="Calibri"/>
          <w:b/>
          <w:bCs/>
        </w:rPr>
        <w:t>（1）划分标准：</w:t>
      </w:r>
      <w:r>
        <w:rPr>
          <w:rFonts w:hint="eastAsia" w:cs="Calibri"/>
        </w:rPr>
        <w:t>从国家权力机关和国家元首的产生方式及其职权范围看</w:t>
      </w:r>
    </w:p>
    <w:p>
      <w:pPr>
        <w:pStyle w:val="26"/>
        <w:shd w:val="clear" w:color="auto" w:fill="FFFFFF"/>
        <w:spacing w:before="0" w:beforeAutospacing="0" w:after="0" w:afterAutospacing="0"/>
        <w:ind w:firstLine="482" w:firstLineChars="200"/>
        <w:rPr>
          <w:rFonts w:cs="Calibri"/>
        </w:rPr>
      </w:pPr>
      <w:r>
        <w:rPr>
          <w:rFonts w:hint="eastAsia" w:cs="Calibri"/>
          <w:b/>
          <w:bCs/>
        </w:rPr>
        <w:t>（2）民主共和制</w:t>
      </w:r>
    </w:p>
    <w:p>
      <w:pPr>
        <w:pStyle w:val="26"/>
        <w:shd w:val="clear" w:color="auto" w:fill="FFFFFF"/>
        <w:spacing w:before="0" w:beforeAutospacing="0" w:after="0" w:afterAutospacing="0"/>
        <w:ind w:firstLine="482" w:firstLineChars="200"/>
        <w:rPr>
          <w:rFonts w:cs="Calibri"/>
        </w:rPr>
      </w:pPr>
      <w:r>
        <w:rPr>
          <w:rFonts w:hint="eastAsia" w:cs="Calibri"/>
          <w:b/>
          <w:bCs/>
        </w:rPr>
        <w:t>①遵循的原则：</w:t>
      </w:r>
      <w:r>
        <w:rPr>
          <w:rFonts w:hint="eastAsia" w:cs="Calibri"/>
        </w:rPr>
        <w:t>是遵循民主的基本原则建立起来的民主政体。</w:t>
      </w:r>
    </w:p>
    <w:p>
      <w:pPr>
        <w:pStyle w:val="26"/>
        <w:shd w:val="clear" w:color="auto" w:fill="FFFFFF"/>
        <w:spacing w:before="0" w:beforeAutospacing="0" w:after="0" w:afterAutospacing="0"/>
        <w:ind w:firstLine="482" w:firstLineChars="200"/>
        <w:rPr>
          <w:rFonts w:cs="Calibri"/>
        </w:rPr>
      </w:pPr>
      <w:r>
        <w:rPr>
          <w:rFonts w:hint="eastAsia" w:cs="Calibri"/>
          <w:b/>
          <w:bCs/>
        </w:rPr>
        <w:t>②主要表现：</w:t>
      </w:r>
      <w:r>
        <w:rPr>
          <w:rFonts w:hint="eastAsia" w:cs="Calibri"/>
        </w:rPr>
        <w:t>在民主共和制国家中，国家权力机关和国家元首都是经过</w:t>
      </w:r>
      <w:r>
        <w:rPr>
          <w:rFonts w:hint="eastAsia" w:cs="Calibri"/>
          <w:u w:val="single"/>
        </w:rPr>
        <w:t>选举</w:t>
      </w:r>
      <w:r>
        <w:rPr>
          <w:rFonts w:hint="eastAsia" w:cs="Calibri"/>
        </w:rPr>
        <w:t>产生的。（当代主要国家美、俄、中、法、德、印等都是民主共和制）</w:t>
      </w:r>
    </w:p>
    <w:p>
      <w:pPr>
        <w:pStyle w:val="26"/>
        <w:shd w:val="clear" w:color="auto" w:fill="FFFFFF"/>
        <w:spacing w:before="0" w:beforeAutospacing="0" w:after="0" w:afterAutospacing="0"/>
        <w:ind w:firstLine="482" w:firstLineChars="200"/>
        <w:rPr>
          <w:rFonts w:cs="Calibri"/>
        </w:rPr>
      </w:pPr>
      <w:r>
        <w:rPr>
          <w:rFonts w:hint="eastAsia" w:cs="Calibri"/>
          <w:b/>
          <w:bCs/>
        </w:rPr>
        <w:t>③民主共和制在发达资本主义国家的作用：</w:t>
      </w:r>
    </w:p>
    <w:p>
      <w:pPr>
        <w:pStyle w:val="26"/>
        <w:shd w:val="clear" w:color="auto" w:fill="FFFFFF"/>
        <w:spacing w:before="0" w:beforeAutospacing="0" w:after="0" w:afterAutospacing="0"/>
        <w:ind w:firstLine="480" w:firstLineChars="200"/>
        <w:rPr>
          <w:rFonts w:cs="Calibri"/>
        </w:rPr>
      </w:pPr>
      <w:r>
        <w:rPr>
          <w:rFonts w:hint="eastAsia" w:cs="Calibri"/>
        </w:rPr>
        <w:t>在发达资本主义国家，资产阶级运用金钱的力量，以民主的形式掩盖其国家的阶级性质，民主共和制成为他们维护资产阶级的最好的政治外壳和有效地管理国家形式。</w:t>
      </w:r>
    </w:p>
    <w:p>
      <w:pPr>
        <w:pStyle w:val="26"/>
        <w:shd w:val="clear" w:color="auto" w:fill="FFFFFF"/>
        <w:spacing w:before="0" w:beforeAutospacing="0" w:after="0" w:afterAutospacing="0"/>
        <w:ind w:firstLine="482" w:firstLineChars="200"/>
        <w:rPr>
          <w:rFonts w:cs="Calibri"/>
        </w:rPr>
      </w:pPr>
      <w:r>
        <w:rPr>
          <w:rFonts w:hint="eastAsia" w:cs="Calibri"/>
          <w:b/>
          <w:bCs/>
        </w:rPr>
        <w:t>（3）君主立宪制</w:t>
      </w:r>
    </w:p>
    <w:p>
      <w:pPr>
        <w:pStyle w:val="26"/>
        <w:shd w:val="clear" w:color="auto" w:fill="FFFFFF"/>
        <w:spacing w:before="0" w:beforeAutospacing="0" w:after="0" w:afterAutospacing="0"/>
        <w:ind w:firstLine="482" w:firstLineChars="200"/>
        <w:rPr>
          <w:rFonts w:cs="Calibri"/>
        </w:rPr>
      </w:pPr>
      <w:r>
        <w:rPr>
          <w:rFonts w:hint="eastAsia" w:cs="Calibri"/>
          <w:b/>
          <w:bCs/>
        </w:rPr>
        <w:t>①产生方式：</w:t>
      </w:r>
      <w:r>
        <w:rPr>
          <w:rFonts w:hint="eastAsia" w:cs="Calibri"/>
        </w:rPr>
        <w:t>在君主立宪制国家中，国家元首由世袭的君主担任</w:t>
      </w:r>
    </w:p>
    <w:p>
      <w:pPr>
        <w:pStyle w:val="26"/>
        <w:shd w:val="clear" w:color="auto" w:fill="FFFFFF"/>
        <w:spacing w:before="0" w:beforeAutospacing="0" w:after="0" w:afterAutospacing="0"/>
        <w:ind w:firstLine="482" w:firstLineChars="200"/>
        <w:rPr>
          <w:rFonts w:cs="Calibri"/>
        </w:rPr>
      </w:pPr>
      <w:r>
        <w:rPr>
          <w:rFonts w:hint="eastAsia" w:cs="Calibri"/>
          <w:b/>
          <w:bCs/>
        </w:rPr>
        <w:t>②君主地位：</w:t>
      </w:r>
      <w:r>
        <w:rPr>
          <w:rFonts w:hint="eastAsia" w:cs="Calibri"/>
        </w:rPr>
        <w:t>在宪法框架内，君主的权力受到不同程度的限制。</w:t>
      </w:r>
    </w:p>
    <w:p>
      <w:pPr>
        <w:pStyle w:val="26"/>
        <w:shd w:val="clear" w:color="auto" w:fill="FFFFFF"/>
        <w:spacing w:before="0" w:beforeAutospacing="0" w:after="0" w:afterAutospacing="0"/>
        <w:ind w:firstLine="482" w:firstLineChars="200"/>
        <w:rPr>
          <w:rFonts w:cs="Calibri"/>
        </w:rPr>
      </w:pPr>
      <w:r>
        <w:rPr>
          <w:rFonts w:hint="eastAsia" w:cs="Calibri"/>
          <w:b/>
          <w:bCs/>
        </w:rPr>
        <w:t>③产生的历史原因：</w:t>
      </w:r>
      <w:r>
        <w:rPr>
          <w:rFonts w:hint="eastAsia" w:cs="Calibri"/>
        </w:rPr>
        <w:t>一般来说，君主立宪制是资产阶级革命不彻底或对 君主制进行改良的产物。</w:t>
      </w:r>
    </w:p>
    <w:p>
      <w:pPr>
        <w:pStyle w:val="26"/>
        <w:shd w:val="clear" w:color="auto" w:fill="FFFFFF"/>
        <w:spacing w:before="0" w:beforeAutospacing="0" w:after="0" w:afterAutospacing="0"/>
        <w:ind w:firstLine="482" w:firstLineChars="200"/>
        <w:rPr>
          <w:rFonts w:cs="Calibri"/>
        </w:rPr>
      </w:pPr>
      <w:r>
        <w:rPr>
          <w:rFonts w:hint="eastAsia" w:cs="Calibri"/>
          <w:b/>
          <w:bCs/>
        </w:rPr>
        <w:t>3、议会制和总统制</w:t>
      </w:r>
    </w:p>
    <w:p>
      <w:pPr>
        <w:pStyle w:val="26"/>
        <w:shd w:val="clear" w:color="auto" w:fill="FFFFFF"/>
        <w:spacing w:before="0" w:beforeAutospacing="0" w:after="0" w:afterAutospacing="0"/>
        <w:ind w:firstLine="482" w:firstLineChars="200"/>
        <w:rPr>
          <w:rFonts w:cs="Calibri"/>
        </w:rPr>
      </w:pPr>
      <w:r>
        <w:rPr>
          <w:rFonts w:hint="eastAsia" w:cs="Calibri"/>
          <w:b/>
          <w:bCs/>
        </w:rPr>
        <w:t>（1）划分标准：</w:t>
      </w:r>
      <w:r>
        <w:rPr>
          <w:rFonts w:hint="eastAsia" w:cs="Calibri"/>
        </w:rPr>
        <w:t>从立法机关与行政机关的关系看，现代资本主义国家主要分为议会制国家、总统制国家、半总统制国家。</w:t>
      </w:r>
    </w:p>
    <w:p>
      <w:pPr>
        <w:pStyle w:val="26"/>
        <w:shd w:val="clear" w:color="auto" w:fill="FFFFFF"/>
        <w:spacing w:before="0" w:beforeAutospacing="0" w:after="0" w:afterAutospacing="0"/>
        <w:ind w:firstLine="482" w:firstLineChars="200"/>
        <w:rPr>
          <w:rFonts w:cs="Calibri"/>
        </w:rPr>
      </w:pPr>
      <w:r>
        <w:rPr>
          <w:rFonts w:hint="eastAsia" w:cs="Calibri"/>
          <w:b/>
          <w:bCs/>
        </w:rPr>
        <w:t>（2）议会制国家 特征</w:t>
      </w:r>
      <w:r>
        <w:rPr>
          <w:rFonts w:hint="eastAsia" w:cs="Calibri"/>
        </w:rPr>
        <w:t>（议会制又称内阁制、议会内阁制、责任内阁制）</w:t>
      </w:r>
    </w:p>
    <w:p>
      <w:pPr>
        <w:pStyle w:val="26"/>
        <w:shd w:val="clear" w:color="auto" w:fill="FFFFFF"/>
        <w:spacing w:before="0" w:beforeAutospacing="0" w:after="0" w:afterAutospacing="0"/>
        <w:ind w:firstLine="480" w:firstLineChars="200"/>
        <w:rPr>
          <w:rFonts w:cs="Calibri"/>
        </w:rPr>
      </w:pPr>
      <w:r>
        <w:rPr>
          <w:rFonts w:hint="eastAsia" w:cs="Calibri"/>
        </w:rPr>
        <w:t>① 在议会制国家，政府总揽国家的行政权力，向议会负责。</w:t>
      </w:r>
    </w:p>
    <w:p>
      <w:pPr>
        <w:pStyle w:val="26"/>
        <w:shd w:val="clear" w:color="auto" w:fill="FFFFFF"/>
        <w:spacing w:before="0" w:beforeAutospacing="0" w:after="0" w:afterAutospacing="0"/>
        <w:ind w:firstLine="480" w:firstLineChars="200"/>
        <w:rPr>
          <w:rFonts w:cs="Calibri"/>
        </w:rPr>
      </w:pPr>
      <w:r>
        <w:rPr>
          <w:rFonts w:hint="eastAsia" w:cs="Calibri"/>
        </w:rPr>
        <w:t>②政府以议会为基础产生，政府接受议会的监督，定期向议会报告工作。</w:t>
      </w:r>
    </w:p>
    <w:p>
      <w:pPr>
        <w:pStyle w:val="26"/>
        <w:shd w:val="clear" w:color="auto" w:fill="FFFFFF"/>
        <w:spacing w:before="0" w:beforeAutospacing="0" w:after="0" w:afterAutospacing="0"/>
        <w:ind w:firstLine="480" w:firstLineChars="200"/>
        <w:rPr>
          <w:rFonts w:cs="Calibri"/>
        </w:rPr>
      </w:pPr>
      <w:r>
        <w:rPr>
          <w:rFonts w:hint="eastAsia" w:cs="Calibri"/>
        </w:rPr>
        <w:t>③当议会对政府表示不信任时，政府必须集体辞职，或由政府首脑提请国家元首解散会议，重新进行议会选举，根据新的议会选举成果成立新的政府。</w:t>
      </w:r>
    </w:p>
    <w:p>
      <w:pPr>
        <w:pStyle w:val="26"/>
        <w:shd w:val="clear" w:color="auto" w:fill="FFFFFF"/>
        <w:spacing w:before="0" w:beforeAutospacing="0" w:after="0" w:afterAutospacing="0"/>
        <w:ind w:firstLine="480" w:firstLineChars="200"/>
        <w:rPr>
          <w:rFonts w:cs="Calibri"/>
        </w:rPr>
      </w:pPr>
      <w:r>
        <w:rPr>
          <w:rFonts w:hint="eastAsia" w:cs="Calibri"/>
        </w:rPr>
        <w:t>④代表国家：意大利、德国、芬兰、奥地利、印度、新加坡</w:t>
      </w:r>
    </w:p>
    <w:p>
      <w:pPr>
        <w:pStyle w:val="26"/>
        <w:shd w:val="clear" w:color="auto" w:fill="FFFFFF"/>
        <w:spacing w:before="0" w:beforeAutospacing="0" w:after="0" w:afterAutospacing="0"/>
        <w:ind w:firstLine="482" w:firstLineChars="200"/>
        <w:rPr>
          <w:rFonts w:cs="Calibri"/>
        </w:rPr>
      </w:pPr>
      <w:r>
        <w:rPr>
          <w:rFonts w:hint="eastAsia" w:cs="Calibri"/>
          <w:b/>
          <w:bCs/>
        </w:rPr>
        <w:t>（3）总统制 特征</w:t>
      </w:r>
    </w:p>
    <w:p>
      <w:pPr>
        <w:pStyle w:val="26"/>
        <w:shd w:val="clear" w:color="auto" w:fill="FFFFFF"/>
        <w:spacing w:before="0" w:beforeAutospacing="0" w:after="0" w:afterAutospacing="0"/>
        <w:ind w:firstLine="480" w:firstLineChars="200"/>
        <w:rPr>
          <w:rFonts w:cs="Calibri"/>
        </w:rPr>
      </w:pPr>
      <w:r>
        <w:rPr>
          <w:rFonts w:hint="eastAsia" w:cs="Calibri"/>
        </w:rPr>
        <w:t>①在实行总统制的国家，总统担任国家元首和政府首脑。</w:t>
      </w:r>
    </w:p>
    <w:p>
      <w:pPr>
        <w:pStyle w:val="26"/>
        <w:shd w:val="clear" w:color="auto" w:fill="FFFFFF"/>
        <w:spacing w:before="0" w:beforeAutospacing="0" w:after="0" w:afterAutospacing="0"/>
        <w:ind w:firstLine="480" w:firstLineChars="200"/>
        <w:rPr>
          <w:rFonts w:cs="Calibri"/>
        </w:rPr>
      </w:pPr>
      <w:r>
        <w:rPr>
          <w:rFonts w:hint="eastAsia" w:cs="Calibri"/>
        </w:rPr>
        <w:t>②总统不仅是国家的象征和代表，而且直接行使国家最高行政权力。</w:t>
      </w:r>
    </w:p>
    <w:p>
      <w:pPr>
        <w:pStyle w:val="26"/>
        <w:shd w:val="clear" w:color="auto" w:fill="FFFFFF"/>
        <w:spacing w:before="0" w:beforeAutospacing="0" w:after="0" w:afterAutospacing="0"/>
        <w:ind w:firstLine="480" w:firstLineChars="200"/>
        <w:rPr>
          <w:rFonts w:cs="Calibri"/>
        </w:rPr>
      </w:pPr>
      <w:r>
        <w:rPr>
          <w:rFonts w:hint="eastAsia" w:cs="Calibri"/>
        </w:rPr>
        <w:t>③总统独立于议会之外，由选民直接或间接选举产生，依宪法规定，一般有任期限制。</w:t>
      </w:r>
    </w:p>
    <w:p>
      <w:pPr>
        <w:pStyle w:val="26"/>
        <w:shd w:val="clear" w:color="auto" w:fill="FFFFFF"/>
        <w:spacing w:before="0" w:beforeAutospacing="0" w:after="0" w:afterAutospacing="0"/>
        <w:ind w:firstLine="480" w:firstLineChars="200"/>
        <w:rPr>
          <w:rFonts w:cs="Calibri"/>
        </w:rPr>
      </w:pPr>
      <w:r>
        <w:rPr>
          <w:rFonts w:hint="eastAsia" w:cs="Calibri"/>
        </w:rPr>
        <w:t>④总统只对选民负责，不对议会负责，但在某些重大事务上可能会受到议会的制约。</w:t>
      </w:r>
    </w:p>
    <w:p>
      <w:pPr>
        <w:pStyle w:val="26"/>
        <w:shd w:val="clear" w:color="auto" w:fill="FFFFFF"/>
        <w:spacing w:before="0" w:beforeAutospacing="0" w:after="0" w:afterAutospacing="0"/>
        <w:ind w:firstLine="480" w:firstLineChars="200"/>
        <w:rPr>
          <w:rFonts w:cs="Calibri"/>
        </w:rPr>
      </w:pPr>
      <w:r>
        <w:rPr>
          <w:rFonts w:hint="eastAsia" w:cs="Calibri"/>
        </w:rPr>
        <w:t>⑤代表国家：美国、墨西哥、巴西、阿根廷、埃及、印度尼西亚等。</w:t>
      </w:r>
    </w:p>
    <w:p>
      <w:pPr>
        <w:pStyle w:val="26"/>
        <w:shd w:val="clear" w:color="auto" w:fill="FFFFFF"/>
        <w:spacing w:before="0" w:beforeAutospacing="0" w:after="0" w:afterAutospacing="0"/>
        <w:ind w:firstLine="482" w:firstLineChars="200"/>
        <w:rPr>
          <w:rFonts w:cs="Calibri"/>
        </w:rPr>
      </w:pPr>
      <w:r>
        <w:rPr>
          <w:rFonts w:hint="eastAsia" w:cs="Calibri"/>
          <w:b/>
          <w:bCs/>
        </w:rPr>
        <w:t>（4）半总统制特征：</w:t>
      </w:r>
    </w:p>
    <w:p>
      <w:pPr>
        <w:pStyle w:val="26"/>
        <w:shd w:val="clear" w:color="auto" w:fill="FFFFFF"/>
        <w:spacing w:before="0" w:beforeAutospacing="0" w:after="0" w:afterAutospacing="0"/>
        <w:ind w:firstLine="480" w:firstLineChars="200"/>
        <w:rPr>
          <w:rFonts w:cs="Calibri"/>
        </w:rPr>
      </w:pPr>
      <w:r>
        <w:rPr>
          <w:rFonts w:hint="eastAsia" w:cs="Calibri"/>
        </w:rPr>
        <w:t>①总统作为国家元首，掌握一定的行政权，但不是政府首脑，政府首脑另由内阁总理担任，向议会而不向总统负责。这种政体，既有议会制特征，又有总统制特征。</w:t>
      </w:r>
    </w:p>
    <w:p>
      <w:pPr>
        <w:pStyle w:val="26"/>
        <w:shd w:val="clear" w:color="auto" w:fill="FFFFFF"/>
        <w:spacing w:before="0" w:beforeAutospacing="0" w:after="0" w:afterAutospacing="0"/>
        <w:ind w:firstLine="480" w:firstLineChars="200"/>
        <w:rPr>
          <w:rFonts w:cs="Calibri"/>
        </w:rPr>
      </w:pPr>
      <w:r>
        <w:rPr>
          <w:rFonts w:hint="eastAsia" w:cs="Calibri"/>
        </w:rPr>
        <w:t>②代表国家：法国、乌克兰</w:t>
      </w:r>
    </w:p>
    <w:p>
      <w:pPr>
        <w:pStyle w:val="26"/>
        <w:shd w:val="clear" w:color="auto" w:fill="FFFFFF"/>
        <w:spacing w:before="0" w:beforeAutospacing="0" w:after="0" w:afterAutospacing="0"/>
        <w:ind w:firstLine="482" w:firstLineChars="200"/>
        <w:rPr>
          <w:rFonts w:cs="Calibri"/>
        </w:rPr>
      </w:pPr>
      <w:r>
        <w:rPr>
          <w:rFonts w:hint="eastAsia" w:cs="Calibri"/>
          <w:b/>
          <w:bCs/>
        </w:rPr>
        <w:t> </w:t>
      </w:r>
      <w:r>
        <w:rPr>
          <w:rFonts w:cs="Calibri"/>
          <w:b/>
          <w:bCs/>
        </w:rPr>
        <w:pict>
          <v:shape id="_x0000_i1025" o:spt="75" type="#_x0000_t75" style="height:187.55pt;width:366.7pt;" filled="f" o:preferrelative="t" stroked="f" coordsize="21600,21600">
            <v:path/>
            <v:fill on="f" focussize="0,0"/>
            <v:stroke on="f" joinstyle="miter"/>
            <v:imagedata r:id="rId8" o:title=""/>
            <o:lock v:ext="edit" aspectratio="t"/>
            <w10:wrap type="none"/>
            <w10:anchorlock/>
          </v:shape>
        </w:pict>
      </w:r>
    </w:p>
    <w:tbl>
      <w:tblPr>
        <w:tblStyle w:val="28"/>
        <w:tblW w:w="0" w:type="auto"/>
        <w:jc w:val="center"/>
        <w:tblLayout w:type="fixed"/>
        <w:tblCellMar>
          <w:top w:w="0" w:type="dxa"/>
          <w:left w:w="0" w:type="dxa"/>
          <w:bottom w:w="0" w:type="dxa"/>
          <w:right w:w="0" w:type="dxa"/>
        </w:tblCellMar>
      </w:tblPr>
      <w:tblGrid>
        <w:gridCol w:w="1307"/>
        <w:gridCol w:w="2552"/>
        <w:gridCol w:w="3260"/>
        <w:gridCol w:w="3036"/>
      </w:tblGrid>
      <w:tr>
        <w:tblPrEx>
          <w:tblCellMar>
            <w:top w:w="0" w:type="dxa"/>
            <w:left w:w="0" w:type="dxa"/>
            <w:bottom w:w="0" w:type="dxa"/>
            <w:right w:w="0" w:type="dxa"/>
          </w:tblCellMar>
        </w:tblPrEx>
        <w:trPr>
          <w:trHeight w:val="360" w:hRule="atLeast"/>
          <w:jc w:val="center"/>
        </w:trPr>
        <w:tc>
          <w:tcPr>
            <w:tcW w:w="1307" w:type="dxa"/>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6"/>
              <w:spacing w:before="0" w:beforeAutospacing="0" w:after="0" w:afterAutospacing="0"/>
              <w:rPr>
                <w:rFonts w:hint="eastAsia" w:cs="Calibri"/>
              </w:rPr>
            </w:pPr>
            <w:r>
              <w:rPr>
                <w:rFonts w:hint="eastAsia" w:cs="Calibri"/>
              </w:rPr>
              <w:t>                 </w:t>
            </w:r>
          </w:p>
          <w:p>
            <w:pPr>
              <w:pStyle w:val="26"/>
              <w:spacing w:before="0" w:beforeAutospacing="0" w:after="0" w:afterAutospacing="0"/>
              <w:rPr>
                <w:rFonts w:cs="Calibri"/>
              </w:rPr>
            </w:pPr>
          </w:p>
        </w:tc>
        <w:tc>
          <w:tcPr>
            <w:tcW w:w="2552" w:type="dxa"/>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6"/>
              <w:spacing w:before="0" w:beforeAutospacing="0" w:after="0" w:afterAutospacing="0"/>
              <w:rPr>
                <w:rFonts w:cs="Calibri"/>
              </w:rPr>
            </w:pPr>
            <w:r>
              <w:rPr>
                <w:rFonts w:hint="eastAsia" w:cs="Calibri"/>
                <w:b/>
                <w:bCs/>
              </w:rPr>
              <w:t>分类</w:t>
            </w:r>
          </w:p>
        </w:tc>
        <w:tc>
          <w:tcPr>
            <w:tcW w:w="3260" w:type="dxa"/>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6"/>
              <w:spacing w:before="0" w:beforeAutospacing="0" w:after="0" w:afterAutospacing="0"/>
              <w:rPr>
                <w:rFonts w:cs="Calibri"/>
              </w:rPr>
            </w:pPr>
            <w:r>
              <w:rPr>
                <w:rFonts w:hint="eastAsia" w:cs="Calibri"/>
                <w:b/>
                <w:bCs/>
              </w:rPr>
              <w:t>民主共和制</w:t>
            </w:r>
          </w:p>
        </w:tc>
        <w:tc>
          <w:tcPr>
            <w:tcW w:w="3036" w:type="dxa"/>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6"/>
              <w:spacing w:before="0" w:beforeAutospacing="0" w:after="0" w:afterAutospacing="0"/>
              <w:rPr>
                <w:rFonts w:cs="Calibri"/>
              </w:rPr>
            </w:pPr>
            <w:r>
              <w:rPr>
                <w:rFonts w:hint="eastAsia" w:cs="Calibri"/>
                <w:b/>
                <w:bCs/>
              </w:rPr>
              <w:t>君主立宪制</w:t>
            </w:r>
          </w:p>
        </w:tc>
      </w:tr>
      <w:tr>
        <w:tblPrEx>
          <w:tblCellMar>
            <w:top w:w="0" w:type="dxa"/>
            <w:left w:w="0" w:type="dxa"/>
            <w:bottom w:w="0" w:type="dxa"/>
            <w:right w:w="0" w:type="dxa"/>
          </w:tblCellMar>
        </w:tblPrEx>
        <w:trPr>
          <w:trHeight w:val="501" w:hRule="atLeast"/>
          <w:jc w:val="center"/>
        </w:trPr>
        <w:tc>
          <w:tcPr>
            <w:tcW w:w="1307" w:type="dxa"/>
            <w:tcBorders>
              <w:top w:val="single" w:color="000000" w:sz="8" w:space="0"/>
              <w:left w:val="single" w:color="000000" w:sz="8" w:space="0"/>
              <w:bottom w:val="nil"/>
              <w:right w:val="single" w:color="000000" w:sz="8" w:space="0"/>
            </w:tcBorders>
            <w:tcMar>
              <w:top w:w="75" w:type="dxa"/>
              <w:left w:w="150" w:type="dxa"/>
              <w:bottom w:w="75" w:type="dxa"/>
              <w:right w:w="150" w:type="dxa"/>
            </w:tcMar>
            <w:vAlign w:val="center"/>
          </w:tcPr>
          <w:p>
            <w:pPr>
              <w:pStyle w:val="26"/>
              <w:spacing w:before="0" w:beforeAutospacing="0" w:after="0" w:afterAutospacing="0"/>
              <w:rPr>
                <w:rFonts w:hint="eastAsia" w:cs="Calibri"/>
              </w:rPr>
            </w:pPr>
            <w:r>
              <w:rPr>
                <w:rFonts w:hint="eastAsia" w:cs="Calibri"/>
              </w:rPr>
              <w:t>                 </w:t>
            </w:r>
          </w:p>
          <w:p>
            <w:pPr>
              <w:pStyle w:val="26"/>
              <w:spacing w:before="0" w:beforeAutospacing="0" w:after="0" w:afterAutospacing="0"/>
              <w:rPr>
                <w:rFonts w:cs="Calibri"/>
              </w:rPr>
            </w:pPr>
          </w:p>
        </w:tc>
        <w:tc>
          <w:tcPr>
            <w:tcW w:w="2552" w:type="dxa"/>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6"/>
              <w:spacing w:before="0" w:beforeAutospacing="0" w:after="0" w:afterAutospacing="0"/>
              <w:rPr>
                <w:rFonts w:cs="Calibri"/>
              </w:rPr>
            </w:pPr>
            <w:r>
              <w:rPr>
                <w:rFonts w:hint="eastAsia" w:cs="Calibri"/>
              </w:rPr>
              <w:t>国家元首的称谓</w:t>
            </w:r>
          </w:p>
        </w:tc>
        <w:tc>
          <w:tcPr>
            <w:tcW w:w="3260" w:type="dxa"/>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6"/>
              <w:spacing w:before="0" w:beforeAutospacing="0" w:after="0" w:afterAutospacing="0"/>
              <w:rPr>
                <w:rFonts w:cs="Calibri"/>
              </w:rPr>
            </w:pPr>
            <w:r>
              <w:rPr>
                <w:rFonts w:hint="eastAsia" w:cs="Calibri"/>
              </w:rPr>
              <w:t>总统、主席</w:t>
            </w:r>
          </w:p>
        </w:tc>
        <w:tc>
          <w:tcPr>
            <w:tcW w:w="3036" w:type="dxa"/>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6"/>
              <w:spacing w:before="0" w:beforeAutospacing="0" w:after="0" w:afterAutospacing="0"/>
              <w:rPr>
                <w:rFonts w:cs="Calibri"/>
              </w:rPr>
            </w:pPr>
            <w:r>
              <w:rPr>
                <w:rFonts w:hint="eastAsia" w:cs="Calibri"/>
              </w:rPr>
              <w:t>女王、天皇、国王</w:t>
            </w:r>
          </w:p>
        </w:tc>
      </w:tr>
      <w:tr>
        <w:tblPrEx>
          <w:tblCellMar>
            <w:top w:w="0" w:type="dxa"/>
            <w:left w:w="0" w:type="dxa"/>
            <w:bottom w:w="0" w:type="dxa"/>
            <w:right w:w="0" w:type="dxa"/>
          </w:tblCellMar>
        </w:tblPrEx>
        <w:trPr>
          <w:trHeight w:val="501" w:hRule="atLeast"/>
          <w:jc w:val="center"/>
        </w:trPr>
        <w:tc>
          <w:tcPr>
            <w:tcW w:w="1307" w:type="dxa"/>
            <w:vMerge w:val="restart"/>
            <w:tcBorders>
              <w:top w:val="single" w:color="000000" w:sz="8" w:space="0"/>
              <w:left w:val="single" w:color="000000" w:sz="8" w:space="0"/>
              <w:bottom w:val="nil"/>
              <w:right w:val="single" w:color="000000" w:sz="8" w:space="0"/>
            </w:tcBorders>
            <w:tcMar>
              <w:top w:w="75" w:type="dxa"/>
              <w:left w:w="150" w:type="dxa"/>
              <w:bottom w:w="75" w:type="dxa"/>
              <w:right w:w="150" w:type="dxa"/>
            </w:tcMar>
            <w:vAlign w:val="center"/>
          </w:tcPr>
          <w:p>
            <w:pPr>
              <w:pStyle w:val="26"/>
              <w:spacing w:before="0" w:beforeAutospacing="0" w:after="0" w:afterAutospacing="0"/>
              <w:rPr>
                <w:rFonts w:cs="Calibri"/>
              </w:rPr>
            </w:pPr>
            <w:r>
              <w:rPr>
                <w:rFonts w:hint="eastAsia" w:cs="Calibri"/>
              </w:rPr>
              <w:t>区别</w:t>
            </w:r>
          </w:p>
        </w:tc>
        <w:tc>
          <w:tcPr>
            <w:tcW w:w="2552" w:type="dxa"/>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6"/>
              <w:spacing w:before="0" w:beforeAutospacing="0" w:after="0" w:afterAutospacing="0"/>
              <w:rPr>
                <w:rFonts w:cs="Calibri"/>
              </w:rPr>
            </w:pPr>
            <w:r>
              <w:rPr>
                <w:rFonts w:hint="eastAsia" w:cs="Calibri"/>
              </w:rPr>
              <w:t>国家元首产生办法</w:t>
            </w:r>
          </w:p>
        </w:tc>
        <w:tc>
          <w:tcPr>
            <w:tcW w:w="3260" w:type="dxa"/>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6"/>
              <w:spacing w:before="0" w:beforeAutospacing="0" w:after="0" w:afterAutospacing="0"/>
              <w:rPr>
                <w:rFonts w:cs="Calibri"/>
              </w:rPr>
            </w:pPr>
            <w:r>
              <w:rPr>
                <w:rFonts w:hint="eastAsia" w:cs="Calibri"/>
              </w:rPr>
              <w:t>总选举产生</w:t>
            </w:r>
          </w:p>
        </w:tc>
        <w:tc>
          <w:tcPr>
            <w:tcW w:w="3036" w:type="dxa"/>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6"/>
              <w:spacing w:before="0" w:beforeAutospacing="0" w:after="0" w:afterAutospacing="0"/>
              <w:rPr>
                <w:rFonts w:cs="Calibri"/>
              </w:rPr>
            </w:pPr>
            <w:r>
              <w:rPr>
                <w:rFonts w:hint="eastAsia" w:cs="Calibri"/>
              </w:rPr>
              <w:t>由世袭的君主担任</w:t>
            </w:r>
          </w:p>
        </w:tc>
      </w:tr>
      <w:tr>
        <w:tblPrEx>
          <w:tblCellMar>
            <w:top w:w="0" w:type="dxa"/>
            <w:left w:w="0" w:type="dxa"/>
            <w:bottom w:w="0" w:type="dxa"/>
            <w:right w:w="0" w:type="dxa"/>
          </w:tblCellMar>
        </w:tblPrEx>
        <w:trPr>
          <w:trHeight w:val="1166" w:hRule="atLeast"/>
          <w:jc w:val="center"/>
        </w:trPr>
        <w:tc>
          <w:tcPr>
            <w:tcW w:w="1307" w:type="dxa"/>
            <w:vMerge w:val="continue"/>
            <w:tcBorders>
              <w:top w:val="single" w:color="000000" w:sz="8" w:space="0"/>
              <w:left w:val="single" w:color="000000" w:sz="8" w:space="0"/>
              <w:bottom w:val="nil"/>
              <w:right w:val="single" w:color="000000" w:sz="8" w:space="0"/>
            </w:tcBorders>
            <w:vAlign w:val="center"/>
          </w:tcPr>
          <w:p>
            <w:pPr>
              <w:jc w:val="left"/>
              <w:rPr>
                <w:rFonts w:ascii="宋体" w:hAnsi="宋体" w:eastAsia="宋体" w:cs="Calibri"/>
                <w:sz w:val="24"/>
                <w:szCs w:val="24"/>
              </w:rPr>
            </w:pPr>
          </w:p>
        </w:tc>
        <w:tc>
          <w:tcPr>
            <w:tcW w:w="2552" w:type="dxa"/>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6"/>
              <w:spacing w:before="0" w:beforeAutospacing="0" w:after="0" w:afterAutospacing="0"/>
              <w:rPr>
                <w:rFonts w:cs="Calibri"/>
              </w:rPr>
            </w:pPr>
            <w:r>
              <w:rPr>
                <w:rFonts w:hint="eastAsia" w:cs="Calibri"/>
              </w:rPr>
              <w:t>国家元首在国家政治生活中的地位</w:t>
            </w:r>
          </w:p>
        </w:tc>
        <w:tc>
          <w:tcPr>
            <w:tcW w:w="3260" w:type="dxa"/>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6"/>
              <w:spacing w:before="0" w:beforeAutospacing="0" w:after="0" w:afterAutospacing="0"/>
              <w:rPr>
                <w:rFonts w:cs="Calibri"/>
              </w:rPr>
            </w:pPr>
            <w:r>
              <w:rPr>
                <w:rFonts w:hint="eastAsia" w:cs="Calibri"/>
              </w:rPr>
              <w:t>在议会制共和制国家中，国家元首没有实权；在总统制共和制国家中，国家元首同时又是政府首脑，有实权。</w:t>
            </w:r>
          </w:p>
        </w:tc>
        <w:tc>
          <w:tcPr>
            <w:tcW w:w="3036" w:type="dxa"/>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6"/>
              <w:spacing w:before="0" w:beforeAutospacing="0" w:after="0" w:afterAutospacing="0"/>
              <w:rPr>
                <w:rFonts w:cs="Calibri"/>
              </w:rPr>
            </w:pPr>
            <w:r>
              <w:rPr>
                <w:rFonts w:hint="eastAsia" w:cs="Calibri"/>
              </w:rPr>
              <w:t>在议会制君主立宪制国家，在宪法框架内，君主的权力受到不同程度的限制，其职责多是礼仪性的。</w:t>
            </w:r>
          </w:p>
        </w:tc>
      </w:tr>
      <w:tr>
        <w:tblPrEx>
          <w:tblCellMar>
            <w:top w:w="0" w:type="dxa"/>
            <w:left w:w="0" w:type="dxa"/>
            <w:bottom w:w="0" w:type="dxa"/>
            <w:right w:w="0" w:type="dxa"/>
          </w:tblCellMar>
        </w:tblPrEx>
        <w:trPr>
          <w:trHeight w:val="828" w:hRule="atLeast"/>
          <w:jc w:val="center"/>
        </w:trPr>
        <w:tc>
          <w:tcPr>
            <w:tcW w:w="1307" w:type="dxa"/>
            <w:vMerge w:val="continue"/>
            <w:tcBorders>
              <w:top w:val="single" w:color="000000" w:sz="8" w:space="0"/>
              <w:left w:val="single" w:color="000000" w:sz="8" w:space="0"/>
              <w:bottom w:val="nil"/>
              <w:right w:val="single" w:color="000000" w:sz="8" w:space="0"/>
            </w:tcBorders>
            <w:vAlign w:val="center"/>
          </w:tcPr>
          <w:p>
            <w:pPr>
              <w:jc w:val="left"/>
              <w:rPr>
                <w:rFonts w:ascii="宋体" w:hAnsi="宋体" w:eastAsia="宋体" w:cs="Calibri"/>
                <w:sz w:val="24"/>
                <w:szCs w:val="24"/>
              </w:rPr>
            </w:pPr>
          </w:p>
        </w:tc>
        <w:tc>
          <w:tcPr>
            <w:tcW w:w="2552" w:type="dxa"/>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6"/>
              <w:spacing w:before="0" w:beforeAutospacing="0" w:after="0" w:afterAutospacing="0"/>
              <w:rPr>
                <w:rFonts w:cs="Calibri"/>
              </w:rPr>
            </w:pPr>
            <w:r>
              <w:rPr>
                <w:rFonts w:hint="eastAsia" w:cs="Calibri"/>
              </w:rPr>
              <w:t>形成的原因</w:t>
            </w:r>
          </w:p>
        </w:tc>
        <w:tc>
          <w:tcPr>
            <w:tcW w:w="3260" w:type="dxa"/>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6"/>
              <w:spacing w:before="0" w:beforeAutospacing="0" w:after="0" w:afterAutospacing="0"/>
              <w:rPr>
                <w:rFonts w:cs="Calibri"/>
              </w:rPr>
            </w:pPr>
            <w:r>
              <w:rPr>
                <w:rFonts w:hint="eastAsia" w:cs="Calibri"/>
              </w:rPr>
              <w:t>在资本主义国家，遵循民主的基本原则建立起来，是资产阶级革命比较彻底的产物。</w:t>
            </w:r>
          </w:p>
          <w:p>
            <w:pPr>
              <w:pStyle w:val="26"/>
              <w:spacing w:before="0" w:beforeAutospacing="0" w:after="0" w:afterAutospacing="0"/>
              <w:rPr>
                <w:rFonts w:hint="eastAsia" w:cs="Calibri"/>
              </w:rPr>
            </w:pPr>
            <w:r>
              <w:rPr>
                <w:rFonts w:hint="eastAsia" w:cs="Calibri"/>
              </w:rPr>
              <w:t> </w:t>
            </w:r>
          </w:p>
          <w:p>
            <w:pPr>
              <w:pStyle w:val="26"/>
              <w:spacing w:before="0" w:beforeAutospacing="0" w:after="0" w:afterAutospacing="0"/>
              <w:rPr>
                <w:rFonts w:cs="Calibri"/>
              </w:rPr>
            </w:pPr>
          </w:p>
        </w:tc>
        <w:tc>
          <w:tcPr>
            <w:tcW w:w="3036" w:type="dxa"/>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6"/>
              <w:spacing w:before="0" w:beforeAutospacing="0" w:after="0" w:afterAutospacing="0"/>
              <w:rPr>
                <w:rFonts w:cs="Calibri"/>
              </w:rPr>
            </w:pPr>
            <w:r>
              <w:rPr>
                <w:rFonts w:hint="eastAsia" w:cs="Calibri"/>
              </w:rPr>
              <w:t>资产阶级革命不彻底或对君主制进行改良的产物。</w:t>
            </w:r>
          </w:p>
          <w:p>
            <w:pPr>
              <w:pStyle w:val="26"/>
              <w:spacing w:before="0" w:beforeAutospacing="0" w:after="0" w:afterAutospacing="0"/>
              <w:rPr>
                <w:rFonts w:hint="eastAsia" w:cs="Calibri"/>
              </w:rPr>
            </w:pPr>
            <w:r>
              <w:rPr>
                <w:rFonts w:hint="eastAsia" w:cs="Calibri"/>
              </w:rPr>
              <w:t> </w:t>
            </w:r>
          </w:p>
          <w:p>
            <w:pPr>
              <w:pStyle w:val="26"/>
              <w:spacing w:before="0" w:beforeAutospacing="0" w:after="0" w:afterAutospacing="0"/>
              <w:rPr>
                <w:rFonts w:cs="Calibri"/>
              </w:rPr>
            </w:pPr>
          </w:p>
        </w:tc>
      </w:tr>
      <w:tr>
        <w:tblPrEx>
          <w:tblCellMar>
            <w:top w:w="0" w:type="dxa"/>
            <w:left w:w="0" w:type="dxa"/>
            <w:bottom w:w="0" w:type="dxa"/>
            <w:right w:w="0" w:type="dxa"/>
          </w:tblCellMar>
        </w:tblPrEx>
        <w:trPr>
          <w:trHeight w:val="963" w:hRule="atLeast"/>
          <w:jc w:val="center"/>
        </w:trPr>
        <w:tc>
          <w:tcPr>
            <w:tcW w:w="1307" w:type="dxa"/>
            <w:vMerge w:val="continue"/>
            <w:tcBorders>
              <w:top w:val="single" w:color="000000" w:sz="8" w:space="0"/>
              <w:left w:val="single" w:color="000000" w:sz="8" w:space="0"/>
              <w:bottom w:val="nil"/>
              <w:right w:val="single" w:color="000000" w:sz="8" w:space="0"/>
            </w:tcBorders>
            <w:vAlign w:val="center"/>
          </w:tcPr>
          <w:p>
            <w:pPr>
              <w:jc w:val="left"/>
              <w:rPr>
                <w:rFonts w:ascii="宋体" w:hAnsi="宋体" w:eastAsia="宋体" w:cs="Calibri"/>
                <w:sz w:val="24"/>
                <w:szCs w:val="24"/>
              </w:rPr>
            </w:pPr>
          </w:p>
        </w:tc>
        <w:tc>
          <w:tcPr>
            <w:tcW w:w="2552" w:type="dxa"/>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6"/>
              <w:spacing w:before="0" w:beforeAutospacing="0" w:after="0" w:afterAutospacing="0"/>
              <w:rPr>
                <w:rFonts w:cs="Calibri"/>
              </w:rPr>
            </w:pPr>
            <w:r>
              <w:rPr>
                <w:rFonts w:hint="eastAsia" w:cs="Calibri"/>
              </w:rPr>
              <w:t>主要分类</w:t>
            </w:r>
          </w:p>
        </w:tc>
        <w:tc>
          <w:tcPr>
            <w:tcW w:w="3260" w:type="dxa"/>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6"/>
              <w:spacing w:before="0" w:beforeAutospacing="0" w:after="0" w:afterAutospacing="0"/>
              <w:rPr>
                <w:rFonts w:cs="Calibri"/>
              </w:rPr>
            </w:pPr>
            <w:r>
              <w:rPr>
                <w:rFonts w:hint="eastAsia" w:cs="Calibri"/>
              </w:rPr>
              <w:t>议会制民主共和制、半总统制民主共和制、总统制民主共和制。</w:t>
            </w:r>
          </w:p>
        </w:tc>
        <w:tc>
          <w:tcPr>
            <w:tcW w:w="3036" w:type="dxa"/>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pStyle w:val="26"/>
              <w:spacing w:before="0" w:beforeAutospacing="0" w:after="0" w:afterAutospacing="0"/>
              <w:rPr>
                <w:rFonts w:cs="Calibri"/>
              </w:rPr>
            </w:pPr>
            <w:r>
              <w:rPr>
                <w:rFonts w:hint="eastAsia" w:cs="Calibri"/>
              </w:rPr>
              <w:t>议会制君主立宪制、二元制君主立宪制</w:t>
            </w:r>
          </w:p>
          <w:p>
            <w:pPr>
              <w:pStyle w:val="26"/>
              <w:spacing w:before="0" w:beforeAutospacing="0" w:after="0" w:afterAutospacing="0"/>
              <w:rPr>
                <w:rFonts w:hint="eastAsia" w:cs="Calibri"/>
              </w:rPr>
            </w:pPr>
            <w:r>
              <w:rPr>
                <w:rFonts w:hint="eastAsia" w:cs="Calibri"/>
              </w:rPr>
              <w:t> </w:t>
            </w:r>
          </w:p>
          <w:p>
            <w:pPr>
              <w:pStyle w:val="26"/>
              <w:spacing w:before="0" w:beforeAutospacing="0" w:after="0" w:afterAutospacing="0"/>
              <w:rPr>
                <w:rFonts w:hint="eastAsia" w:cs="Calibri"/>
              </w:rPr>
            </w:pPr>
            <w:r>
              <w:rPr>
                <w:rFonts w:hint="eastAsia" w:cs="Calibri"/>
              </w:rPr>
              <w:t> </w:t>
            </w:r>
          </w:p>
          <w:p>
            <w:pPr>
              <w:pStyle w:val="26"/>
              <w:spacing w:before="0" w:beforeAutospacing="0" w:after="0" w:afterAutospacing="0"/>
              <w:rPr>
                <w:rFonts w:cs="Calibri"/>
              </w:rPr>
            </w:pPr>
          </w:p>
        </w:tc>
      </w:tr>
      <w:tr>
        <w:tblPrEx>
          <w:tblCellMar>
            <w:top w:w="0" w:type="dxa"/>
            <w:left w:w="0" w:type="dxa"/>
            <w:bottom w:w="0" w:type="dxa"/>
            <w:right w:w="0" w:type="dxa"/>
          </w:tblCellMar>
        </w:tblPrEx>
        <w:trPr>
          <w:trHeight w:val="1742" w:hRule="atLeast"/>
          <w:jc w:val="center"/>
        </w:trPr>
        <w:tc>
          <w:tcPr>
            <w:tcW w:w="3859" w:type="dxa"/>
            <w:gridSpan w:val="2"/>
            <w:tcBorders>
              <w:top w:val="single" w:color="000000" w:sz="8" w:space="0"/>
              <w:left w:val="single" w:color="000000" w:sz="8" w:space="0"/>
              <w:bottom w:val="single" w:color="000000" w:sz="8" w:space="0"/>
              <w:right w:val="nil"/>
            </w:tcBorders>
            <w:tcMar>
              <w:top w:w="75" w:type="dxa"/>
              <w:left w:w="150" w:type="dxa"/>
              <w:bottom w:w="75" w:type="dxa"/>
              <w:right w:w="150" w:type="dxa"/>
            </w:tcMar>
            <w:vAlign w:val="center"/>
          </w:tcPr>
          <w:p>
            <w:pPr>
              <w:pStyle w:val="26"/>
              <w:spacing w:before="0" w:beforeAutospacing="0" w:after="0" w:afterAutospacing="0"/>
              <w:rPr>
                <w:rFonts w:cs="Calibri"/>
              </w:rPr>
            </w:pPr>
            <w:r>
              <w:rPr>
                <w:rFonts w:hint="eastAsia" w:cs="Calibri"/>
              </w:rPr>
              <w:t>联系</w:t>
            </w:r>
          </w:p>
        </w:tc>
        <w:tc>
          <w:tcPr>
            <w:tcW w:w="6296" w:type="dxa"/>
            <w:gridSpan w:val="2"/>
            <w:tcBorders>
              <w:top w:val="single" w:color="000000" w:sz="8" w:space="0"/>
              <w:left w:val="single" w:color="000000" w:sz="8" w:space="0"/>
              <w:bottom w:val="single" w:color="000000" w:sz="8" w:space="0"/>
              <w:right w:val="nil"/>
            </w:tcBorders>
            <w:tcMar>
              <w:top w:w="75" w:type="dxa"/>
              <w:left w:w="150" w:type="dxa"/>
              <w:bottom w:w="75" w:type="dxa"/>
              <w:right w:w="150" w:type="dxa"/>
            </w:tcMar>
            <w:vAlign w:val="center"/>
          </w:tcPr>
          <w:p>
            <w:pPr>
              <w:pStyle w:val="26"/>
              <w:spacing w:before="0" w:beforeAutospacing="0" w:after="0" w:afterAutospacing="0"/>
              <w:rPr>
                <w:rFonts w:cs="Calibri"/>
              </w:rPr>
            </w:pPr>
            <w:r>
              <w:rPr>
                <w:rFonts w:hint="eastAsia" w:cs="Calibri"/>
              </w:rPr>
              <w:t>（1）都实行代议制，都是现代国家所采用的基本管理方式。</w:t>
            </w:r>
          </w:p>
          <w:p>
            <w:pPr>
              <w:pStyle w:val="26"/>
              <w:spacing w:before="0" w:beforeAutospacing="0" w:after="0" w:afterAutospacing="0"/>
              <w:rPr>
                <w:rFonts w:cs="Calibri"/>
              </w:rPr>
            </w:pPr>
            <w:r>
              <w:rPr>
                <w:rFonts w:hint="eastAsia" w:cs="Calibri"/>
              </w:rPr>
              <w:t>（2）相对于君主专制，是国家管理形式上的巨大进步。</w:t>
            </w:r>
          </w:p>
        </w:tc>
      </w:tr>
    </w:tbl>
    <w:p>
      <w:pPr>
        <w:pStyle w:val="26"/>
        <w:shd w:val="clear" w:color="auto" w:fill="FFFFFF"/>
        <w:spacing w:before="0" w:beforeAutospacing="0" w:after="0" w:afterAutospacing="0"/>
        <w:ind w:firstLine="482" w:firstLineChars="200"/>
        <w:rPr>
          <w:rFonts w:hint="eastAsia" w:cs="Calibri"/>
          <w:b/>
          <w:bCs/>
        </w:rPr>
      </w:pPr>
      <w:r>
        <w:rPr>
          <w:rFonts w:hint="eastAsia" w:cs="Calibri"/>
          <w:b/>
          <w:bCs/>
        </w:rPr>
        <w:t>         </w:t>
      </w:r>
    </w:p>
    <w:p>
      <w:pPr>
        <w:pStyle w:val="26"/>
        <w:shd w:val="clear" w:color="auto" w:fill="FFFFFF"/>
        <w:spacing w:before="0" w:beforeAutospacing="0" w:after="0" w:afterAutospacing="0"/>
        <w:ind w:firstLine="482" w:firstLineChars="200"/>
        <w:rPr>
          <w:rFonts w:cs="Calibri"/>
        </w:rPr>
      </w:pPr>
      <w:r>
        <w:rPr>
          <w:rFonts w:hint="eastAsia" w:cs="Calibri"/>
          <w:b/>
          <w:bCs/>
        </w:rPr>
        <w:t>1.3  政党和利益集团</w:t>
      </w:r>
    </w:p>
    <w:p>
      <w:pPr>
        <w:pStyle w:val="26"/>
        <w:shd w:val="clear" w:color="auto" w:fill="FFFFFF"/>
        <w:spacing w:before="0" w:beforeAutospacing="0" w:after="0" w:afterAutospacing="0"/>
        <w:ind w:firstLine="482" w:firstLineChars="200"/>
        <w:rPr>
          <w:rFonts w:cs="Calibri"/>
        </w:rPr>
      </w:pPr>
      <w:r>
        <w:rPr>
          <w:rFonts w:hint="eastAsia" w:cs="Calibri"/>
          <w:b/>
          <w:bCs/>
        </w:rPr>
        <w:t>1、政党</w:t>
      </w:r>
    </w:p>
    <w:p>
      <w:pPr>
        <w:pStyle w:val="26"/>
        <w:shd w:val="clear" w:color="auto" w:fill="FFFFFF"/>
        <w:spacing w:before="0" w:beforeAutospacing="0" w:after="0" w:afterAutospacing="0"/>
        <w:ind w:firstLine="482" w:firstLineChars="200"/>
        <w:rPr>
          <w:rFonts w:cs="Calibri"/>
        </w:rPr>
      </w:pPr>
      <w:r>
        <w:rPr>
          <w:rFonts w:hint="eastAsia" w:cs="Calibri"/>
          <w:b/>
          <w:bCs/>
        </w:rPr>
        <w:t>（1）产生：</w:t>
      </w:r>
      <w:r>
        <w:rPr>
          <w:rFonts w:hint="eastAsia" w:cs="Calibri"/>
        </w:rPr>
        <w:t>政党是在阶级的基础上产生的，是阶级斗争发展到一定阶段的产物。</w:t>
      </w:r>
    </w:p>
    <w:p>
      <w:pPr>
        <w:pStyle w:val="26"/>
        <w:shd w:val="clear" w:color="auto" w:fill="FFFFFF"/>
        <w:spacing w:before="0" w:beforeAutospacing="0" w:after="0" w:afterAutospacing="0"/>
        <w:ind w:firstLine="482" w:firstLineChars="200"/>
        <w:rPr>
          <w:rFonts w:cs="Calibri"/>
        </w:rPr>
      </w:pPr>
      <w:r>
        <w:rPr>
          <w:rFonts w:hint="eastAsia" w:cs="Calibri"/>
          <w:b/>
          <w:bCs/>
        </w:rPr>
        <w:t>（2）地位：</w:t>
      </w:r>
      <w:r>
        <w:rPr>
          <w:rFonts w:hint="eastAsia" w:cs="Calibri"/>
        </w:rPr>
        <w:t>政党是阶级的领导者。</w:t>
      </w:r>
    </w:p>
    <w:p>
      <w:pPr>
        <w:pStyle w:val="26"/>
        <w:shd w:val="clear" w:color="auto" w:fill="FFFFFF"/>
        <w:spacing w:before="0" w:beforeAutospacing="0" w:after="0" w:afterAutospacing="0"/>
        <w:ind w:firstLine="482" w:firstLineChars="200"/>
        <w:rPr>
          <w:rFonts w:cs="Calibri"/>
        </w:rPr>
      </w:pPr>
      <w:r>
        <w:rPr>
          <w:rFonts w:hint="eastAsia" w:cs="Calibri"/>
          <w:b/>
          <w:bCs/>
        </w:rPr>
        <w:t>（3）作用：</w:t>
      </w:r>
      <w:r>
        <w:rPr>
          <w:rFonts w:hint="eastAsia" w:cs="Calibri"/>
        </w:rPr>
        <w:t>在现代国家的政治体系中，以掌握政权、统治国家为目标的政党发挥着极其重要的作用。</w:t>
      </w:r>
    </w:p>
    <w:p>
      <w:pPr>
        <w:pStyle w:val="26"/>
        <w:shd w:val="clear" w:color="auto" w:fill="FFFFFF"/>
        <w:spacing w:before="0" w:beforeAutospacing="0" w:after="0" w:afterAutospacing="0"/>
        <w:ind w:firstLine="482" w:firstLineChars="200"/>
        <w:rPr>
          <w:rFonts w:cs="Calibri"/>
        </w:rPr>
      </w:pPr>
      <w:r>
        <w:rPr>
          <w:rFonts w:hint="eastAsia" w:cs="Calibri"/>
          <w:b/>
          <w:bCs/>
        </w:rPr>
        <w:t>（4）目标：</w:t>
      </w:r>
      <w:r>
        <w:rPr>
          <w:rFonts w:hint="eastAsia" w:cs="Calibri"/>
        </w:rPr>
        <w:t>政党是有组织的政治团体，通常以执政为主要目标；也有一些政党不谋求执政，但积极致力于推广某种政治思想、维护某种政治利益。</w:t>
      </w:r>
    </w:p>
    <w:p>
      <w:pPr>
        <w:pStyle w:val="26"/>
        <w:shd w:val="clear" w:color="auto" w:fill="FFFFFF"/>
        <w:spacing w:before="0" w:beforeAutospacing="0" w:after="0" w:afterAutospacing="0"/>
        <w:ind w:firstLine="480" w:firstLineChars="200"/>
        <w:rPr>
          <w:rFonts w:cs="Calibri"/>
        </w:rPr>
      </w:pPr>
      <w:r>
        <w:rPr>
          <w:rFonts w:hint="eastAsia" w:cs="Calibri"/>
        </w:rPr>
        <w:t>在代议制政体下，政党争取执政的主要手段是参加选举。政党通常有特定的政治目标和意识形态，对国家大政方针和社会议题有明确的态度和主张，这些往往体现在其政纲或党章中。</w:t>
      </w:r>
    </w:p>
    <w:p>
      <w:pPr>
        <w:pStyle w:val="26"/>
        <w:shd w:val="clear" w:color="auto" w:fill="FFFFFF"/>
        <w:spacing w:before="0" w:beforeAutospacing="0" w:after="0" w:afterAutospacing="0"/>
        <w:ind w:firstLine="482" w:firstLineChars="200"/>
        <w:rPr>
          <w:rFonts w:cs="Calibri"/>
        </w:rPr>
      </w:pPr>
      <w:r>
        <w:rPr>
          <w:rFonts w:hint="eastAsia" w:cs="Calibri"/>
          <w:b/>
          <w:bCs/>
        </w:rPr>
        <w:t>（5）</w:t>
      </w:r>
      <w:r>
        <w:rPr>
          <w:rFonts w:hint="eastAsia" w:cs="Calibri"/>
        </w:rPr>
        <w:t>资本主义国家政党制度的</w:t>
      </w:r>
      <w:r>
        <w:rPr>
          <w:rFonts w:hint="eastAsia" w:cs="Calibri"/>
          <w:b/>
          <w:bCs/>
        </w:rPr>
        <w:t>类型：</w:t>
      </w:r>
      <w:r>
        <w:rPr>
          <w:rFonts w:hint="eastAsia" w:cs="Calibri"/>
        </w:rPr>
        <w:t>一党制、两党制和多党制。</w:t>
      </w:r>
    </w:p>
    <w:p>
      <w:pPr>
        <w:pStyle w:val="26"/>
        <w:shd w:val="clear" w:color="auto" w:fill="FFFFFF"/>
        <w:spacing w:before="0" w:beforeAutospacing="0" w:after="0" w:afterAutospacing="0"/>
        <w:ind w:firstLine="482" w:firstLineChars="200"/>
        <w:rPr>
          <w:rFonts w:cs="Calibri"/>
        </w:rPr>
      </w:pPr>
      <w:r>
        <w:rPr>
          <w:rFonts w:hint="eastAsia" w:cs="Calibri"/>
          <w:b/>
          <w:bCs/>
        </w:rPr>
        <w:t>实质：</w:t>
      </w:r>
      <w:r>
        <w:rPr>
          <w:rFonts w:hint="eastAsia" w:cs="Calibri"/>
        </w:rPr>
        <w:t>资本主义国家的政党政治，无论采取什么样的形式，都无法改变其维护资产阶级利益、欺骗人民大众的根本性质。</w:t>
      </w:r>
    </w:p>
    <w:p>
      <w:pPr>
        <w:pStyle w:val="26"/>
        <w:shd w:val="clear" w:color="auto" w:fill="FFFFFF"/>
        <w:spacing w:before="0" w:beforeAutospacing="0" w:after="0" w:afterAutospacing="0"/>
        <w:ind w:firstLine="482" w:firstLineChars="200"/>
      </w:pPr>
      <w:r>
        <w:rPr>
          <w:rFonts w:hint="eastAsia"/>
          <w:b/>
          <w:bCs/>
        </w:rPr>
        <w:t>中国共产党领导的多党合作和政治协商制度是我国一项基本政治制度，是新型的政党制度</w:t>
      </w:r>
    </w:p>
    <w:p>
      <w:pPr>
        <w:pStyle w:val="26"/>
        <w:shd w:val="clear" w:color="auto" w:fill="FFFFFF"/>
        <w:spacing w:before="0" w:beforeAutospacing="0" w:after="0" w:afterAutospacing="0"/>
        <w:ind w:firstLine="482" w:firstLineChars="200"/>
        <w:rPr>
          <w:rFonts w:hint="eastAsia" w:cs="Calibri"/>
        </w:rPr>
      </w:pPr>
      <w:r>
        <w:rPr>
          <w:rFonts w:hint="eastAsia" w:cs="Calibri"/>
          <w:b/>
          <w:bCs/>
        </w:rPr>
        <w:t>2、利益集团</w:t>
      </w:r>
    </w:p>
    <w:p>
      <w:pPr>
        <w:pStyle w:val="26"/>
        <w:shd w:val="clear" w:color="auto" w:fill="FFFFFF"/>
        <w:spacing w:before="0" w:beforeAutospacing="0" w:after="0" w:afterAutospacing="0"/>
        <w:ind w:firstLine="482" w:firstLineChars="200"/>
        <w:rPr>
          <w:rFonts w:cs="Calibri"/>
        </w:rPr>
      </w:pPr>
      <w:r>
        <w:rPr>
          <w:rFonts w:hint="eastAsia" w:cs="Calibri"/>
          <w:b/>
          <w:bCs/>
        </w:rPr>
        <w:t>（1）含义：</w:t>
      </w:r>
      <w:r>
        <w:rPr>
          <w:rFonts w:hint="eastAsia" w:cs="Calibri"/>
        </w:rPr>
        <w:t>是指具有共同利益，向政府或社会提出诉求，或以合法手段施加压力，借以影响公共政策，以争取其团体利益及其成员利益的社会团体。</w:t>
      </w:r>
    </w:p>
    <w:p>
      <w:pPr>
        <w:pStyle w:val="26"/>
        <w:shd w:val="clear" w:color="auto" w:fill="FFFFFF"/>
        <w:spacing w:before="0" w:beforeAutospacing="0" w:after="0" w:afterAutospacing="0"/>
        <w:ind w:firstLine="482" w:firstLineChars="200"/>
        <w:rPr>
          <w:rFonts w:cs="Calibri"/>
        </w:rPr>
      </w:pPr>
      <w:r>
        <w:rPr>
          <w:rFonts w:hint="eastAsia" w:cs="Calibri"/>
          <w:b/>
          <w:bCs/>
        </w:rPr>
        <w:t>（2）地位：</w:t>
      </w:r>
      <w:r>
        <w:rPr>
          <w:rFonts w:hint="eastAsia" w:cs="Calibri"/>
        </w:rPr>
        <w:t>利益集团又称压力团体或倡议团体，是现代政治体系的重要组成部分。</w:t>
      </w:r>
    </w:p>
    <w:p>
      <w:pPr>
        <w:pStyle w:val="26"/>
        <w:shd w:val="clear" w:color="auto" w:fill="FFFFFF"/>
        <w:spacing w:before="0" w:beforeAutospacing="0" w:after="0" w:afterAutospacing="0"/>
        <w:ind w:firstLine="482" w:firstLineChars="200"/>
      </w:pPr>
      <w:r>
        <w:rPr>
          <w:rFonts w:hint="eastAsia"/>
          <w:b/>
          <w:bCs/>
        </w:rPr>
        <w:t>（3）目标：</w:t>
      </w:r>
      <w:r>
        <w:rPr>
          <w:rFonts w:hint="eastAsia"/>
        </w:rPr>
        <w:t>利益集团不同于政党，它们不以取得政权或改变政权为目标，而是在既有政治体制内进行完全合法的活动。</w:t>
      </w:r>
    </w:p>
    <w:p>
      <w:pPr>
        <w:pStyle w:val="26"/>
        <w:shd w:val="clear" w:color="auto" w:fill="FFFFFF"/>
        <w:spacing w:before="0" w:beforeAutospacing="0" w:after="0" w:afterAutospacing="0"/>
        <w:ind w:firstLine="482" w:firstLineChars="200"/>
        <w:rPr>
          <w:rFonts w:hint="eastAsia" w:cs="Calibri"/>
        </w:rPr>
      </w:pPr>
      <w:r>
        <w:rPr>
          <w:rFonts w:hint="eastAsia" w:cs="Calibri"/>
          <w:b/>
          <w:bCs/>
        </w:rPr>
        <w:t>（4）影响政府决策的途径：</w:t>
      </w:r>
      <w:r>
        <w:rPr>
          <w:rFonts w:hint="eastAsia" w:cs="Calibri"/>
        </w:rPr>
        <w:t>游说、宣传、助选、集会游行、司法诉讼等。</w:t>
      </w:r>
    </w:p>
    <w:p>
      <w:pPr>
        <w:pStyle w:val="26"/>
        <w:shd w:val="clear" w:color="auto" w:fill="FFFFFF"/>
        <w:spacing w:before="0" w:beforeAutospacing="0" w:after="0" w:afterAutospacing="0"/>
        <w:ind w:firstLine="482" w:firstLineChars="200"/>
        <w:rPr>
          <w:rFonts w:cs="Calibri"/>
        </w:rPr>
      </w:pPr>
      <w:r>
        <w:rPr>
          <w:rFonts w:hint="eastAsia" w:cs="Calibri"/>
          <w:b/>
          <w:bCs/>
        </w:rPr>
        <w:t>（5）作用：</w:t>
      </w:r>
      <w:r>
        <w:rPr>
          <w:rFonts w:hint="eastAsia" w:cs="Calibri"/>
        </w:rPr>
        <w:t>资本主义国家的利益集团，虽然在一定程度上会起到缓和社会矛盾的作用，但无法从根本上解决不同阶级之间的矛盾。</w:t>
      </w:r>
    </w:p>
    <w:p>
      <w:pPr>
        <w:pStyle w:val="26"/>
        <w:shd w:val="clear" w:color="auto" w:fill="FFFFFF"/>
        <w:spacing w:before="0" w:beforeAutospacing="0" w:after="0" w:afterAutospacing="0"/>
        <w:ind w:firstLine="482" w:firstLineChars="200"/>
      </w:pPr>
      <w:r>
        <w:rPr>
          <w:rFonts w:hint="eastAsia"/>
          <w:b/>
          <w:bCs/>
        </w:rPr>
        <w:t>（6）利益集团的类型：</w:t>
      </w:r>
      <w:r>
        <w:rPr>
          <w:rFonts w:hint="eastAsia"/>
        </w:rPr>
        <w:t>根据其诉求性质的不同，利益集团可分为自利型利益集团和公益型利益集团。</w:t>
      </w:r>
    </w:p>
    <w:p>
      <w:pPr>
        <w:pStyle w:val="26"/>
        <w:shd w:val="clear" w:color="auto" w:fill="FFFFFF"/>
        <w:spacing w:before="0" w:beforeAutospacing="0" w:after="0" w:afterAutospacing="0"/>
        <w:ind w:firstLine="482" w:firstLineChars="200"/>
        <w:rPr>
          <w:rFonts w:hint="eastAsia"/>
        </w:rPr>
      </w:pPr>
      <w:r>
        <w:rPr>
          <w:rFonts w:hint="eastAsia"/>
          <w:b/>
          <w:bCs/>
        </w:rPr>
        <w:t>①自利型利益集团：</w:t>
      </w:r>
      <w:r>
        <w:rPr>
          <w:rFonts w:hint="eastAsia"/>
        </w:rPr>
        <w:t>主要关心本团体及其成员的经济利益，这类团体往往是职业性、专业性、功能性的组合，如商会、医生协会、教师协会等。</w:t>
      </w:r>
    </w:p>
    <w:p>
      <w:pPr>
        <w:pStyle w:val="26"/>
        <w:shd w:val="clear" w:color="auto" w:fill="FFFFFF"/>
        <w:spacing w:before="0" w:beforeAutospacing="0" w:after="0" w:afterAutospacing="0"/>
        <w:ind w:firstLine="482" w:firstLineChars="200"/>
        <w:rPr>
          <w:rFonts w:hint="eastAsia"/>
        </w:rPr>
      </w:pPr>
      <w:r>
        <w:rPr>
          <w:rFonts w:hint="eastAsia"/>
          <w:b/>
          <w:bCs/>
        </w:rPr>
        <w:t>②公益型利益集团：</w:t>
      </w:r>
      <w:r>
        <w:rPr>
          <w:rFonts w:hint="eastAsia"/>
        </w:rPr>
        <w:t>主要争取非经济性的共同理想，如绿色环保组织、妇女权益保障组织等。</w:t>
      </w:r>
    </w:p>
    <w:p>
      <w:pPr>
        <w:pStyle w:val="26"/>
        <w:shd w:val="clear" w:color="auto" w:fill="FFFFFF"/>
        <w:spacing w:before="0" w:beforeAutospacing="0" w:after="0" w:afterAutospacing="0"/>
        <w:ind w:firstLine="482" w:firstLineChars="200"/>
        <w:rPr>
          <w:rFonts w:hint="eastAsia" w:cs="Calibri"/>
          <w:b/>
          <w:bCs/>
        </w:rPr>
      </w:pPr>
      <w:r>
        <w:rPr>
          <w:rFonts w:hint="eastAsia" w:cs="Calibri"/>
          <w:b/>
          <w:bCs/>
        </w:rPr>
        <w:t> </w:t>
      </w:r>
    </w:p>
    <w:p>
      <w:pPr>
        <w:pStyle w:val="26"/>
        <w:shd w:val="clear" w:color="auto" w:fill="FFFFFF"/>
        <w:spacing w:before="0" w:beforeAutospacing="0" w:after="0" w:afterAutospacing="0"/>
        <w:jc w:val="center"/>
        <w:rPr>
          <w:rFonts w:cs="Calibri"/>
          <w:sz w:val="28"/>
          <w:szCs w:val="28"/>
        </w:rPr>
      </w:pPr>
      <w:r>
        <w:rPr>
          <w:rFonts w:hint="eastAsia" w:cs="Calibri"/>
          <w:b/>
          <w:bCs/>
          <w:sz w:val="28"/>
          <w:szCs w:val="28"/>
        </w:rPr>
        <w:t>第二课  国家的结构形式</w:t>
      </w:r>
    </w:p>
    <w:p>
      <w:pPr>
        <w:pStyle w:val="26"/>
        <w:shd w:val="clear" w:color="auto" w:fill="FFFFFF"/>
        <w:spacing w:before="0" w:beforeAutospacing="0" w:after="0" w:afterAutospacing="0"/>
        <w:ind w:firstLine="482" w:firstLineChars="200"/>
        <w:rPr>
          <w:rFonts w:cs="Calibri"/>
        </w:rPr>
      </w:pPr>
      <w:r>
        <w:rPr>
          <w:rFonts w:hint="eastAsia" w:cs="Calibri"/>
          <w:b/>
          <w:bCs/>
        </w:rPr>
        <w:t>2.1 主权统一与政权分层</w:t>
      </w:r>
    </w:p>
    <w:p>
      <w:pPr>
        <w:pStyle w:val="26"/>
        <w:shd w:val="clear" w:color="auto" w:fill="FFFFFF"/>
        <w:spacing w:before="0" w:beforeAutospacing="0" w:after="0" w:afterAutospacing="0"/>
        <w:ind w:firstLine="482" w:firstLineChars="200"/>
        <w:rPr>
          <w:rFonts w:cs="Calibri"/>
        </w:rPr>
      </w:pPr>
      <w:r>
        <w:rPr>
          <w:rFonts w:hint="eastAsia" w:cs="Calibri"/>
          <w:b/>
          <w:bCs/>
        </w:rPr>
        <w:t>一、国家主权</w:t>
      </w:r>
    </w:p>
    <w:p>
      <w:pPr>
        <w:pStyle w:val="26"/>
        <w:shd w:val="clear" w:color="auto" w:fill="FFFFFF"/>
        <w:spacing w:before="0" w:beforeAutospacing="0" w:after="0" w:afterAutospacing="0"/>
        <w:ind w:firstLine="480" w:firstLineChars="200"/>
        <w:rPr>
          <w:rFonts w:cs="Calibri"/>
        </w:rPr>
      </w:pPr>
      <w:r>
        <w:rPr>
          <w:rFonts w:cs="Calibri"/>
        </w:rPr>
        <w:t>1.含义：是现代国家得以存在的法理依据,它是统一的、不可分割的,是一个国家对其管辖区域所拥有的至高无上的、排他性的政治权力。</w:t>
      </w:r>
    </w:p>
    <w:p>
      <w:pPr>
        <w:pStyle w:val="26"/>
        <w:shd w:val="clear" w:color="auto" w:fill="FFFFFF"/>
        <w:spacing w:before="0" w:beforeAutospacing="0" w:after="0" w:afterAutospacing="0"/>
        <w:ind w:firstLine="480" w:firstLineChars="200"/>
        <w:rPr>
          <w:rFonts w:cs="Calibri"/>
        </w:rPr>
      </w:pPr>
      <w:r>
        <w:rPr>
          <w:rFonts w:cs="Calibri"/>
        </w:rPr>
        <w:t>2.重要性：</w:t>
      </w:r>
    </w:p>
    <w:p>
      <w:pPr>
        <w:pStyle w:val="26"/>
        <w:shd w:val="clear" w:color="auto" w:fill="FFFFFF"/>
        <w:spacing w:before="0" w:beforeAutospacing="0" w:after="0" w:afterAutospacing="0"/>
        <w:ind w:firstLine="480" w:firstLineChars="200"/>
        <w:rPr>
          <w:rFonts w:cs="Calibri"/>
        </w:rPr>
      </w:pPr>
      <w:r>
        <w:rPr>
          <w:rFonts w:hint="eastAsia" w:cs="Calibri"/>
        </w:rPr>
        <w:t>①国家主权是一种自主自决的最高权威,没有任何其他权力主体可以对其加以否决或驳回。</w:t>
      </w:r>
    </w:p>
    <w:p>
      <w:pPr>
        <w:pStyle w:val="26"/>
        <w:shd w:val="clear" w:color="auto" w:fill="FFFFFF"/>
        <w:spacing w:before="0" w:beforeAutospacing="0" w:after="0" w:afterAutospacing="0"/>
        <w:ind w:firstLine="480" w:firstLineChars="200"/>
        <w:rPr>
          <w:rFonts w:cs="Calibri"/>
        </w:rPr>
      </w:pPr>
      <w:r>
        <w:rPr>
          <w:rFonts w:hint="eastAsia" w:cs="Calibri"/>
        </w:rPr>
        <w:t>②独立自主的对外交往是国家主权的重要体现。国家主权通常以法律形式在宪法中加以规定,对外则表现为国家之间的相互承认。</w:t>
      </w:r>
    </w:p>
    <w:p>
      <w:pPr>
        <w:pStyle w:val="26"/>
        <w:shd w:val="clear" w:color="auto" w:fill="FFFFFF"/>
        <w:spacing w:before="0" w:beforeAutospacing="0" w:after="0" w:afterAutospacing="0"/>
        <w:ind w:firstLine="480" w:firstLineChars="200"/>
        <w:rPr>
          <w:rFonts w:cs="Calibri"/>
        </w:rPr>
      </w:pPr>
      <w:r>
        <w:rPr>
          <w:rFonts w:hint="eastAsia" w:cs="Calibri"/>
        </w:rPr>
        <w:t>③国家主权是国家最重要的构成要素,国家主权的丧失意味着国家的解体或灭亡。</w:t>
      </w:r>
    </w:p>
    <w:p>
      <w:pPr>
        <w:pStyle w:val="26"/>
        <w:shd w:val="clear" w:color="auto" w:fill="FFFFFF"/>
        <w:spacing w:before="0" w:beforeAutospacing="0" w:after="0" w:afterAutospacing="0"/>
        <w:ind w:firstLine="480" w:firstLineChars="200"/>
        <w:rPr>
          <w:rFonts w:cs="Calibri"/>
        </w:rPr>
      </w:pPr>
      <w:r>
        <w:rPr>
          <w:rFonts w:cs="Calibri"/>
        </w:rPr>
        <w:t>3.主权国家的基本权利：独立权、管辖权、平等权、自卫权等。</w:t>
      </w:r>
    </w:p>
    <w:tbl>
      <w:tblPr>
        <w:tblStyle w:val="28"/>
        <w:tblW w:w="10155" w:type="dxa"/>
        <w:jc w:val="center"/>
        <w:tblLayout w:type="autofit"/>
        <w:tblCellMar>
          <w:top w:w="0" w:type="dxa"/>
          <w:left w:w="0" w:type="dxa"/>
          <w:bottom w:w="0" w:type="dxa"/>
          <w:right w:w="0" w:type="dxa"/>
        </w:tblCellMar>
      </w:tblPr>
      <w:tblGrid>
        <w:gridCol w:w="1099"/>
        <w:gridCol w:w="9056"/>
      </w:tblGrid>
      <w:tr>
        <w:tblPrEx>
          <w:tblCellMar>
            <w:top w:w="0" w:type="dxa"/>
            <w:left w:w="0" w:type="dxa"/>
            <w:bottom w:w="0" w:type="dxa"/>
            <w:right w:w="0" w:type="dxa"/>
          </w:tblCellMar>
        </w:tblPrEx>
        <w:trPr>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6"/>
              <w:spacing w:before="0" w:beforeAutospacing="0" w:after="0" w:afterAutospacing="0"/>
              <w:rPr>
                <w:rFonts w:cs="Calibri"/>
              </w:rPr>
            </w:pPr>
            <w:r>
              <w:rPr>
                <w:rFonts w:hint="eastAsia" w:cs="Calibri"/>
              </w:rPr>
              <w:t>权利</w:t>
            </w:r>
          </w:p>
        </w:tc>
        <w:tc>
          <w:tcPr>
            <w:tcW w:w="78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6"/>
              <w:spacing w:before="0" w:beforeAutospacing="0" w:after="0" w:afterAutospacing="0"/>
              <w:rPr>
                <w:rFonts w:cs="Calibri"/>
              </w:rPr>
            </w:pPr>
            <w:r>
              <w:rPr>
                <w:rFonts w:hint="eastAsia" w:cs="Calibri"/>
              </w:rPr>
              <w:t>关键词</w:t>
            </w:r>
          </w:p>
        </w:tc>
      </w:tr>
      <w:tr>
        <w:tblPrEx>
          <w:tblCellMar>
            <w:top w:w="0" w:type="dxa"/>
            <w:left w:w="0" w:type="dxa"/>
            <w:bottom w:w="0" w:type="dxa"/>
            <w:right w:w="0" w:type="dxa"/>
          </w:tblCellMar>
        </w:tblPrEx>
        <w:trPr>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6"/>
              <w:spacing w:before="0" w:beforeAutospacing="0" w:after="0" w:afterAutospacing="0"/>
              <w:rPr>
                <w:rFonts w:cs="Calibri"/>
              </w:rPr>
            </w:pPr>
            <w:r>
              <w:rPr>
                <w:rFonts w:hint="eastAsia" w:cs="Calibri"/>
              </w:rPr>
              <w:t>独立权</w:t>
            </w:r>
          </w:p>
        </w:tc>
        <w:tc>
          <w:tcPr>
            <w:tcW w:w="78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6"/>
              <w:spacing w:before="0" w:beforeAutospacing="0" w:after="0" w:afterAutospacing="0"/>
              <w:rPr>
                <w:rFonts w:cs="Calibri"/>
              </w:rPr>
            </w:pPr>
            <w:r>
              <w:rPr>
                <w:rFonts w:hint="eastAsia" w:cs="Calibri"/>
              </w:rPr>
              <w:t>自己意志”“不受他国控制和干涉”“自主决定”等</w:t>
            </w:r>
          </w:p>
        </w:tc>
      </w:tr>
      <w:tr>
        <w:tblPrEx>
          <w:tblCellMar>
            <w:top w:w="0" w:type="dxa"/>
            <w:left w:w="0" w:type="dxa"/>
            <w:bottom w:w="0" w:type="dxa"/>
            <w:right w:w="0" w:type="dxa"/>
          </w:tblCellMar>
        </w:tblPrEx>
        <w:trPr>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6"/>
              <w:spacing w:before="0" w:beforeAutospacing="0" w:after="0" w:afterAutospacing="0"/>
              <w:rPr>
                <w:rFonts w:cs="Calibri"/>
              </w:rPr>
            </w:pPr>
            <w:r>
              <w:rPr>
                <w:rFonts w:hint="eastAsia" w:cs="Calibri"/>
              </w:rPr>
              <w:t>平等权</w:t>
            </w:r>
          </w:p>
        </w:tc>
        <w:tc>
          <w:tcPr>
            <w:tcW w:w="78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6"/>
              <w:spacing w:before="0" w:beforeAutospacing="0" w:after="0" w:afterAutospacing="0"/>
              <w:rPr>
                <w:rFonts w:cs="Calibri"/>
              </w:rPr>
            </w:pPr>
            <w:r>
              <w:rPr>
                <w:rFonts w:cs="Calibri"/>
              </w:rPr>
              <w:t>“不分大小国享有投票权”“使用本国文字的权利”“法律地位平等”等</w:t>
            </w:r>
          </w:p>
        </w:tc>
      </w:tr>
      <w:tr>
        <w:tblPrEx>
          <w:tblCellMar>
            <w:top w:w="0" w:type="dxa"/>
            <w:left w:w="0" w:type="dxa"/>
            <w:bottom w:w="0" w:type="dxa"/>
            <w:right w:w="0" w:type="dxa"/>
          </w:tblCellMar>
        </w:tblPrEx>
        <w:trPr>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6"/>
              <w:spacing w:before="0" w:beforeAutospacing="0" w:after="0" w:afterAutospacing="0"/>
              <w:rPr>
                <w:rFonts w:cs="Calibri"/>
              </w:rPr>
            </w:pPr>
            <w:r>
              <w:rPr>
                <w:rFonts w:hint="eastAsia" w:cs="Calibri"/>
              </w:rPr>
              <w:t>自卫权</w:t>
            </w:r>
          </w:p>
        </w:tc>
        <w:tc>
          <w:tcPr>
            <w:tcW w:w="78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6"/>
              <w:spacing w:before="0" w:beforeAutospacing="0" w:after="0" w:afterAutospacing="0"/>
              <w:rPr>
                <w:rFonts w:cs="Calibri"/>
              </w:rPr>
            </w:pPr>
            <w:r>
              <w:rPr>
                <w:rFonts w:cs="Calibri"/>
              </w:rPr>
              <w:t>“国防建设”“建筑要塞”“还击入侵”“捍卫主权”等</w:t>
            </w:r>
          </w:p>
        </w:tc>
      </w:tr>
      <w:tr>
        <w:tblPrEx>
          <w:tblCellMar>
            <w:top w:w="0" w:type="dxa"/>
            <w:left w:w="0" w:type="dxa"/>
            <w:bottom w:w="0" w:type="dxa"/>
            <w:right w:w="0" w:type="dxa"/>
          </w:tblCellMar>
        </w:tblPrEx>
        <w:trPr>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6"/>
              <w:spacing w:before="0" w:beforeAutospacing="0" w:after="0" w:afterAutospacing="0"/>
              <w:rPr>
                <w:rFonts w:cs="Calibri"/>
              </w:rPr>
            </w:pPr>
            <w:r>
              <w:rPr>
                <w:rFonts w:hint="eastAsia" w:cs="Calibri"/>
              </w:rPr>
              <w:t>管辖权</w:t>
            </w:r>
          </w:p>
        </w:tc>
        <w:tc>
          <w:tcPr>
            <w:tcW w:w="78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6"/>
              <w:spacing w:before="0" w:beforeAutospacing="0" w:after="0" w:afterAutospacing="0"/>
              <w:rPr>
                <w:rFonts w:cs="Calibri"/>
              </w:rPr>
            </w:pPr>
            <w:r>
              <w:rPr>
                <w:rFonts w:cs="Calibri"/>
              </w:rPr>
              <w:t>“管理本国公民”“保护本国公民”“维护侨民权益”“管理驻外使馆”等</w:t>
            </w:r>
          </w:p>
        </w:tc>
      </w:tr>
    </w:tbl>
    <w:p>
      <w:pPr>
        <w:pStyle w:val="26"/>
        <w:shd w:val="clear" w:color="auto" w:fill="FFFFFF"/>
        <w:spacing w:before="0" w:beforeAutospacing="0" w:after="0" w:afterAutospacing="0"/>
        <w:ind w:firstLine="482" w:firstLineChars="200"/>
        <w:rPr>
          <w:rFonts w:cs="Calibri"/>
        </w:rPr>
      </w:pPr>
      <w:r>
        <w:rPr>
          <w:rFonts w:hint="eastAsia" w:cs="Calibri"/>
          <w:b/>
          <w:bCs/>
        </w:rPr>
        <w:t>二、中央与地方</w:t>
      </w:r>
    </w:p>
    <w:p>
      <w:pPr>
        <w:pStyle w:val="26"/>
        <w:shd w:val="clear" w:color="auto" w:fill="FFFFFF"/>
        <w:spacing w:before="0" w:beforeAutospacing="0" w:after="0" w:afterAutospacing="0"/>
        <w:ind w:firstLine="480" w:firstLineChars="200"/>
        <w:rPr>
          <w:rFonts w:cs="Calibri"/>
        </w:rPr>
      </w:pPr>
      <w:r>
        <w:rPr>
          <w:rFonts w:cs="Calibri"/>
        </w:rPr>
        <w:t>1.中央政府：一个统一的国家只能有一个中央政府。</w:t>
      </w:r>
    </w:p>
    <w:p>
      <w:pPr>
        <w:pStyle w:val="26"/>
        <w:shd w:val="clear" w:color="auto" w:fill="FFFFFF"/>
        <w:spacing w:before="0" w:beforeAutospacing="0" w:after="0" w:afterAutospacing="0"/>
        <w:ind w:firstLine="480" w:firstLineChars="200"/>
        <w:rPr>
          <w:rFonts w:cs="Calibri"/>
        </w:rPr>
      </w:pPr>
      <w:r>
        <w:rPr>
          <w:rFonts w:cs="Calibri"/>
        </w:rPr>
        <w:t>2.行政区划</w:t>
      </w:r>
    </w:p>
    <w:p>
      <w:pPr>
        <w:pStyle w:val="26"/>
        <w:shd w:val="clear" w:color="auto" w:fill="FFFFFF"/>
        <w:spacing w:before="0" w:beforeAutospacing="0" w:after="0" w:afterAutospacing="0"/>
        <w:ind w:firstLine="480" w:firstLineChars="200"/>
        <w:rPr>
          <w:rFonts w:cs="Calibri"/>
        </w:rPr>
      </w:pPr>
      <w:r>
        <w:rPr>
          <w:rFonts w:hint="eastAsia" w:cs="Calibri"/>
        </w:rPr>
        <w:t>（1）目的：国家之内的行政区划,通常是为了管理上的便利和有效而产生的。</w:t>
      </w:r>
    </w:p>
    <w:p>
      <w:pPr>
        <w:pStyle w:val="26"/>
        <w:shd w:val="clear" w:color="auto" w:fill="FFFFFF"/>
        <w:spacing w:before="0" w:beforeAutospacing="0" w:after="0" w:afterAutospacing="0"/>
        <w:ind w:firstLine="480" w:firstLineChars="200"/>
        <w:rPr>
          <w:rFonts w:cs="Calibri"/>
        </w:rPr>
      </w:pPr>
      <w:r>
        <w:rPr>
          <w:rFonts w:hint="eastAsia" w:cs="Calibri"/>
        </w:rPr>
        <w:t>（2）考虑因素：民族、宗教、历史、地理、文化、经济、军事</w:t>
      </w:r>
    </w:p>
    <w:p>
      <w:pPr>
        <w:pStyle w:val="26"/>
        <w:shd w:val="clear" w:color="auto" w:fill="FFFFFF"/>
        <w:spacing w:before="0" w:beforeAutospacing="0" w:after="0" w:afterAutospacing="0"/>
        <w:ind w:firstLine="480" w:firstLineChars="200"/>
        <w:rPr>
          <w:rFonts w:cs="Calibri"/>
        </w:rPr>
      </w:pPr>
      <w:r>
        <w:rPr>
          <w:rFonts w:hint="eastAsia" w:cs="Calibri"/>
        </w:rPr>
        <w:t>（3）我国行政区域的类型：一般行政地方、民族自治地方和特别行政区。民族自治地方的自治机关依照宪法和法律规定的权限行使自治权。</w:t>
      </w:r>
    </w:p>
    <w:p>
      <w:pPr>
        <w:pStyle w:val="26"/>
        <w:shd w:val="clear" w:color="auto" w:fill="FFFFFF"/>
        <w:spacing w:before="0" w:beforeAutospacing="0" w:after="0" w:afterAutospacing="0"/>
        <w:ind w:firstLine="480" w:firstLineChars="200"/>
        <w:rPr>
          <w:rFonts w:cs="Calibri"/>
        </w:rPr>
      </w:pPr>
      <w:r>
        <w:rPr>
          <w:rFonts w:cs="Calibri"/>
        </w:rPr>
        <w:t>3.中央政府和地方各级政府的权力划分：</w:t>
      </w:r>
    </w:p>
    <w:p>
      <w:pPr>
        <w:pStyle w:val="26"/>
        <w:shd w:val="clear" w:color="auto" w:fill="FFFFFF"/>
        <w:spacing w:before="0" w:beforeAutospacing="0" w:after="0" w:afterAutospacing="0"/>
        <w:ind w:firstLine="480" w:firstLineChars="200"/>
        <w:rPr>
          <w:rFonts w:cs="Calibri"/>
        </w:rPr>
      </w:pPr>
      <w:r>
        <w:rPr>
          <w:rFonts w:hint="eastAsia" w:cs="Calibri"/>
        </w:rPr>
        <w:t>中央政府和地方各级政府各自行使自身在法定范围内的权力。中央政府与地方各级政府的权力划分，往往通过国家宪法加以规定。中央政府主要负责国家秩序与整体发展、军事、外交等国家级事务,地方各级政府主要负责各自区域内的经济发展、社会治安等地方性事务。</w:t>
      </w:r>
    </w:p>
    <w:p>
      <w:pPr>
        <w:pStyle w:val="26"/>
        <w:shd w:val="clear" w:color="auto" w:fill="FFFFFF"/>
        <w:spacing w:before="0" w:beforeAutospacing="0" w:after="0" w:afterAutospacing="0"/>
        <w:ind w:firstLine="480" w:firstLineChars="200"/>
        <w:rPr>
          <w:rFonts w:cs="Calibri"/>
        </w:rPr>
      </w:pPr>
      <w:r>
        <w:rPr>
          <w:rFonts w:cs="Calibri"/>
        </w:rPr>
        <w:t>4.</w:t>
      </w:r>
      <w:r>
        <w:rPr>
          <w:rFonts w:hint="eastAsia" w:cs="Calibri"/>
        </w:rPr>
        <w:t>我国中央和地方职权划分原则：</w:t>
      </w:r>
    </w:p>
    <w:p>
      <w:pPr>
        <w:pStyle w:val="26"/>
        <w:shd w:val="clear" w:color="auto" w:fill="FFFFFF"/>
        <w:spacing w:before="0" w:beforeAutospacing="0" w:after="0" w:afterAutospacing="0"/>
        <w:ind w:firstLine="480" w:firstLineChars="200"/>
        <w:rPr>
          <w:rFonts w:cs="Calibri"/>
        </w:rPr>
      </w:pPr>
      <w:r>
        <w:rPr>
          <w:rFonts w:hint="eastAsia" w:cs="Calibri"/>
        </w:rPr>
        <w:t>中国共产党领导是中国特色社会主义最本质的特征，是中国特色社会主义制度的最大优势。</w:t>
      </w:r>
    </w:p>
    <w:p>
      <w:pPr>
        <w:pStyle w:val="26"/>
        <w:shd w:val="clear" w:color="auto" w:fill="FFFFFF"/>
        <w:spacing w:before="0" w:beforeAutospacing="0" w:after="0" w:afterAutospacing="0"/>
        <w:ind w:firstLine="480" w:firstLineChars="200"/>
        <w:rPr>
          <w:rFonts w:cs="Calibri"/>
        </w:rPr>
      </w:pPr>
      <w:r>
        <w:rPr>
          <w:rFonts w:hint="eastAsia" w:cs="Calibri"/>
        </w:rPr>
        <w:t>中央和地方各级国家机构按照民主集中制的原则划分职权。一方面,地方利益是国家整体利益的一部分,地方必须服从中央;另一方面,在保证中央统一领导的同时,必须考虑地方特殊利益,充分发挥地方的主动性、积极性。</w:t>
      </w:r>
    </w:p>
    <w:p>
      <w:pPr>
        <w:pStyle w:val="26"/>
        <w:shd w:val="clear" w:color="auto" w:fill="FFFFFF"/>
        <w:spacing w:before="0" w:beforeAutospacing="0" w:after="0" w:afterAutospacing="0"/>
        <w:ind w:firstLine="482" w:firstLineChars="200"/>
        <w:rPr>
          <w:rFonts w:cs="Calibri"/>
        </w:rPr>
      </w:pPr>
      <w:r>
        <w:rPr>
          <w:rFonts w:hint="eastAsia" w:cs="Calibri"/>
          <w:b/>
          <w:bCs/>
        </w:rPr>
        <w:t>2.2 单一制和复合制</w:t>
      </w:r>
    </w:p>
    <w:p>
      <w:pPr>
        <w:pStyle w:val="26"/>
        <w:shd w:val="clear" w:color="auto" w:fill="FFFFFF"/>
        <w:spacing w:before="0" w:beforeAutospacing="0" w:after="0" w:afterAutospacing="0"/>
        <w:ind w:firstLine="482" w:firstLineChars="200"/>
        <w:rPr>
          <w:rFonts w:cs="Calibri"/>
        </w:rPr>
      </w:pPr>
      <w:r>
        <w:rPr>
          <w:rFonts w:hint="eastAsia" w:cs="Calibri"/>
          <w:b/>
          <w:bCs/>
        </w:rPr>
        <w:t>1、国家结构形式的分类：</w:t>
      </w:r>
      <w:r>
        <w:rPr>
          <w:rFonts w:hint="eastAsia" w:cs="Calibri"/>
        </w:rPr>
        <w:t>单一制和复合制（包括联邦制和邦联制）</w:t>
      </w:r>
    </w:p>
    <w:p>
      <w:pPr>
        <w:pStyle w:val="26"/>
        <w:shd w:val="clear" w:color="auto" w:fill="FFFFFF"/>
        <w:spacing w:before="0" w:beforeAutospacing="0" w:after="0" w:afterAutospacing="0"/>
        <w:ind w:firstLine="482" w:firstLineChars="200"/>
        <w:rPr>
          <w:rFonts w:cs="Calibri"/>
        </w:rPr>
      </w:pPr>
      <w:r>
        <w:rPr>
          <w:rFonts w:hint="eastAsia" w:cs="Calibri"/>
          <w:b/>
          <w:bCs/>
        </w:rPr>
        <w:t>2、单一制</w:t>
      </w:r>
    </w:p>
    <w:p>
      <w:pPr>
        <w:pStyle w:val="26"/>
        <w:shd w:val="clear" w:color="auto" w:fill="FFFFFF"/>
        <w:spacing w:before="0" w:beforeAutospacing="0" w:after="0" w:afterAutospacing="0"/>
        <w:ind w:firstLine="480" w:firstLineChars="200"/>
        <w:rPr>
          <w:rFonts w:cs="Calibri"/>
        </w:rPr>
      </w:pPr>
      <w:r>
        <w:rPr>
          <w:rFonts w:hint="eastAsia" w:cs="Calibri"/>
        </w:rPr>
        <w:t>（1）组成单位：按地域划分的普通行政区域或自治区域</w:t>
      </w:r>
    </w:p>
    <w:p>
      <w:pPr>
        <w:pStyle w:val="26"/>
        <w:shd w:val="clear" w:color="auto" w:fill="FFFFFF"/>
        <w:spacing w:before="0" w:beforeAutospacing="0" w:after="0" w:afterAutospacing="0"/>
        <w:ind w:firstLine="480" w:firstLineChars="200"/>
        <w:rPr>
          <w:rFonts w:cs="Calibri"/>
        </w:rPr>
      </w:pPr>
      <w:r>
        <w:rPr>
          <w:rFonts w:hint="eastAsia" w:cs="Calibri"/>
        </w:rPr>
        <w:t>（2）特征：在单一制国家中，中央享有最高权力；地方政权被置于中央政权的统一领导下，只能在宪法和法律规定的权限范围内行使职权。</w:t>
      </w:r>
    </w:p>
    <w:p>
      <w:pPr>
        <w:pStyle w:val="26"/>
        <w:shd w:val="clear" w:color="auto" w:fill="FFFFFF"/>
        <w:spacing w:before="0" w:beforeAutospacing="0" w:after="0" w:afterAutospacing="0"/>
        <w:ind w:firstLine="480" w:firstLineChars="200"/>
        <w:rPr>
          <w:rFonts w:cs="Calibri"/>
        </w:rPr>
      </w:pPr>
      <w:r>
        <w:rPr>
          <w:rFonts w:hint="eastAsia" w:cs="Calibri"/>
        </w:rPr>
        <w:t>（3）分类：中央集权型单一制国家；地方分权型单一制国家</w:t>
      </w:r>
    </w:p>
    <w:p>
      <w:pPr>
        <w:pStyle w:val="26"/>
        <w:shd w:val="clear" w:color="auto" w:fill="FFFFFF"/>
        <w:spacing w:before="0" w:beforeAutospacing="0" w:after="0" w:afterAutospacing="0"/>
        <w:ind w:firstLine="482" w:firstLineChars="200"/>
        <w:rPr>
          <w:rFonts w:cs="Calibri"/>
        </w:rPr>
      </w:pPr>
      <w:r>
        <w:rPr>
          <w:rFonts w:hint="eastAsia" w:cs="Calibri"/>
          <w:b/>
          <w:bCs/>
        </w:rPr>
        <w:t>3、复合制：</w:t>
      </w:r>
    </w:p>
    <w:p>
      <w:pPr>
        <w:pStyle w:val="26"/>
        <w:shd w:val="clear" w:color="auto" w:fill="FFFFFF"/>
        <w:spacing w:before="0" w:beforeAutospacing="0" w:after="0" w:afterAutospacing="0"/>
        <w:ind w:firstLine="482" w:firstLineChars="200"/>
        <w:rPr>
          <w:rFonts w:cs="Calibri"/>
        </w:rPr>
      </w:pPr>
      <w:r>
        <w:rPr>
          <w:rFonts w:hint="eastAsia" w:cs="Calibri"/>
          <w:b/>
          <w:bCs/>
        </w:rPr>
        <w:t>（1）联邦制</w:t>
      </w:r>
    </w:p>
    <w:p>
      <w:pPr>
        <w:pStyle w:val="26"/>
        <w:shd w:val="clear" w:color="auto" w:fill="FFFFFF"/>
        <w:spacing w:before="0" w:beforeAutospacing="0" w:after="0" w:afterAutospacing="0"/>
        <w:ind w:firstLine="480" w:firstLineChars="200"/>
        <w:rPr>
          <w:rFonts w:cs="Calibri"/>
        </w:rPr>
      </w:pPr>
      <w:r>
        <w:rPr>
          <w:rFonts w:hint="eastAsia" w:cs="Calibri"/>
        </w:rPr>
        <w:t>组成单位：享有相对主权的完整政治实体</w:t>
      </w:r>
    </w:p>
    <w:p>
      <w:pPr>
        <w:pStyle w:val="26"/>
        <w:shd w:val="clear" w:color="auto" w:fill="FFFFFF"/>
        <w:spacing w:before="0" w:beforeAutospacing="0" w:after="0" w:afterAutospacing="0"/>
        <w:ind w:firstLine="480" w:firstLineChars="200"/>
        <w:rPr>
          <w:rFonts w:cs="Calibri"/>
        </w:rPr>
      </w:pPr>
      <w:r>
        <w:rPr>
          <w:rFonts w:hint="eastAsia" w:cs="Calibri"/>
        </w:rPr>
        <w:t>特征：在联邦制国家，国家整体与其组成部分的权限范围都由联邦宪法规定，都在各自的权限范围内享有最高权力并直接行使于人民，相互间不得任意干涉。联邦各组成单位的力并非由联邦整体所授予，而是它自身作为政治实体所固有的。</w:t>
      </w:r>
    </w:p>
    <w:p>
      <w:pPr>
        <w:pStyle w:val="26"/>
        <w:shd w:val="clear" w:color="auto" w:fill="FFFFFF"/>
        <w:spacing w:before="0" w:beforeAutospacing="0" w:after="0" w:afterAutospacing="0"/>
        <w:ind w:firstLine="482" w:firstLineChars="200"/>
        <w:rPr>
          <w:rFonts w:cs="Calibri"/>
        </w:rPr>
      </w:pPr>
      <w:r>
        <w:rPr>
          <w:rFonts w:hint="eastAsia" w:cs="Calibri"/>
          <w:b/>
          <w:bCs/>
        </w:rPr>
        <w:t>（2）邦联制</w:t>
      </w:r>
    </w:p>
    <w:p>
      <w:pPr>
        <w:pStyle w:val="26"/>
        <w:shd w:val="clear" w:color="auto" w:fill="FFFFFF"/>
        <w:spacing w:before="0" w:beforeAutospacing="0" w:after="0" w:afterAutospacing="0"/>
        <w:ind w:firstLine="480" w:firstLineChars="200"/>
        <w:rPr>
          <w:rFonts w:cs="Calibri"/>
        </w:rPr>
      </w:pPr>
      <w:r>
        <w:rPr>
          <w:rFonts w:hint="eastAsia" w:cs="Calibri"/>
        </w:rPr>
        <w:t>含义：邦联是主权国家为某种共同利益组成的国家联盟</w:t>
      </w:r>
    </w:p>
    <w:p>
      <w:pPr>
        <w:pStyle w:val="26"/>
        <w:shd w:val="clear" w:color="auto" w:fill="FFFFFF"/>
        <w:spacing w:before="0" w:beforeAutospacing="0" w:after="0" w:afterAutospacing="0"/>
        <w:ind w:firstLine="480" w:firstLineChars="200"/>
        <w:rPr>
          <w:rFonts w:cs="Calibri"/>
        </w:rPr>
      </w:pPr>
      <w:r>
        <w:rPr>
          <w:rFonts w:hint="eastAsia" w:cs="Calibri"/>
        </w:rPr>
        <w:t>实质：不是真正意义上的国家，不具有完整的国际法主体资格</w:t>
      </w:r>
    </w:p>
    <w:p>
      <w:pPr>
        <w:pStyle w:val="26"/>
        <w:shd w:val="clear" w:color="auto" w:fill="FFFFFF"/>
        <w:spacing w:before="0" w:beforeAutospacing="0" w:after="0" w:afterAutospacing="0"/>
        <w:ind w:firstLine="482" w:firstLineChars="200"/>
        <w:rPr>
          <w:rFonts w:cs="Calibri"/>
        </w:rPr>
      </w:pPr>
      <w:r>
        <w:rPr>
          <w:rFonts w:hint="eastAsia" w:cs="Calibri"/>
          <w:b/>
          <w:bCs/>
        </w:rPr>
        <w:t>4、影响国家结构形式的因素</w:t>
      </w:r>
    </w:p>
    <w:p>
      <w:pPr>
        <w:pStyle w:val="26"/>
        <w:shd w:val="clear" w:color="auto" w:fill="FFFFFF"/>
        <w:spacing w:before="0" w:beforeAutospacing="0" w:after="0" w:afterAutospacing="0"/>
        <w:ind w:firstLine="480" w:firstLineChars="200"/>
        <w:rPr>
          <w:rFonts w:cs="Calibri"/>
        </w:rPr>
      </w:pPr>
      <w:r>
        <w:rPr>
          <w:rFonts w:hint="eastAsia" w:cs="Calibri"/>
        </w:rPr>
        <w:t>①阶级、民族、历史和文化等因素综合起作用的结果</w:t>
      </w:r>
    </w:p>
    <w:p>
      <w:pPr>
        <w:pStyle w:val="26"/>
        <w:shd w:val="clear" w:color="auto" w:fill="FFFFFF"/>
        <w:spacing w:before="0" w:beforeAutospacing="0" w:after="0" w:afterAutospacing="0"/>
        <w:ind w:firstLine="480" w:firstLineChars="200"/>
        <w:rPr>
          <w:rFonts w:cs="Calibri"/>
        </w:rPr>
      </w:pPr>
      <w:r>
        <w:rPr>
          <w:rFonts w:hint="eastAsia" w:cs="Calibri"/>
        </w:rPr>
        <w:t>②人口、领土、政权和主权始终是国家存在和发展的基本条件，也是选择国家结构形式时必须面对的基本问题。</w:t>
      </w:r>
    </w:p>
    <w:p>
      <w:pPr>
        <w:pStyle w:val="26"/>
        <w:shd w:val="clear" w:color="auto" w:fill="FFFFFF"/>
        <w:spacing w:before="0" w:beforeAutospacing="0" w:after="0" w:afterAutospacing="0"/>
        <w:textAlignment w:val="center"/>
        <w:rPr>
          <w:rFonts w:cs="Calibri"/>
          <w:b/>
          <w:bCs/>
        </w:rPr>
      </w:pPr>
    </w:p>
    <w:p>
      <w:pPr>
        <w:pStyle w:val="26"/>
        <w:shd w:val="clear" w:color="auto" w:fill="FFFFFF"/>
        <w:spacing w:before="0" w:beforeAutospacing="0" w:after="0" w:afterAutospacing="0"/>
        <w:jc w:val="center"/>
        <w:textAlignment w:val="center"/>
        <w:rPr>
          <w:rFonts w:cs="Calibri"/>
          <w:b/>
          <w:bCs/>
          <w:sz w:val="32"/>
          <w:szCs w:val="32"/>
        </w:rPr>
      </w:pPr>
      <w:r>
        <w:rPr>
          <w:rFonts w:hint="eastAsia" w:cs="Calibri"/>
          <w:b/>
          <w:bCs/>
          <w:sz w:val="32"/>
          <w:szCs w:val="32"/>
        </w:rPr>
        <w:t>第二单元</w:t>
      </w:r>
      <w:r>
        <w:rPr>
          <w:rFonts w:cs="Calibri"/>
          <w:b/>
          <w:bCs/>
          <w:sz w:val="32"/>
          <w:szCs w:val="32"/>
        </w:rPr>
        <w:t xml:space="preserve"> 世界多极化</w:t>
      </w:r>
    </w:p>
    <w:p>
      <w:pPr>
        <w:pStyle w:val="26"/>
        <w:shd w:val="clear" w:color="auto" w:fill="FFFFFF"/>
        <w:spacing w:before="0" w:beforeAutospacing="0" w:after="0" w:afterAutospacing="0"/>
        <w:jc w:val="center"/>
        <w:textAlignment w:val="center"/>
        <w:rPr>
          <w:rFonts w:cs="Calibri"/>
          <w:sz w:val="28"/>
          <w:szCs w:val="28"/>
        </w:rPr>
      </w:pPr>
      <w:r>
        <w:rPr>
          <w:rFonts w:hint="eastAsia" w:cs="Calibri"/>
          <w:b/>
          <w:bCs/>
          <w:sz w:val="28"/>
          <w:szCs w:val="28"/>
        </w:rPr>
        <w:t>第三课 多极化趋势</w:t>
      </w:r>
    </w:p>
    <w:p>
      <w:pPr>
        <w:pStyle w:val="26"/>
        <w:shd w:val="clear" w:color="auto" w:fill="FFFFFF"/>
        <w:spacing w:before="0" w:beforeAutospacing="0" w:after="0" w:afterAutospacing="0"/>
        <w:ind w:firstLine="482" w:firstLineChars="200"/>
        <w:textAlignment w:val="center"/>
        <w:rPr>
          <w:rFonts w:cs="Calibri"/>
        </w:rPr>
      </w:pPr>
      <w:r>
        <w:rPr>
          <w:rFonts w:cs="Times New Roman"/>
          <w:b/>
          <w:bCs/>
        </w:rPr>
        <w:t>3.1世界多极化的发展</w:t>
      </w:r>
    </w:p>
    <w:p>
      <w:pPr>
        <w:pStyle w:val="26"/>
        <w:shd w:val="clear" w:color="auto" w:fill="FFFFFF"/>
        <w:spacing w:before="0" w:beforeAutospacing="0" w:after="0" w:afterAutospacing="0"/>
        <w:ind w:firstLine="482" w:firstLineChars="200"/>
        <w:rPr>
          <w:rFonts w:cs="Times New Roman"/>
        </w:rPr>
      </w:pPr>
      <w:r>
        <w:rPr>
          <w:rFonts w:cs="Times New Roman"/>
          <w:b/>
          <w:bCs/>
        </w:rPr>
        <w:t>1、世界多极化的形成与发展</w:t>
      </w:r>
    </w:p>
    <w:p>
      <w:pPr>
        <w:pStyle w:val="26"/>
        <w:shd w:val="clear" w:color="auto" w:fill="FFFFFF"/>
        <w:spacing w:before="0" w:beforeAutospacing="0" w:after="0" w:afterAutospacing="0"/>
        <w:ind w:firstLine="482" w:firstLineChars="200"/>
        <w:rPr>
          <w:rFonts w:cs="Calibri"/>
        </w:rPr>
      </w:pPr>
      <w:r>
        <w:rPr>
          <w:rFonts w:hint="eastAsia" w:cs="Calibri"/>
          <w:b/>
          <w:bCs/>
        </w:rPr>
        <w:t>特点：</w:t>
      </w:r>
      <w:r>
        <w:rPr>
          <w:rFonts w:hint="eastAsia" w:cs="Calibri"/>
        </w:rPr>
        <w:t>世界多极化深入发展是当今世界国际形势的一个突出特点。</w:t>
      </w:r>
    </w:p>
    <w:p>
      <w:pPr>
        <w:pStyle w:val="26"/>
        <w:shd w:val="clear" w:color="auto" w:fill="FFFFFF"/>
        <w:spacing w:before="0" w:beforeAutospacing="0" w:after="0" w:afterAutospacing="0"/>
        <w:ind w:firstLine="482" w:firstLineChars="200"/>
        <w:rPr>
          <w:rFonts w:cs="Calibri"/>
        </w:rPr>
      </w:pPr>
      <w:r>
        <w:rPr>
          <w:rFonts w:hint="eastAsia" w:cs="Calibri"/>
          <w:b/>
          <w:bCs/>
        </w:rPr>
        <w:t>意义：</w:t>
      </w:r>
      <w:r>
        <w:rPr>
          <w:rFonts w:hint="eastAsia" w:cs="Calibri"/>
        </w:rPr>
        <w:t>世界多极化有利于世界的和平与发展；有利于反对霸权主义和强权政治，推动公正合理的国际政治经济新秩序的建立；反对单边主义，倡导多边主义，推动国际关系民主化。</w:t>
      </w:r>
    </w:p>
    <w:p>
      <w:pPr>
        <w:pStyle w:val="26"/>
        <w:shd w:val="clear" w:color="auto" w:fill="FFFFFF"/>
        <w:spacing w:before="0" w:beforeAutospacing="0" w:after="0" w:afterAutospacing="0"/>
        <w:ind w:firstLine="482" w:firstLineChars="200"/>
        <w:rPr>
          <w:rFonts w:cs="Calibri"/>
        </w:rPr>
      </w:pPr>
      <w:r>
        <w:rPr>
          <w:rFonts w:hint="eastAsia" w:cs="Calibri"/>
          <w:b/>
          <w:bCs/>
        </w:rPr>
        <w:t>长期性：</w:t>
      </w:r>
      <w:r>
        <w:rPr>
          <w:rFonts w:hint="eastAsia" w:cs="Calibri"/>
        </w:rPr>
        <w:t>世界多极化的发展将是一个漫长曲折的充满复杂斗争的演变过程，单极与多极的矛盾，将在一个相当长的时期内存在。</w:t>
      </w:r>
    </w:p>
    <w:p>
      <w:pPr>
        <w:pStyle w:val="26"/>
        <w:shd w:val="clear" w:color="auto" w:fill="FFFFFF"/>
        <w:spacing w:before="0" w:beforeAutospacing="0" w:after="0" w:afterAutospacing="0"/>
        <w:ind w:firstLine="482" w:firstLineChars="200"/>
        <w:rPr>
          <w:rFonts w:cs="Times New Roman"/>
        </w:rPr>
      </w:pPr>
      <w:r>
        <w:rPr>
          <w:rFonts w:cs="Times New Roman"/>
          <w:b/>
          <w:bCs/>
        </w:rPr>
        <w:t>2、</w:t>
      </w:r>
      <w:r>
        <w:rPr>
          <w:rFonts w:hint="eastAsia" w:cs="Times New Roman"/>
          <w:b/>
          <w:bCs/>
        </w:rPr>
        <w:t>世界主要力量</w:t>
      </w:r>
    </w:p>
    <w:p>
      <w:pPr>
        <w:pStyle w:val="26"/>
        <w:shd w:val="clear" w:color="auto" w:fill="FFFFFF"/>
        <w:spacing w:before="0" w:beforeAutospacing="0" w:after="0" w:afterAutospacing="0"/>
        <w:ind w:firstLine="480" w:firstLineChars="200"/>
        <w:rPr>
          <w:rFonts w:cs="Times New Roman"/>
        </w:rPr>
      </w:pPr>
      <w:r>
        <w:rPr>
          <w:rFonts w:cs="Calibri"/>
        </w:rPr>
        <w:t>（1）</w:t>
      </w:r>
      <w:r>
        <w:rPr>
          <w:rFonts w:hint="eastAsia" w:cs="Times New Roman"/>
          <w:b/>
          <w:bCs/>
        </w:rPr>
        <w:t>世界若干个力量中心：</w:t>
      </w:r>
      <w:r>
        <w:rPr>
          <w:rFonts w:hint="eastAsia" w:cs="Times New Roman"/>
        </w:rPr>
        <w:t>中国、欧盟、俄罗斯、日本、以金砖国家为代表的新兴国家</w:t>
      </w:r>
    </w:p>
    <w:p>
      <w:pPr>
        <w:pStyle w:val="26"/>
        <w:shd w:val="clear" w:color="auto" w:fill="FFFFFF"/>
        <w:spacing w:before="0" w:beforeAutospacing="0" w:after="0" w:afterAutospacing="0"/>
        <w:ind w:firstLine="480" w:firstLineChars="200"/>
        <w:rPr>
          <w:rFonts w:cs="Times New Roman"/>
        </w:rPr>
      </w:pPr>
      <w:r>
        <w:rPr>
          <w:rFonts w:cs="Calibri"/>
        </w:rPr>
        <w:t>（2）</w:t>
      </w:r>
      <w:r>
        <w:rPr>
          <w:rFonts w:hint="eastAsia" w:cs="Times New Roman"/>
          <w:b/>
          <w:bCs/>
        </w:rPr>
        <w:t>中国</w:t>
      </w:r>
      <w:r>
        <w:rPr>
          <w:rFonts w:hint="eastAsia" w:cs="Times New Roman"/>
        </w:rPr>
        <w:t>的国际影响力、感召力、塑造力进一步提高，日益走近世界舞台的中央，为世界和平与发展作出新的更大的贡献。</w:t>
      </w:r>
    </w:p>
    <w:p>
      <w:pPr>
        <w:pStyle w:val="26"/>
        <w:shd w:val="clear" w:color="auto" w:fill="FFFFFF"/>
        <w:spacing w:before="0" w:beforeAutospacing="0" w:after="0" w:afterAutospacing="0"/>
        <w:ind w:firstLine="482" w:firstLineChars="200"/>
        <w:rPr>
          <w:rFonts w:cs="Times New Roman"/>
        </w:rPr>
      </w:pPr>
      <w:r>
        <w:rPr>
          <w:rFonts w:cs="Calibri"/>
          <w:b/>
          <w:bCs/>
        </w:rPr>
        <w:t>（3）</w:t>
      </w:r>
      <w:r>
        <w:rPr>
          <w:rFonts w:hint="eastAsia" w:cs="Times New Roman"/>
          <w:b/>
          <w:bCs/>
        </w:rPr>
        <w:t>发展中国家</w:t>
      </w:r>
      <w:r>
        <w:rPr>
          <w:rFonts w:hint="eastAsia" w:cs="Times New Roman"/>
        </w:rPr>
        <w:t>是反对世界霸权主义和强权政治、促进世界和平与发展的重要力量，成为推动建立公正合理的国际政治经济新秩序的主力军。               </w:t>
      </w:r>
    </w:p>
    <w:p>
      <w:pPr>
        <w:pStyle w:val="26"/>
        <w:shd w:val="clear" w:color="auto" w:fill="FFFFFF"/>
        <w:spacing w:before="0" w:beforeAutospacing="0" w:after="0" w:afterAutospacing="0"/>
        <w:ind w:firstLine="482" w:firstLineChars="200"/>
        <w:rPr>
          <w:rFonts w:cs="Times New Roman"/>
        </w:rPr>
      </w:pPr>
      <w:r>
        <w:rPr>
          <w:rFonts w:cs="Times New Roman"/>
          <w:b/>
          <w:bCs/>
        </w:rPr>
        <w:t>3.2 国际关系</w:t>
      </w:r>
    </w:p>
    <w:p>
      <w:pPr>
        <w:pStyle w:val="26"/>
        <w:shd w:val="clear" w:color="auto" w:fill="FFFFFF"/>
        <w:spacing w:before="0" w:beforeAutospacing="0" w:after="0" w:afterAutospacing="0"/>
        <w:ind w:firstLine="482" w:firstLineChars="200"/>
        <w:rPr>
          <w:rFonts w:cs="Times New Roman"/>
        </w:rPr>
      </w:pPr>
      <w:r>
        <w:rPr>
          <w:rFonts w:cs="Times New Roman"/>
          <w:b/>
          <w:bCs/>
        </w:rPr>
        <w:t>1、认识国际关系</w:t>
      </w:r>
    </w:p>
    <w:p>
      <w:pPr>
        <w:pStyle w:val="26"/>
        <w:shd w:val="clear" w:color="auto" w:fill="FFFFFF"/>
        <w:spacing w:before="0" w:beforeAutospacing="0" w:after="0" w:afterAutospacing="0"/>
        <w:ind w:firstLine="482" w:firstLineChars="200"/>
        <w:rPr>
          <w:rFonts w:cs="Times New Roman"/>
        </w:rPr>
      </w:pPr>
      <w:r>
        <w:rPr>
          <w:rFonts w:hint="eastAsia" w:cs="Times New Roman"/>
          <w:b/>
          <w:bCs/>
        </w:rPr>
        <w:t>（1）含义：</w:t>
      </w:r>
      <w:r>
        <w:rPr>
          <w:rFonts w:hint="eastAsia" w:cs="Times New Roman"/>
        </w:rPr>
        <w:t>指国家之间、国际组织之间以及国家与国际组织之间的关系。其中，</w:t>
      </w:r>
      <w:r>
        <w:rPr>
          <w:rFonts w:hint="eastAsia" w:cs="Times New Roman"/>
          <w:b/>
          <w:bCs/>
        </w:rPr>
        <w:t>最主要的是</w:t>
      </w:r>
      <w:r>
        <w:rPr>
          <w:rFonts w:hint="eastAsia" w:cs="Times New Roman"/>
        </w:rPr>
        <w:t>国家与国家之间的关系。</w:t>
      </w:r>
    </w:p>
    <w:p>
      <w:pPr>
        <w:pStyle w:val="26"/>
        <w:shd w:val="clear" w:color="auto" w:fill="FFFFFF"/>
        <w:spacing w:before="0" w:beforeAutospacing="0" w:after="0" w:afterAutospacing="0"/>
        <w:ind w:firstLine="482" w:firstLineChars="200"/>
        <w:rPr>
          <w:rFonts w:cs="Times New Roman"/>
        </w:rPr>
      </w:pPr>
      <w:r>
        <w:rPr>
          <w:rFonts w:hint="eastAsia" w:cs="Times New Roman"/>
          <w:b/>
          <w:bCs/>
        </w:rPr>
        <w:t>（2）内容：</w:t>
      </w:r>
      <w:r>
        <w:rPr>
          <w:rFonts w:hint="eastAsia" w:cs="Times New Roman"/>
        </w:rPr>
        <w:t>包括政治、经济、文化、军事关系等。</w:t>
      </w:r>
    </w:p>
    <w:p>
      <w:pPr>
        <w:pStyle w:val="26"/>
        <w:shd w:val="clear" w:color="auto" w:fill="FFFFFF"/>
        <w:spacing w:before="0" w:beforeAutospacing="0" w:after="0" w:afterAutospacing="0"/>
        <w:ind w:firstLine="482" w:firstLineChars="200"/>
        <w:rPr>
          <w:rFonts w:cs="Times New Roman"/>
        </w:rPr>
      </w:pPr>
      <w:r>
        <w:rPr>
          <w:rFonts w:hint="eastAsia" w:cs="Times New Roman"/>
          <w:b/>
          <w:bCs/>
        </w:rPr>
        <w:t>（3）基本形式：</w:t>
      </w:r>
      <w:r>
        <w:rPr>
          <w:rFonts w:hint="eastAsia" w:cs="Times New Roman"/>
        </w:rPr>
        <w:t>竞争、合作与冲突</w:t>
      </w:r>
    </w:p>
    <w:p>
      <w:pPr>
        <w:pStyle w:val="26"/>
        <w:shd w:val="clear" w:color="auto" w:fill="FFFFFF"/>
        <w:spacing w:before="0" w:beforeAutospacing="0" w:after="0" w:afterAutospacing="0"/>
        <w:ind w:firstLine="482" w:firstLineChars="200"/>
        <w:rPr>
          <w:rFonts w:cs="Times New Roman"/>
        </w:rPr>
      </w:pPr>
      <w:r>
        <w:rPr>
          <w:rFonts w:hint="eastAsia" w:cs="Times New Roman"/>
          <w:b/>
          <w:bCs/>
        </w:rPr>
        <w:t>（4）主要方式：</w:t>
      </w:r>
      <w:r>
        <w:rPr>
          <w:rFonts w:hint="eastAsia" w:cs="Times New Roman"/>
        </w:rPr>
        <w:t>包括国家间的贸易往来,文化、科技、教育、医疗等方面的交流,外交磋商，领导人互访，缔结条约或协定，等等</w:t>
      </w:r>
    </w:p>
    <w:p>
      <w:pPr>
        <w:pStyle w:val="26"/>
        <w:shd w:val="clear" w:color="auto" w:fill="FFFFFF"/>
        <w:spacing w:before="0" w:beforeAutospacing="0" w:after="0" w:afterAutospacing="0"/>
        <w:ind w:firstLine="482" w:firstLineChars="200"/>
        <w:rPr>
          <w:rFonts w:cs="Times New Roman"/>
        </w:rPr>
      </w:pPr>
      <w:r>
        <w:rPr>
          <w:rFonts w:hint="eastAsia" w:cs="Times New Roman"/>
          <w:b/>
          <w:bCs/>
        </w:rPr>
        <w:t>（5）国际法：</w:t>
      </w:r>
      <w:r>
        <w:rPr>
          <w:rFonts w:hint="eastAsia" w:cs="Times New Roman"/>
        </w:rPr>
        <w:t>国际交往中，各国逐渐以条约和习惯做法为基础，发展处一些被普遍遵守的行为规则。当前，国际法规范着国际交往的各个方面和人类活动的各个领域，对维护国际关系稳定、促进世界和平与发展发挥着重要作用。</w:t>
      </w:r>
    </w:p>
    <w:p>
      <w:pPr>
        <w:pStyle w:val="26"/>
        <w:shd w:val="clear" w:color="auto" w:fill="FFFFFF"/>
        <w:spacing w:before="0" w:beforeAutospacing="0" w:after="0" w:afterAutospacing="0"/>
        <w:ind w:firstLine="482" w:firstLineChars="200"/>
        <w:rPr>
          <w:rFonts w:cs="Times New Roman"/>
        </w:rPr>
      </w:pPr>
      <w:r>
        <w:rPr>
          <w:rFonts w:hint="eastAsia" w:cs="Times New Roman"/>
          <w:b/>
          <w:bCs/>
        </w:rPr>
        <w:t>（6）当代国际竞争的实质：</w:t>
      </w:r>
      <w:r>
        <w:rPr>
          <w:rFonts w:hint="eastAsia" w:cs="Times New Roman"/>
        </w:rPr>
        <w:t>以经济、军事和科技实力为基础的综合国力的较量。</w:t>
      </w:r>
    </w:p>
    <w:p>
      <w:pPr>
        <w:pStyle w:val="26"/>
        <w:shd w:val="clear" w:color="auto" w:fill="FFFFFF"/>
        <w:spacing w:before="0" w:beforeAutospacing="0" w:after="0" w:afterAutospacing="0"/>
        <w:ind w:firstLine="482" w:firstLineChars="200"/>
        <w:rPr>
          <w:rFonts w:cs="Times New Roman"/>
        </w:rPr>
      </w:pPr>
      <w:r>
        <w:rPr>
          <w:rFonts w:cs="Times New Roman"/>
          <w:b/>
          <w:bCs/>
        </w:rPr>
        <w:t>2、影响国际关系的主要因素</w:t>
      </w:r>
    </w:p>
    <w:p>
      <w:pPr>
        <w:pStyle w:val="26"/>
        <w:shd w:val="clear" w:color="auto" w:fill="FFFFFF"/>
        <w:spacing w:before="0" w:beforeAutospacing="0" w:after="0" w:afterAutospacing="0"/>
        <w:ind w:firstLine="482" w:firstLineChars="200"/>
        <w:rPr>
          <w:rFonts w:cs="Times New Roman"/>
        </w:rPr>
      </w:pPr>
      <w:r>
        <w:rPr>
          <w:rFonts w:hint="eastAsia" w:cs="Times New Roman"/>
          <w:b/>
          <w:bCs/>
        </w:rPr>
        <w:t>（1）国际关系的决定性因素</w:t>
      </w:r>
    </w:p>
    <w:p>
      <w:pPr>
        <w:pStyle w:val="26"/>
        <w:shd w:val="clear" w:color="auto" w:fill="FFFFFF"/>
        <w:spacing w:before="0" w:beforeAutospacing="0" w:after="0" w:afterAutospacing="0"/>
        <w:ind w:firstLine="480" w:firstLineChars="200"/>
        <w:rPr>
          <w:rFonts w:cs="Times New Roman"/>
        </w:rPr>
      </w:pPr>
      <w:r>
        <w:rPr>
          <w:rFonts w:hint="eastAsia" w:cs="Times New Roman"/>
        </w:rPr>
        <w:t>①国家利益和国家实力是影响国际关系的决定性因素。</w:t>
      </w:r>
    </w:p>
    <w:p>
      <w:pPr>
        <w:pStyle w:val="26"/>
        <w:shd w:val="clear" w:color="auto" w:fill="FFFFFF"/>
        <w:spacing w:before="0" w:beforeAutospacing="0" w:after="0" w:afterAutospacing="0"/>
        <w:ind w:firstLine="480" w:firstLineChars="200"/>
        <w:rPr>
          <w:rFonts w:cs="Times New Roman"/>
        </w:rPr>
      </w:pPr>
      <w:r>
        <w:rPr>
          <w:rFonts w:hint="eastAsia" w:cs="Times New Roman"/>
        </w:rPr>
        <w:t>②维护国家利益是主权国家对外活动的出发点和落脚点。</w:t>
      </w:r>
    </w:p>
    <w:p>
      <w:pPr>
        <w:pStyle w:val="26"/>
        <w:shd w:val="clear" w:color="auto" w:fill="FFFFFF"/>
        <w:spacing w:before="0" w:beforeAutospacing="0" w:after="0" w:afterAutospacing="0"/>
        <w:ind w:firstLine="480" w:firstLineChars="200"/>
        <w:rPr>
          <w:rFonts w:cs="Times New Roman"/>
        </w:rPr>
      </w:pPr>
      <w:r>
        <w:rPr>
          <w:rFonts w:hint="eastAsia" w:cs="Times New Roman"/>
        </w:rPr>
        <w:t>③国家间的共同利益是国家合作的基础，利益对立是引起国家冲突的根源。</w:t>
      </w:r>
    </w:p>
    <w:p>
      <w:pPr>
        <w:pStyle w:val="26"/>
        <w:shd w:val="clear" w:color="auto" w:fill="FFFFFF"/>
        <w:spacing w:before="0" w:beforeAutospacing="0" w:after="0" w:afterAutospacing="0"/>
        <w:ind w:firstLine="482" w:firstLineChars="200"/>
        <w:rPr>
          <w:rFonts w:cs="Times New Roman"/>
        </w:rPr>
      </w:pPr>
      <w:r>
        <w:rPr>
          <w:rFonts w:hint="eastAsia" w:cs="Times New Roman"/>
          <w:b/>
          <w:bCs/>
        </w:rPr>
        <w:t>注意问题：</w:t>
      </w:r>
      <w:r>
        <w:rPr>
          <w:rFonts w:hint="eastAsia" w:cs="Times New Roman"/>
        </w:rPr>
        <w:t>任何国家都不应以维护本国利益为由，侵犯别国的主权和安全，干涉别国内政。侵犯别国主权、干涉别国内政的行为，是非正义的、错误的，应当受到谴责和反对。</w:t>
      </w:r>
    </w:p>
    <w:p>
      <w:pPr>
        <w:pStyle w:val="26"/>
        <w:shd w:val="clear" w:color="auto" w:fill="FFFFFF"/>
        <w:spacing w:before="0" w:beforeAutospacing="0" w:after="0" w:afterAutospacing="0"/>
        <w:ind w:firstLine="482" w:firstLineChars="200"/>
        <w:rPr>
          <w:rFonts w:cs="Times New Roman"/>
        </w:rPr>
      </w:pPr>
      <w:r>
        <w:rPr>
          <w:rFonts w:hint="eastAsia" w:cs="Times New Roman"/>
          <w:b/>
          <w:bCs/>
        </w:rPr>
        <w:t>（2）中国坚定维护自己的国家利益</w:t>
      </w:r>
    </w:p>
    <w:p>
      <w:pPr>
        <w:pStyle w:val="26"/>
        <w:shd w:val="clear" w:color="auto" w:fill="FFFFFF"/>
        <w:spacing w:before="0" w:beforeAutospacing="0" w:after="0" w:afterAutospacing="0"/>
        <w:ind w:firstLine="482" w:firstLineChars="200"/>
        <w:rPr>
          <w:rFonts w:cs="Times New Roman"/>
        </w:rPr>
      </w:pPr>
      <w:r>
        <w:rPr>
          <w:rFonts w:ascii="Segoe UI Symbol" w:hAnsi="Segoe UI Symbol" w:cs="Segoe UI Symbol"/>
          <w:b/>
          <w:bCs/>
        </w:rPr>
        <w:t>♣</w:t>
      </w:r>
      <w:r>
        <w:rPr>
          <w:rFonts w:cs="Calibri"/>
          <w:b/>
          <w:bCs/>
        </w:rPr>
        <w:t xml:space="preserve"> 为什么：</w:t>
      </w:r>
    </w:p>
    <w:p>
      <w:pPr>
        <w:pStyle w:val="26"/>
        <w:shd w:val="clear" w:color="auto" w:fill="FFFFFF"/>
        <w:spacing w:before="0" w:beforeAutospacing="0" w:after="0" w:afterAutospacing="0"/>
        <w:ind w:firstLine="480" w:firstLineChars="200"/>
        <w:rPr>
          <w:rFonts w:cs="Times New Roman"/>
        </w:rPr>
      </w:pPr>
      <w:r>
        <w:rPr>
          <w:rFonts w:hint="eastAsia" w:cs="Times New Roman"/>
        </w:rPr>
        <w:t>①我国是人民当家作主的社会主义国家，国家利益与人民的根本利益相一致，维护我国的国家利益就是维护广大人民的根本利益。</w:t>
      </w:r>
    </w:p>
    <w:p>
      <w:pPr>
        <w:pStyle w:val="26"/>
        <w:shd w:val="clear" w:color="auto" w:fill="FFFFFF"/>
        <w:spacing w:before="0" w:beforeAutospacing="0" w:after="0" w:afterAutospacing="0"/>
        <w:ind w:firstLine="480" w:firstLineChars="200"/>
        <w:rPr>
          <w:rFonts w:cs="Times New Roman"/>
        </w:rPr>
      </w:pPr>
      <w:r>
        <w:rPr>
          <w:rFonts w:hint="eastAsia" w:cs="Times New Roman"/>
        </w:rPr>
        <w:t>②国家利益和国家实力是国际关系的决定性因素。维护国家利益是主权国家对外活动的出发点和落脚点。</w:t>
      </w:r>
    </w:p>
    <w:p>
      <w:pPr>
        <w:pStyle w:val="26"/>
        <w:shd w:val="clear" w:color="auto" w:fill="FFFFFF"/>
        <w:spacing w:before="0" w:beforeAutospacing="0" w:after="0" w:afterAutospacing="0"/>
        <w:ind w:firstLine="482" w:firstLineChars="200"/>
        <w:rPr>
          <w:rFonts w:cs="Times New Roman"/>
        </w:rPr>
      </w:pPr>
      <w:r>
        <w:rPr>
          <w:rFonts w:ascii="Segoe UI Symbol" w:hAnsi="Segoe UI Symbol" w:cs="Segoe UI Symbol"/>
          <w:b/>
          <w:bCs/>
        </w:rPr>
        <w:t>♣</w:t>
      </w:r>
      <w:r>
        <w:rPr>
          <w:rFonts w:cs="Calibri"/>
          <w:b/>
          <w:bCs/>
        </w:rPr>
        <w:t>怎样做：----从国家角度</w:t>
      </w:r>
    </w:p>
    <w:p>
      <w:pPr>
        <w:pStyle w:val="26"/>
        <w:shd w:val="clear" w:color="auto" w:fill="FFFFFF"/>
        <w:spacing w:before="0" w:beforeAutospacing="0" w:after="0" w:afterAutospacing="0"/>
        <w:ind w:firstLine="480" w:firstLineChars="200"/>
        <w:rPr>
          <w:rFonts w:cs="Times New Roman"/>
        </w:rPr>
      </w:pPr>
      <w:r>
        <w:rPr>
          <w:rFonts w:hint="eastAsia" w:cs="Times New Roman"/>
        </w:rPr>
        <w:t>①在维护自身利益的同时，兼顾他国合理关切，在谋求本国发展中促进各国共同发展。</w:t>
      </w:r>
    </w:p>
    <w:p>
      <w:pPr>
        <w:pStyle w:val="26"/>
        <w:shd w:val="clear" w:color="auto" w:fill="FFFFFF"/>
        <w:spacing w:before="0" w:beforeAutospacing="0" w:after="0" w:afterAutospacing="0"/>
        <w:ind w:firstLine="480" w:firstLineChars="200"/>
        <w:rPr>
          <w:rFonts w:cs="Times New Roman"/>
        </w:rPr>
      </w:pPr>
      <w:r>
        <w:rPr>
          <w:rFonts w:hint="eastAsia" w:cs="Times New Roman"/>
        </w:rPr>
        <w:t>②维护国家利益的有力保障是强大的国家实力。我国应坚持以经济建设为中心，大力推进科技创新，增强核心竞争力，提升国家实力。</w:t>
      </w:r>
    </w:p>
    <w:p>
      <w:pPr>
        <w:pStyle w:val="26"/>
        <w:shd w:val="clear" w:color="auto" w:fill="FFFFFF"/>
        <w:spacing w:before="0" w:beforeAutospacing="0" w:after="0" w:afterAutospacing="0"/>
        <w:ind w:firstLine="480" w:firstLineChars="200"/>
        <w:rPr>
          <w:rFonts w:cs="Times New Roman"/>
        </w:rPr>
      </w:pPr>
      <w:r>
        <w:rPr>
          <w:rFonts w:hint="eastAsia" w:cs="Times New Roman"/>
        </w:rPr>
        <w:t>③国家安全利益是国家的最高利益。坚持总体国家安全观，坚持国家利益至上，坚决维护国家主权、安全、发展利益。</w:t>
      </w:r>
    </w:p>
    <w:p>
      <w:pPr>
        <w:pStyle w:val="26"/>
        <w:shd w:val="clear" w:color="auto" w:fill="FFFFFF"/>
        <w:spacing w:before="0" w:beforeAutospacing="0" w:after="0" w:afterAutospacing="0"/>
        <w:ind w:firstLine="480" w:firstLineChars="200"/>
        <w:rPr>
          <w:rFonts w:cs="Times New Roman"/>
        </w:rPr>
      </w:pPr>
      <w:r>
        <w:rPr>
          <w:rFonts w:hint="eastAsia" w:cs="Times New Roman"/>
        </w:rPr>
        <w:t>④奉行独立自主的和平外交政策。</w:t>
      </w:r>
    </w:p>
    <w:p>
      <w:pPr>
        <w:pStyle w:val="26"/>
        <w:shd w:val="clear" w:color="auto" w:fill="FFFFFF"/>
        <w:spacing w:before="0" w:beforeAutospacing="0" w:after="0" w:afterAutospacing="0"/>
        <w:ind w:firstLine="480" w:firstLineChars="200"/>
        <w:rPr>
          <w:rFonts w:cs="Times New Roman"/>
        </w:rPr>
      </w:pPr>
      <w:r>
        <w:rPr>
          <w:rFonts w:hint="eastAsia" w:cs="Times New Roman"/>
        </w:rPr>
        <w:t>⑤遵循联合国宪章的宗旨、原则和国际法。</w:t>
      </w:r>
    </w:p>
    <w:p>
      <w:pPr>
        <w:pStyle w:val="26"/>
        <w:shd w:val="clear" w:color="auto" w:fill="FFFFFF"/>
        <w:spacing w:before="0" w:beforeAutospacing="0" w:after="0" w:afterAutospacing="0"/>
        <w:ind w:firstLine="480" w:firstLineChars="200"/>
        <w:rPr>
          <w:rFonts w:cs="Times New Roman"/>
        </w:rPr>
      </w:pPr>
      <w:r>
        <w:rPr>
          <w:rFonts w:hint="eastAsia" w:cs="Times New Roman"/>
        </w:rPr>
        <w:t>⑥顺应时代潮流，反对霸权主义、强权政治，推动建立公正合理的国际政治经济新秩序。</w:t>
      </w:r>
    </w:p>
    <w:p>
      <w:pPr>
        <w:pStyle w:val="26"/>
        <w:shd w:val="clear" w:color="auto" w:fill="FFFFFF"/>
        <w:spacing w:before="0" w:beforeAutospacing="0" w:after="0" w:afterAutospacing="0"/>
        <w:ind w:firstLine="482" w:firstLineChars="200"/>
        <w:textAlignment w:val="center"/>
        <w:rPr>
          <w:rFonts w:cs="Calibri"/>
          <w:b/>
          <w:bCs/>
        </w:rPr>
      </w:pPr>
      <w:r>
        <w:rPr>
          <w:rFonts w:cs="Calibri"/>
          <w:b/>
          <w:bCs/>
        </w:rPr>
        <w:t> </w:t>
      </w:r>
    </w:p>
    <w:p>
      <w:pPr>
        <w:pStyle w:val="26"/>
        <w:shd w:val="clear" w:color="auto" w:fill="FFFFFF"/>
        <w:spacing w:before="0" w:beforeAutospacing="0" w:after="0" w:afterAutospacing="0"/>
        <w:jc w:val="center"/>
        <w:textAlignment w:val="center"/>
        <w:rPr>
          <w:rFonts w:cs="Calibri"/>
          <w:sz w:val="28"/>
          <w:szCs w:val="28"/>
        </w:rPr>
      </w:pPr>
      <w:r>
        <w:rPr>
          <w:rFonts w:hint="eastAsia" w:cs="Calibri"/>
          <w:b/>
          <w:bCs/>
          <w:sz w:val="28"/>
          <w:szCs w:val="28"/>
        </w:rPr>
        <w:t>第四课 和平与发展</w:t>
      </w:r>
    </w:p>
    <w:p>
      <w:pPr>
        <w:pStyle w:val="26"/>
        <w:shd w:val="clear" w:color="auto" w:fill="FFFFFF"/>
        <w:spacing w:before="0" w:beforeAutospacing="0" w:after="0" w:afterAutospacing="0"/>
        <w:ind w:firstLine="482" w:firstLineChars="200"/>
        <w:textAlignment w:val="center"/>
        <w:rPr>
          <w:rFonts w:cs="Calibri"/>
        </w:rPr>
      </w:pPr>
      <w:r>
        <w:rPr>
          <w:rFonts w:cs="Times New Roman"/>
          <w:b/>
          <w:bCs/>
        </w:rPr>
        <w:t>4.1时代的主题</w:t>
      </w:r>
    </w:p>
    <w:p>
      <w:pPr>
        <w:pStyle w:val="26"/>
        <w:shd w:val="clear" w:color="auto" w:fill="FFFFFF"/>
        <w:spacing w:before="0" w:beforeAutospacing="0" w:after="0" w:afterAutospacing="0"/>
        <w:ind w:firstLine="482" w:firstLineChars="200"/>
        <w:rPr>
          <w:rFonts w:cs="Times New Roman"/>
        </w:rPr>
      </w:pPr>
      <w:r>
        <w:rPr>
          <w:rFonts w:cs="Calibri"/>
          <w:b/>
          <w:bCs/>
        </w:rPr>
        <w:t>1、和平与发展是当今时代的主题</w:t>
      </w:r>
    </w:p>
    <w:p>
      <w:pPr>
        <w:pStyle w:val="26"/>
        <w:shd w:val="clear" w:color="auto" w:fill="FFFFFF"/>
        <w:spacing w:before="0" w:beforeAutospacing="0" w:after="0" w:afterAutospacing="0"/>
        <w:ind w:firstLine="480" w:firstLineChars="200"/>
        <w:rPr>
          <w:rFonts w:cs="Times New Roman"/>
        </w:rPr>
      </w:pPr>
      <w:r>
        <w:rPr>
          <w:rFonts w:hint="eastAsia" w:cs="Times New Roman"/>
        </w:rPr>
        <w:t>现在世界上真正大的问题,带全球性的战略问题，一个是和平问题，一个是发展问题。</w:t>
      </w:r>
    </w:p>
    <w:p>
      <w:pPr>
        <w:pStyle w:val="26"/>
        <w:shd w:val="clear" w:color="auto" w:fill="FFFFFF"/>
        <w:spacing w:before="0" w:beforeAutospacing="0" w:after="0" w:afterAutospacing="0"/>
        <w:ind w:firstLine="482" w:firstLineChars="200"/>
        <w:rPr>
          <w:rFonts w:cs="Times New Roman"/>
        </w:rPr>
      </w:pPr>
      <w:r>
        <w:rPr>
          <w:rFonts w:hint="eastAsia" w:cs="Times New Roman"/>
          <w:b/>
          <w:bCs/>
        </w:rPr>
        <w:t>（1）和平问题</w:t>
      </w:r>
    </w:p>
    <w:p>
      <w:pPr>
        <w:pStyle w:val="26"/>
        <w:shd w:val="clear" w:color="auto" w:fill="FFFFFF"/>
        <w:spacing w:before="0" w:beforeAutospacing="0" w:after="0" w:afterAutospacing="0"/>
        <w:ind w:firstLine="482" w:firstLineChars="200"/>
        <w:rPr>
          <w:rFonts w:cs="Times New Roman"/>
        </w:rPr>
      </w:pPr>
      <w:r>
        <w:rPr>
          <w:rFonts w:hint="eastAsia" w:cs="Times New Roman"/>
          <w:b/>
          <w:bCs/>
        </w:rPr>
        <w:t>①含义：</w:t>
      </w:r>
      <w:r>
        <w:rPr>
          <w:rFonts w:hint="eastAsia" w:cs="Times New Roman"/>
        </w:rPr>
        <w:t>指维护世界和平、防止新的世界战争的问题。</w:t>
      </w:r>
    </w:p>
    <w:p>
      <w:pPr>
        <w:pStyle w:val="26"/>
        <w:shd w:val="clear" w:color="auto" w:fill="FFFFFF"/>
        <w:spacing w:before="0" w:beforeAutospacing="0" w:after="0" w:afterAutospacing="0"/>
        <w:ind w:firstLine="482" w:firstLineChars="200"/>
        <w:rPr>
          <w:rFonts w:cs="Times New Roman"/>
        </w:rPr>
      </w:pPr>
      <w:r>
        <w:rPr>
          <w:rFonts w:hint="eastAsia" w:cs="Times New Roman"/>
          <w:b/>
          <w:bCs/>
        </w:rPr>
        <w:t>②重要性：</w:t>
      </w:r>
      <w:r>
        <w:rPr>
          <w:rFonts w:hint="eastAsia" w:cs="Times New Roman"/>
        </w:rPr>
        <w:t>世界和平是人类社会存在和发展的基本条件，维护世界和平可以给各国经济发展和其他全球性问题的解决创造必要的前提。</w:t>
      </w:r>
    </w:p>
    <w:p>
      <w:pPr>
        <w:pStyle w:val="26"/>
        <w:shd w:val="clear" w:color="auto" w:fill="FFFFFF"/>
        <w:spacing w:before="0" w:beforeAutospacing="0" w:after="0" w:afterAutospacing="0"/>
        <w:ind w:firstLine="482" w:firstLineChars="200"/>
        <w:rPr>
          <w:rFonts w:cs="Times New Roman"/>
        </w:rPr>
      </w:pPr>
      <w:r>
        <w:rPr>
          <w:rFonts w:hint="eastAsia" w:cs="Times New Roman"/>
          <w:b/>
          <w:bCs/>
        </w:rPr>
        <w:t>③现状：</w:t>
      </w:r>
      <w:r>
        <w:rPr>
          <w:rFonts w:hint="eastAsia" w:cs="Times New Roman"/>
        </w:rPr>
        <w:t>二战后，国际形势总体稳定，和平因素的增长超过了战争因素的增长，争取较长时期的和平的国际环境具有了现实的可能性。</w:t>
      </w:r>
    </w:p>
    <w:p>
      <w:pPr>
        <w:pStyle w:val="26"/>
        <w:shd w:val="clear" w:color="auto" w:fill="FFFFFF"/>
        <w:spacing w:before="0" w:beforeAutospacing="0" w:after="0" w:afterAutospacing="0"/>
        <w:ind w:firstLine="482" w:firstLineChars="200"/>
        <w:rPr>
          <w:rFonts w:cs="Times New Roman"/>
        </w:rPr>
      </w:pPr>
      <w:r>
        <w:rPr>
          <w:rFonts w:hint="eastAsia" w:cs="Times New Roman"/>
          <w:b/>
          <w:bCs/>
        </w:rPr>
        <w:t>（2）发展问题</w:t>
      </w:r>
    </w:p>
    <w:p>
      <w:pPr>
        <w:pStyle w:val="26"/>
        <w:shd w:val="clear" w:color="auto" w:fill="FFFFFF"/>
        <w:spacing w:before="0" w:beforeAutospacing="0" w:after="0" w:afterAutospacing="0"/>
        <w:ind w:firstLine="482" w:firstLineChars="200"/>
        <w:rPr>
          <w:rFonts w:cs="Times New Roman"/>
        </w:rPr>
      </w:pPr>
      <w:r>
        <w:rPr>
          <w:rFonts w:hint="eastAsia" w:cs="Times New Roman"/>
          <w:b/>
          <w:bCs/>
        </w:rPr>
        <w:t>①含义：</w:t>
      </w:r>
      <w:r>
        <w:rPr>
          <w:rFonts w:hint="eastAsia" w:cs="Times New Roman"/>
        </w:rPr>
        <w:t>指世界经济的发展问题,特别是发展中国家经济的发展问题。</w:t>
      </w:r>
    </w:p>
    <w:p>
      <w:pPr>
        <w:pStyle w:val="26"/>
        <w:shd w:val="clear" w:color="auto" w:fill="FFFFFF"/>
        <w:spacing w:before="0" w:beforeAutospacing="0" w:after="0" w:afterAutospacing="0"/>
        <w:ind w:firstLine="482" w:firstLineChars="200"/>
        <w:rPr>
          <w:rFonts w:cs="Times New Roman"/>
        </w:rPr>
      </w:pPr>
      <w:r>
        <w:rPr>
          <w:rFonts w:hint="eastAsia" w:cs="Times New Roman"/>
          <w:b/>
          <w:bCs/>
        </w:rPr>
        <w:t>②特点：</w:t>
      </w:r>
      <w:r>
        <w:rPr>
          <w:rFonts w:hint="eastAsia" w:cs="Times New Roman"/>
        </w:rPr>
        <w:t>世界经济发展的规模和速度超越了以往任何时期。经济全球化是当今世界的一个基本特征；世界经济发展更加注重提高质量，知识经济方兴未艾，经济可持续发展日益受到关注。</w:t>
      </w:r>
    </w:p>
    <w:p>
      <w:pPr>
        <w:pStyle w:val="26"/>
        <w:shd w:val="clear" w:color="auto" w:fill="FFFFFF"/>
        <w:spacing w:before="0" w:beforeAutospacing="0" w:after="0" w:afterAutospacing="0"/>
        <w:ind w:firstLine="482" w:firstLineChars="200"/>
        <w:rPr>
          <w:rFonts w:cs="Times New Roman"/>
        </w:rPr>
      </w:pPr>
      <w:r>
        <w:rPr>
          <w:rFonts w:hint="eastAsia" w:cs="Times New Roman"/>
          <w:b/>
          <w:bCs/>
        </w:rPr>
        <w:t>（3）和平与发展的关系</w:t>
      </w:r>
    </w:p>
    <w:p>
      <w:pPr>
        <w:pStyle w:val="26"/>
        <w:shd w:val="clear" w:color="auto" w:fill="FFFFFF"/>
        <w:spacing w:before="0" w:beforeAutospacing="0" w:after="0" w:afterAutospacing="0"/>
        <w:ind w:firstLine="482" w:firstLineChars="200"/>
        <w:rPr>
          <w:rFonts w:cs="Times New Roman"/>
        </w:rPr>
      </w:pPr>
      <w:r>
        <w:rPr>
          <w:rFonts w:hint="eastAsia" w:cs="Times New Roman"/>
          <w:b/>
          <w:bCs/>
        </w:rPr>
        <w:t>①和平是发展的前提。</w:t>
      </w:r>
      <w:r>
        <w:rPr>
          <w:rFonts w:hint="eastAsia" w:cs="Times New Roman"/>
        </w:rPr>
        <w:t>人类社会的共同发展,需要国际社会保护持久和平的环境，为各国正常发展和政治经济的往来提供保障。</w:t>
      </w:r>
    </w:p>
    <w:p>
      <w:pPr>
        <w:pStyle w:val="26"/>
        <w:shd w:val="clear" w:color="auto" w:fill="FFFFFF"/>
        <w:spacing w:before="0" w:beforeAutospacing="0" w:after="0" w:afterAutospacing="0"/>
        <w:ind w:firstLine="482" w:firstLineChars="200"/>
        <w:rPr>
          <w:rFonts w:cs="Times New Roman"/>
        </w:rPr>
      </w:pPr>
      <w:r>
        <w:rPr>
          <w:rFonts w:hint="eastAsia" w:cs="Times New Roman"/>
          <w:b/>
          <w:bCs/>
        </w:rPr>
        <w:t>②发展是和平的基础。</w:t>
      </w:r>
      <w:r>
        <w:rPr>
          <w:rFonts w:hint="eastAsia" w:cs="Times New Roman"/>
        </w:rPr>
        <w:t>发展是解决一切问题的总钥匙，只有释放各国发展潜力，实现世界各国的共同发展，才能够为国际社会的持久和平提供坚实的物质基础。</w:t>
      </w:r>
    </w:p>
    <w:p>
      <w:pPr>
        <w:pStyle w:val="26"/>
        <w:shd w:val="clear" w:color="auto" w:fill="FFFFFF"/>
        <w:spacing w:before="0" w:beforeAutospacing="0" w:after="0" w:afterAutospacing="0"/>
        <w:ind w:firstLine="482" w:firstLineChars="200"/>
        <w:rPr>
          <w:rFonts w:cs="Times New Roman"/>
        </w:rPr>
      </w:pPr>
      <w:r>
        <w:rPr>
          <w:rFonts w:cs="Calibri"/>
          <w:b/>
          <w:bCs/>
        </w:rPr>
        <w:t>2、促进和平与发展的因素</w:t>
      </w:r>
    </w:p>
    <w:p>
      <w:pPr>
        <w:pStyle w:val="26"/>
        <w:shd w:val="clear" w:color="auto" w:fill="FFFFFF"/>
        <w:spacing w:before="0" w:beforeAutospacing="0" w:after="0" w:afterAutospacing="0"/>
        <w:ind w:firstLine="480" w:firstLineChars="200"/>
        <w:rPr>
          <w:rFonts w:cs="Times New Roman"/>
        </w:rPr>
      </w:pPr>
      <w:r>
        <w:rPr>
          <w:rFonts w:hint="eastAsia" w:cs="Times New Roman"/>
        </w:rPr>
        <w:t>（1）经济全球化发展加深了各国相互依赖程度。</w:t>
      </w:r>
    </w:p>
    <w:p>
      <w:pPr>
        <w:pStyle w:val="26"/>
        <w:shd w:val="clear" w:color="auto" w:fill="FFFFFF"/>
        <w:spacing w:before="0" w:beforeAutospacing="0" w:after="0" w:afterAutospacing="0"/>
        <w:ind w:firstLine="480" w:firstLineChars="200"/>
        <w:rPr>
          <w:rFonts w:cs="Times New Roman"/>
        </w:rPr>
      </w:pPr>
      <w:r>
        <w:rPr>
          <w:rFonts w:hint="eastAsia" w:cs="Times New Roman"/>
        </w:rPr>
        <w:t>（2）不同力量中心之间相互制衡。</w:t>
      </w:r>
    </w:p>
    <w:p>
      <w:pPr>
        <w:pStyle w:val="26"/>
        <w:shd w:val="clear" w:color="auto" w:fill="FFFFFF"/>
        <w:spacing w:before="0" w:beforeAutospacing="0" w:after="0" w:afterAutospacing="0"/>
        <w:ind w:firstLine="480" w:firstLineChars="200"/>
        <w:rPr>
          <w:rFonts w:cs="Times New Roman"/>
        </w:rPr>
      </w:pPr>
      <w:r>
        <w:rPr>
          <w:rFonts w:hint="eastAsia" w:cs="Times New Roman"/>
        </w:rPr>
        <w:t>（3）谈判与对话成为解决冲突的主要手段。</w:t>
      </w:r>
    </w:p>
    <w:p>
      <w:pPr>
        <w:pStyle w:val="26"/>
        <w:shd w:val="clear" w:color="auto" w:fill="FFFFFF"/>
        <w:spacing w:before="0" w:beforeAutospacing="0" w:after="0" w:afterAutospacing="0"/>
        <w:ind w:firstLine="482" w:firstLineChars="200"/>
        <w:rPr>
          <w:rFonts w:cs="Times New Roman"/>
        </w:rPr>
      </w:pPr>
      <w:r>
        <w:rPr>
          <w:rFonts w:cs="Times New Roman"/>
          <w:b/>
          <w:bCs/>
        </w:rPr>
        <w:t>4.2挑战与应对</w:t>
      </w:r>
    </w:p>
    <w:p>
      <w:pPr>
        <w:pStyle w:val="26"/>
        <w:shd w:val="clear" w:color="auto" w:fill="FFFFFF"/>
        <w:spacing w:before="0" w:beforeAutospacing="0" w:after="0" w:afterAutospacing="0"/>
        <w:ind w:firstLine="482" w:firstLineChars="200"/>
        <w:rPr>
          <w:rFonts w:cs="Times New Roman"/>
        </w:rPr>
      </w:pPr>
      <w:r>
        <w:rPr>
          <w:rFonts w:cs="Calibri"/>
          <w:b/>
          <w:bCs/>
        </w:rPr>
        <w:t>1、</w:t>
      </w:r>
      <w:r>
        <w:rPr>
          <w:rFonts w:hint="eastAsia" w:cs="Times New Roman"/>
          <w:b/>
          <w:bCs/>
        </w:rPr>
        <w:t>和平与发展的主要障碍</w:t>
      </w:r>
    </w:p>
    <w:p>
      <w:pPr>
        <w:pStyle w:val="26"/>
        <w:shd w:val="clear" w:color="auto" w:fill="FFFFFF"/>
        <w:spacing w:before="0" w:beforeAutospacing="0" w:after="0" w:afterAutospacing="0"/>
        <w:ind w:firstLine="482" w:firstLineChars="200"/>
        <w:rPr>
          <w:rFonts w:cs="Times New Roman"/>
        </w:rPr>
      </w:pPr>
      <w:r>
        <w:rPr>
          <w:rFonts w:hint="eastAsia" w:cs="Times New Roman"/>
          <w:b/>
          <w:bCs/>
        </w:rPr>
        <w:t>（1）霸权主义、强权政治有所上升</w:t>
      </w:r>
    </w:p>
    <w:p>
      <w:pPr>
        <w:pStyle w:val="26"/>
        <w:shd w:val="clear" w:color="auto" w:fill="FFFFFF"/>
        <w:spacing w:before="0" w:beforeAutospacing="0" w:after="0" w:afterAutospacing="0"/>
        <w:ind w:firstLine="482" w:firstLineChars="200"/>
        <w:rPr>
          <w:rFonts w:cs="Times New Roman"/>
        </w:rPr>
      </w:pPr>
      <w:r>
        <w:rPr>
          <w:rFonts w:hint="eastAsia" w:cs="Times New Roman"/>
          <w:b/>
          <w:bCs/>
        </w:rPr>
        <w:t>①</w:t>
      </w:r>
      <w:r>
        <w:rPr>
          <w:rFonts w:hint="eastAsia" w:cs="Times New Roman"/>
        </w:rPr>
        <w:t>个别大国常常打着</w:t>
      </w:r>
      <w:r>
        <w:rPr>
          <w:rFonts w:cs="Calibri"/>
        </w:rPr>
        <w:t>“</w:t>
      </w:r>
      <w:r>
        <w:rPr>
          <w:rFonts w:hint="eastAsia" w:cs="Times New Roman"/>
        </w:rPr>
        <w:t>自由</w:t>
      </w:r>
      <w:r>
        <w:rPr>
          <w:rFonts w:cs="Calibri"/>
        </w:rPr>
        <w:t>”“</w:t>
      </w:r>
      <w:r>
        <w:rPr>
          <w:rFonts w:hint="eastAsia" w:cs="Times New Roman"/>
        </w:rPr>
        <w:t>民主</w:t>
      </w:r>
      <w:r>
        <w:rPr>
          <w:rFonts w:cs="Calibri"/>
        </w:rPr>
        <w:t>”“</w:t>
      </w:r>
      <w:r>
        <w:rPr>
          <w:rFonts w:hint="eastAsia" w:cs="Times New Roman"/>
        </w:rPr>
        <w:t>人权</w:t>
      </w:r>
      <w:r>
        <w:rPr>
          <w:rFonts w:cs="Calibri"/>
        </w:rPr>
        <w:t>”</w:t>
      </w:r>
      <w:r>
        <w:rPr>
          <w:rFonts w:hint="eastAsia" w:cs="Times New Roman"/>
        </w:rPr>
        <w:t>的幌子，侵犯别国主权，干涉别国内政。</w:t>
      </w:r>
    </w:p>
    <w:p>
      <w:pPr>
        <w:pStyle w:val="26"/>
        <w:shd w:val="clear" w:color="auto" w:fill="FFFFFF"/>
        <w:spacing w:before="0" w:beforeAutospacing="0" w:after="0" w:afterAutospacing="0"/>
        <w:ind w:firstLine="482" w:firstLineChars="200"/>
        <w:rPr>
          <w:rFonts w:cs="Times New Roman"/>
        </w:rPr>
      </w:pPr>
      <w:r>
        <w:rPr>
          <w:rFonts w:hint="eastAsia" w:cs="Times New Roman"/>
          <w:b/>
          <w:bCs/>
        </w:rPr>
        <w:t>②霸权主义和强权政治本质：</w:t>
      </w:r>
      <w:r>
        <w:rPr>
          <w:rFonts w:hint="eastAsia" w:cs="Times New Roman"/>
        </w:rPr>
        <w:t>将本国利益凌驾于其他国家的合理利益之上，凭借本国的经济、军事等方面的优势，或利用国际旧秩序不合理的制度设计，对其他国家进行控制、干涉或者侵略，在损害他国利益的同时，造成世界的动荡不安。</w:t>
      </w:r>
    </w:p>
    <w:p>
      <w:pPr>
        <w:pStyle w:val="26"/>
        <w:shd w:val="clear" w:color="auto" w:fill="FFFFFF"/>
        <w:spacing w:before="0" w:beforeAutospacing="0" w:after="0" w:afterAutospacing="0"/>
        <w:ind w:firstLine="482" w:firstLineChars="200"/>
        <w:rPr>
          <w:rFonts w:cs="Times New Roman"/>
        </w:rPr>
      </w:pPr>
      <w:r>
        <w:rPr>
          <w:rFonts w:cs="Calibri"/>
          <w:b/>
          <w:bCs/>
        </w:rPr>
        <w:t>（2）</w:t>
      </w:r>
      <w:r>
        <w:rPr>
          <w:rFonts w:hint="eastAsia" w:cs="Times New Roman"/>
          <w:b/>
          <w:bCs/>
        </w:rPr>
        <w:t>当今世界仍是贫富悬殊的世界</w:t>
      </w:r>
    </w:p>
    <w:p>
      <w:pPr>
        <w:pStyle w:val="26"/>
        <w:shd w:val="clear" w:color="auto" w:fill="FFFFFF"/>
        <w:spacing w:before="0" w:beforeAutospacing="0" w:after="0" w:afterAutospacing="0"/>
        <w:ind w:firstLine="480" w:firstLineChars="200"/>
        <w:rPr>
          <w:rFonts w:cs="Times New Roman"/>
        </w:rPr>
      </w:pPr>
      <w:r>
        <w:rPr>
          <w:rFonts w:hint="eastAsia" w:cs="Times New Roman"/>
        </w:rPr>
        <w:t>发展中国家和发达国家的贫富差距越来越大。不公正、不合理的国际经济旧秩序还在损害着发展中国家的利益。全球发展的最突出问题是南北发展不平衡。</w:t>
      </w:r>
    </w:p>
    <w:p>
      <w:pPr>
        <w:pStyle w:val="26"/>
        <w:shd w:val="clear" w:color="auto" w:fill="FFFFFF"/>
        <w:spacing w:before="0" w:beforeAutospacing="0" w:after="0" w:afterAutospacing="0"/>
        <w:ind w:firstLine="482" w:firstLineChars="200"/>
        <w:rPr>
          <w:rFonts w:cs="Times New Roman"/>
        </w:rPr>
      </w:pPr>
      <w:r>
        <w:rPr>
          <w:rFonts w:cs="Calibri"/>
          <w:b/>
          <w:bCs/>
        </w:rPr>
        <w:t>（3）</w:t>
      </w:r>
      <w:r>
        <w:rPr>
          <w:rFonts w:hint="eastAsia" w:cs="Times New Roman"/>
          <w:b/>
          <w:bCs/>
        </w:rPr>
        <w:t>全球性问题更加突出</w:t>
      </w:r>
    </w:p>
    <w:p>
      <w:pPr>
        <w:pStyle w:val="26"/>
        <w:shd w:val="clear" w:color="auto" w:fill="FFFFFF"/>
        <w:spacing w:before="0" w:beforeAutospacing="0" w:after="0" w:afterAutospacing="0"/>
        <w:ind w:firstLine="480" w:firstLineChars="200"/>
        <w:rPr>
          <w:rFonts w:cs="Times New Roman"/>
        </w:rPr>
      </w:pPr>
      <w:r>
        <w:rPr>
          <w:rFonts w:hint="eastAsia" w:cs="Times New Roman"/>
        </w:rPr>
        <w:t>当今世界，局部动荡频繁发生，粮食安全、能源资源安全、网络安全、贸易摩擦、恐怖主义等全球性问题更加突出。</w:t>
      </w:r>
    </w:p>
    <w:p>
      <w:pPr>
        <w:pStyle w:val="26"/>
        <w:shd w:val="clear" w:color="auto" w:fill="FFFFFF"/>
        <w:spacing w:before="0" w:beforeAutospacing="0" w:after="0" w:afterAutospacing="0"/>
        <w:ind w:firstLine="482" w:firstLineChars="200"/>
        <w:rPr>
          <w:rFonts w:cs="Times New Roman"/>
        </w:rPr>
      </w:pPr>
      <w:r>
        <w:rPr>
          <w:rFonts w:hint="eastAsia" w:cs="Times New Roman"/>
          <w:b/>
          <w:bCs/>
        </w:rPr>
        <w:t>（4）解决的有效途径：</w:t>
      </w:r>
      <w:r>
        <w:rPr>
          <w:rFonts w:hint="eastAsia" w:cs="Times New Roman"/>
        </w:rPr>
        <w:t>世界各国应该共同维护以《联合国宪章》宗旨和原则为核心的国际秩序和国际体系，推动建设相互尊重、公平正义、合作共赢的新型国际关系，坚决反对霸权主义和强权政治，推动国际秩序朝着更加公正合理的方向发展。</w:t>
      </w:r>
    </w:p>
    <w:p>
      <w:pPr>
        <w:pStyle w:val="26"/>
        <w:shd w:val="clear" w:color="auto" w:fill="FFFFFF"/>
        <w:spacing w:before="0" w:beforeAutospacing="0" w:after="0" w:afterAutospacing="0"/>
        <w:ind w:firstLine="482" w:firstLineChars="200"/>
        <w:rPr>
          <w:rFonts w:cs="Times New Roman"/>
        </w:rPr>
      </w:pPr>
      <w:r>
        <w:rPr>
          <w:rFonts w:cs="Calibri"/>
          <w:b/>
          <w:bCs/>
        </w:rPr>
        <w:t>2、国际关系民主化</w:t>
      </w:r>
    </w:p>
    <w:p>
      <w:pPr>
        <w:pStyle w:val="26"/>
        <w:shd w:val="clear" w:color="auto" w:fill="FFFFFF"/>
        <w:spacing w:before="0" w:beforeAutospacing="0" w:after="0" w:afterAutospacing="0"/>
        <w:ind w:firstLine="482" w:firstLineChars="200"/>
        <w:rPr>
          <w:rFonts w:cs="Times New Roman"/>
        </w:rPr>
      </w:pPr>
      <w:r>
        <w:rPr>
          <w:rFonts w:hint="eastAsia" w:cs="Times New Roman"/>
          <w:b/>
          <w:bCs/>
        </w:rPr>
        <w:t>（1）内涵：</w:t>
      </w:r>
      <w:r>
        <w:rPr>
          <w:rFonts w:hint="eastAsia" w:cs="Times New Roman"/>
        </w:rPr>
        <w:t>国家不分大小、贫富，都是国际社会的平等一员。各国的事应由本国政府和人民决定，国际上的事应由各国政府和人民平等协商。</w:t>
      </w:r>
    </w:p>
    <w:p>
      <w:pPr>
        <w:pStyle w:val="26"/>
        <w:shd w:val="clear" w:color="auto" w:fill="FFFFFF"/>
        <w:spacing w:before="0" w:beforeAutospacing="0" w:after="0" w:afterAutospacing="0"/>
        <w:ind w:firstLine="482" w:firstLineChars="200"/>
        <w:rPr>
          <w:rFonts w:cs="Times New Roman"/>
        </w:rPr>
      </w:pPr>
      <w:r>
        <w:rPr>
          <w:rFonts w:hint="eastAsia" w:cs="Times New Roman"/>
          <w:b/>
          <w:bCs/>
        </w:rPr>
        <w:t>（2）为什么推动国际关系民主化</w:t>
      </w:r>
    </w:p>
    <w:p>
      <w:pPr>
        <w:pStyle w:val="26"/>
        <w:shd w:val="clear" w:color="auto" w:fill="FFFFFF"/>
        <w:spacing w:before="0" w:beforeAutospacing="0" w:after="0" w:afterAutospacing="0"/>
        <w:ind w:firstLine="480" w:firstLineChars="200"/>
        <w:rPr>
          <w:rFonts w:cs="Times New Roman"/>
        </w:rPr>
      </w:pPr>
      <w:r>
        <w:rPr>
          <w:rFonts w:hint="eastAsia" w:cs="Times New Roman"/>
        </w:rPr>
        <w:t>①面对影响和平与发展的诸多挑战，中国倡导国际关系民主化。</w:t>
      </w:r>
    </w:p>
    <w:p>
      <w:pPr>
        <w:pStyle w:val="26"/>
        <w:shd w:val="clear" w:color="auto" w:fill="FFFFFF"/>
        <w:spacing w:before="0" w:beforeAutospacing="0" w:after="0" w:afterAutospacing="0"/>
        <w:ind w:firstLine="480" w:firstLineChars="200"/>
        <w:rPr>
          <w:rFonts w:cs="Times New Roman"/>
        </w:rPr>
      </w:pPr>
      <w:r>
        <w:rPr>
          <w:rFonts w:hint="eastAsia" w:cs="Times New Roman"/>
        </w:rPr>
        <w:t>②国际关系民主化是世界和平的重要保证。</w:t>
      </w:r>
    </w:p>
    <w:p>
      <w:pPr>
        <w:pStyle w:val="26"/>
        <w:shd w:val="clear" w:color="auto" w:fill="FFFFFF"/>
        <w:spacing w:before="0" w:beforeAutospacing="0" w:after="0" w:afterAutospacing="0"/>
        <w:ind w:firstLine="480" w:firstLineChars="200"/>
        <w:rPr>
          <w:rFonts w:cs="Times New Roman"/>
        </w:rPr>
      </w:pPr>
      <w:r>
        <w:rPr>
          <w:rFonts w:hint="eastAsia" w:cs="Times New Roman"/>
        </w:rPr>
        <w:t>③垄断国际事务的想法是落后于时代的，垄断国际事务的行动也肯定是不能成功的。</w:t>
      </w:r>
    </w:p>
    <w:p>
      <w:pPr>
        <w:pStyle w:val="26"/>
        <w:shd w:val="clear" w:color="auto" w:fill="FFFFFF"/>
        <w:spacing w:before="0" w:beforeAutospacing="0" w:after="0" w:afterAutospacing="0"/>
        <w:ind w:firstLine="480" w:firstLineChars="200"/>
        <w:rPr>
          <w:rFonts w:cs="Times New Roman"/>
        </w:rPr>
      </w:pPr>
      <w:r>
        <w:rPr>
          <w:rFonts w:hint="eastAsia" w:cs="Times New Roman"/>
        </w:rPr>
        <w:t>④只有实现国际关系民主化，才能尊重国际社会多样化的事实，保护和尊重各国在文化传统、生活方式、社会制度和价值观念上的差异性。</w:t>
      </w:r>
    </w:p>
    <w:p>
      <w:pPr>
        <w:pStyle w:val="26"/>
        <w:shd w:val="clear" w:color="auto" w:fill="FFFFFF"/>
        <w:spacing w:before="0" w:beforeAutospacing="0" w:after="0" w:afterAutospacing="0"/>
        <w:ind w:firstLine="482" w:firstLineChars="200"/>
        <w:rPr>
          <w:rFonts w:cs="Times New Roman"/>
        </w:rPr>
      </w:pPr>
      <w:r>
        <w:rPr>
          <w:rFonts w:hint="eastAsia" w:cs="Times New Roman"/>
          <w:b/>
          <w:bCs/>
        </w:rPr>
        <w:t>（3）怎样推动国际关系民主化</w:t>
      </w:r>
    </w:p>
    <w:p>
      <w:pPr>
        <w:pStyle w:val="26"/>
        <w:shd w:val="clear" w:color="auto" w:fill="FFFFFF"/>
        <w:spacing w:before="0" w:beforeAutospacing="0" w:after="0" w:afterAutospacing="0"/>
        <w:ind w:firstLine="480" w:firstLineChars="200"/>
        <w:rPr>
          <w:rFonts w:cs="Times New Roman"/>
        </w:rPr>
      </w:pPr>
      <w:r>
        <w:rPr>
          <w:rFonts w:hint="eastAsia" w:cs="Times New Roman"/>
        </w:rPr>
        <w:t>①按照《联合国宪章》的宗旨和原则以及公认的国际关系基本准则，坚持通过协商谈判和平解决争端。</w:t>
      </w:r>
    </w:p>
    <w:p>
      <w:pPr>
        <w:pStyle w:val="26"/>
        <w:shd w:val="clear" w:color="auto" w:fill="FFFFFF"/>
        <w:spacing w:before="0" w:beforeAutospacing="0" w:after="0" w:afterAutospacing="0"/>
        <w:ind w:firstLine="480" w:firstLineChars="200"/>
        <w:rPr>
          <w:rFonts w:cs="Times New Roman"/>
        </w:rPr>
      </w:pPr>
      <w:r>
        <w:rPr>
          <w:rFonts w:hint="eastAsia" w:cs="Times New Roman"/>
        </w:rPr>
        <w:t>②承认世界的多样性，尊重各国的历史文化、社会制度和发展道路。</w:t>
      </w:r>
    </w:p>
    <w:p>
      <w:pPr>
        <w:pStyle w:val="26"/>
        <w:shd w:val="clear" w:color="auto" w:fill="FFFFFF"/>
        <w:spacing w:before="0" w:beforeAutospacing="0" w:after="0" w:afterAutospacing="0"/>
        <w:ind w:firstLine="480" w:firstLineChars="200"/>
        <w:rPr>
          <w:rFonts w:cs="Calibri"/>
        </w:rPr>
      </w:pPr>
      <w:r>
        <w:rPr>
          <w:rFonts w:hint="eastAsia" w:cs="Calibri"/>
        </w:rPr>
        <w:t>③国际社会应该旗帜鲜明地反对霸权主义和强权政治，共同推动建立适应国际力量对比新变化的全球治理体系，更好保障广大发展中国家的发展权益，更好维护广大发展中国家的正当利益，共同推进国际关系民主化。</w:t>
      </w:r>
    </w:p>
    <w:p>
      <w:pPr>
        <w:pStyle w:val="26"/>
        <w:shd w:val="clear" w:color="auto" w:fill="FFFFFF"/>
        <w:spacing w:before="0" w:beforeAutospacing="0" w:after="0" w:afterAutospacing="0"/>
        <w:jc w:val="center"/>
        <w:rPr>
          <w:rFonts w:cs="Calibri"/>
          <w:b/>
          <w:sz w:val="28"/>
          <w:szCs w:val="28"/>
        </w:rPr>
      </w:pPr>
      <w:r>
        <w:rPr>
          <w:rFonts w:hint="eastAsia" w:cs="Calibri"/>
          <w:b/>
          <w:bCs/>
          <w:sz w:val="28"/>
          <w:szCs w:val="28"/>
        </w:rPr>
        <w:t>第五课 中国的外交</w:t>
      </w:r>
    </w:p>
    <w:p>
      <w:pPr>
        <w:pStyle w:val="26"/>
        <w:shd w:val="clear" w:color="auto" w:fill="FFFFFF"/>
        <w:spacing w:before="0" w:beforeAutospacing="0" w:after="0" w:afterAutospacing="0"/>
        <w:ind w:firstLine="482" w:firstLineChars="200"/>
        <w:rPr>
          <w:rFonts w:cs="Calibri"/>
        </w:rPr>
      </w:pPr>
      <w:r>
        <w:rPr>
          <w:rFonts w:hint="eastAsia" w:cs="Calibri"/>
          <w:b/>
          <w:bCs/>
        </w:rPr>
        <w:t>5.1中国外交政策的形成与发展</w:t>
      </w:r>
    </w:p>
    <w:p>
      <w:pPr>
        <w:pStyle w:val="26"/>
        <w:shd w:val="clear" w:color="auto" w:fill="FFFFFF"/>
        <w:spacing w:before="0" w:beforeAutospacing="0" w:after="0" w:afterAutospacing="0"/>
        <w:ind w:firstLine="482" w:firstLineChars="200"/>
        <w:rPr>
          <w:rFonts w:cs="Calibri"/>
        </w:rPr>
      </w:pPr>
      <w:r>
        <w:rPr>
          <w:rFonts w:hint="eastAsia" w:cs="Calibri"/>
          <w:b/>
          <w:bCs/>
        </w:rPr>
        <w:t>一、独立自主的和平外交政策</w:t>
      </w:r>
    </w:p>
    <w:p>
      <w:pPr>
        <w:pStyle w:val="26"/>
        <w:shd w:val="clear" w:color="auto" w:fill="FFFFFF"/>
        <w:spacing w:before="0" w:beforeAutospacing="0" w:after="0" w:afterAutospacing="0"/>
        <w:ind w:firstLine="480" w:firstLineChars="200"/>
        <w:rPr>
          <w:rFonts w:cs="Calibri"/>
        </w:rPr>
      </w:pPr>
      <w:r>
        <w:rPr>
          <w:rFonts w:hint="eastAsia" w:cs="Calibri"/>
        </w:rPr>
        <w:t>1、我国的国家性质和国家利益决定了我国奉行独立自主的和平外交政策。</w:t>
      </w:r>
    </w:p>
    <w:p>
      <w:pPr>
        <w:pStyle w:val="26"/>
        <w:shd w:val="clear" w:color="auto" w:fill="FFFFFF"/>
        <w:spacing w:before="0" w:beforeAutospacing="0" w:after="0" w:afterAutospacing="0"/>
        <w:ind w:firstLine="480" w:firstLineChars="200"/>
        <w:rPr>
          <w:rFonts w:cs="Calibri"/>
        </w:rPr>
      </w:pPr>
      <w:r>
        <w:rPr>
          <w:rFonts w:hint="eastAsia" w:cs="Calibri"/>
        </w:rPr>
        <w:t>2、独立自主是我国外交政策的基本立场。</w:t>
      </w:r>
    </w:p>
    <w:p>
      <w:pPr>
        <w:pStyle w:val="26"/>
        <w:shd w:val="clear" w:color="auto" w:fill="FFFFFF"/>
        <w:spacing w:before="0" w:beforeAutospacing="0" w:after="0" w:afterAutospacing="0"/>
        <w:ind w:firstLine="480" w:firstLineChars="200"/>
        <w:rPr>
          <w:rFonts w:cs="Calibri"/>
        </w:rPr>
      </w:pPr>
      <w:r>
        <w:rPr>
          <w:rFonts w:hint="eastAsia" w:cs="Calibri"/>
        </w:rPr>
        <w:t>3、维护世界和平，促进共同发展是我国外交政策的宗旨。</w:t>
      </w:r>
    </w:p>
    <w:p>
      <w:pPr>
        <w:pStyle w:val="26"/>
        <w:shd w:val="clear" w:color="auto" w:fill="FFFFFF"/>
        <w:spacing w:before="0" w:beforeAutospacing="0" w:after="0" w:afterAutospacing="0"/>
        <w:ind w:firstLine="480" w:firstLineChars="200"/>
        <w:rPr>
          <w:rFonts w:cs="Calibri"/>
        </w:rPr>
      </w:pPr>
      <w:r>
        <w:rPr>
          <w:rFonts w:hint="eastAsia" w:cs="Calibri"/>
        </w:rPr>
        <w:t>4、维护我国的主权安全和发展利益，促进世界和平与发展，是我国外交政策的基本目标。</w:t>
      </w:r>
    </w:p>
    <w:p>
      <w:pPr>
        <w:pStyle w:val="26"/>
        <w:shd w:val="clear" w:color="auto" w:fill="FFFFFF"/>
        <w:spacing w:before="0" w:beforeAutospacing="0" w:after="0" w:afterAutospacing="0"/>
        <w:ind w:firstLine="480" w:firstLineChars="200"/>
        <w:rPr>
          <w:rFonts w:cs="Calibri"/>
        </w:rPr>
      </w:pPr>
      <w:r>
        <w:rPr>
          <w:rFonts w:hint="eastAsia" w:cs="Calibri"/>
        </w:rPr>
        <w:t>5、和平共处五项原则是我国外交政策的基石，是我国对外关系的基本准则。</w:t>
      </w:r>
    </w:p>
    <w:p>
      <w:pPr>
        <w:pStyle w:val="26"/>
        <w:shd w:val="clear" w:color="auto" w:fill="FFFFFF"/>
        <w:spacing w:before="0" w:beforeAutospacing="0" w:after="0" w:afterAutospacing="0"/>
        <w:ind w:firstLine="482" w:firstLineChars="200"/>
        <w:rPr>
          <w:rFonts w:cs="Calibri"/>
        </w:rPr>
      </w:pPr>
      <w:r>
        <w:rPr>
          <w:rFonts w:hint="eastAsia" w:cs="Calibri"/>
          <w:b/>
          <w:bCs/>
        </w:rPr>
        <w:t>二、中国特色大国外交</w:t>
      </w:r>
    </w:p>
    <w:p>
      <w:pPr>
        <w:pStyle w:val="26"/>
        <w:shd w:val="clear" w:color="auto" w:fill="FFFFFF"/>
        <w:spacing w:before="0" w:beforeAutospacing="0" w:after="0" w:afterAutospacing="0"/>
        <w:ind w:firstLine="482" w:firstLineChars="200"/>
        <w:rPr>
          <w:rFonts w:cs="Calibri"/>
        </w:rPr>
      </w:pPr>
      <w:r>
        <w:rPr>
          <w:rFonts w:hint="eastAsia" w:cs="Calibri"/>
          <w:b/>
          <w:bCs/>
        </w:rPr>
        <w:t>1、外交战略的调整</w:t>
      </w:r>
    </w:p>
    <w:p>
      <w:pPr>
        <w:pStyle w:val="26"/>
        <w:shd w:val="clear" w:color="auto" w:fill="FFFFFF"/>
        <w:spacing w:before="0" w:beforeAutospacing="0" w:after="0" w:afterAutospacing="0"/>
        <w:ind w:firstLine="480" w:firstLineChars="200"/>
        <w:rPr>
          <w:rFonts w:cs="Calibri"/>
        </w:rPr>
      </w:pPr>
      <w:r>
        <w:rPr>
          <w:rFonts w:hint="eastAsia" w:cs="Calibri"/>
        </w:rPr>
        <w:t>党的十一届三中全会以后，根据国际形势的变化，党中央对我国外交战略进行了重大调整，使其服务于社会主义现代化建设。我国独立自主的和平外交政策更加成熟和完善，我国对外活动进入了更为活跃的时期。</w:t>
      </w:r>
    </w:p>
    <w:p>
      <w:pPr>
        <w:pStyle w:val="26"/>
        <w:shd w:val="clear" w:color="auto" w:fill="FFFFFF"/>
        <w:spacing w:before="0" w:beforeAutospacing="0" w:after="0" w:afterAutospacing="0"/>
        <w:ind w:firstLine="482" w:firstLineChars="200"/>
        <w:rPr>
          <w:rFonts w:cs="Calibri"/>
        </w:rPr>
      </w:pPr>
      <w:r>
        <w:rPr>
          <w:rFonts w:hint="eastAsia" w:cs="Calibri"/>
          <w:b/>
          <w:bCs/>
        </w:rPr>
        <w:t>2、习近平外交思想地位</w:t>
      </w:r>
    </w:p>
    <w:p>
      <w:pPr>
        <w:pStyle w:val="26"/>
        <w:shd w:val="clear" w:color="auto" w:fill="FFFFFF"/>
        <w:spacing w:before="0" w:beforeAutospacing="0" w:after="0" w:afterAutospacing="0"/>
        <w:ind w:firstLine="480" w:firstLineChars="200"/>
        <w:rPr>
          <w:rFonts w:cs="Calibri"/>
        </w:rPr>
      </w:pPr>
      <w:r>
        <w:rPr>
          <w:rFonts w:hint="eastAsia" w:cs="Calibri"/>
        </w:rPr>
        <w:t>习近平外交思想为进入新时代的中国外交提供了根本遵循和行动指南，同时为探索解决当今世界各种复杂问题指明了方向。新时代中国特色大国外交不仅以为中国人民谋幸福为己任，而且将为人类社会共同进步展现更大担当。</w:t>
      </w:r>
    </w:p>
    <w:p>
      <w:pPr>
        <w:pStyle w:val="26"/>
        <w:shd w:val="clear" w:color="auto" w:fill="FFFFFF"/>
        <w:spacing w:before="0" w:beforeAutospacing="0" w:after="0" w:afterAutospacing="0"/>
        <w:ind w:firstLine="482" w:firstLineChars="200"/>
        <w:rPr>
          <w:rFonts w:cs="Calibri"/>
        </w:rPr>
      </w:pPr>
      <w:r>
        <w:rPr>
          <w:rFonts w:hint="eastAsia" w:cs="Calibri"/>
          <w:b/>
          <w:bCs/>
        </w:rPr>
        <w:t>3、习近平外交思想的主要内容</w:t>
      </w:r>
    </w:p>
    <w:p>
      <w:pPr>
        <w:pStyle w:val="26"/>
        <w:shd w:val="clear" w:color="auto" w:fill="FFFFFF"/>
        <w:spacing w:before="0" w:beforeAutospacing="0" w:after="0" w:afterAutospacing="0"/>
        <w:ind w:firstLine="480" w:firstLineChars="200"/>
        <w:rPr>
          <w:rFonts w:cs="Calibri"/>
        </w:rPr>
      </w:pPr>
      <w:r>
        <w:rPr>
          <w:rFonts w:hint="eastAsia" w:cs="Calibri"/>
        </w:rPr>
        <w:t>习近平外交思想是一个完整的理论体系，以“十个坚持”明确了新时代中国外交的使命宗旨、根本原则、主要任务和独特风范。</w:t>
      </w:r>
      <w:r>
        <w:rPr>
          <w:rFonts w:hint="eastAsia" w:cs="Calibri"/>
          <w:b/>
          <w:bCs/>
        </w:rPr>
        <w:t>构建人类命运共同体</w:t>
      </w:r>
      <w:r>
        <w:rPr>
          <w:rFonts w:hint="eastAsia" w:cs="Calibri"/>
        </w:rPr>
        <w:t>是习近平外交思想的</w:t>
      </w:r>
      <w:r>
        <w:rPr>
          <w:rFonts w:hint="eastAsia" w:cs="Calibri"/>
          <w:b/>
          <w:bCs/>
        </w:rPr>
        <w:t>核心理念</w:t>
      </w:r>
      <w:r>
        <w:rPr>
          <w:rFonts w:hint="eastAsia" w:cs="Calibri"/>
        </w:rPr>
        <w:t>。</w:t>
      </w:r>
    </w:p>
    <w:p>
      <w:pPr>
        <w:pStyle w:val="26"/>
        <w:shd w:val="clear" w:color="auto" w:fill="FFFFFF"/>
        <w:spacing w:before="0" w:beforeAutospacing="0" w:after="0" w:afterAutospacing="0"/>
        <w:ind w:firstLine="482" w:firstLineChars="200"/>
        <w:rPr>
          <w:rFonts w:cs="Calibri"/>
        </w:rPr>
      </w:pPr>
      <w:r>
        <w:rPr>
          <w:rFonts w:hint="eastAsia" w:cs="Calibri"/>
          <w:b/>
          <w:bCs/>
        </w:rPr>
        <w:t>4、党的十九届四中全会在外交方面的贡献</w:t>
      </w:r>
    </w:p>
    <w:p>
      <w:pPr>
        <w:pStyle w:val="26"/>
        <w:shd w:val="clear" w:color="auto" w:fill="FFFFFF"/>
        <w:spacing w:before="0" w:beforeAutospacing="0" w:after="0" w:afterAutospacing="0"/>
        <w:ind w:firstLine="480" w:firstLineChars="200"/>
        <w:rPr>
          <w:rFonts w:cs="Calibri"/>
        </w:rPr>
      </w:pPr>
      <w:r>
        <w:rPr>
          <w:rFonts w:hint="eastAsia" w:cs="Calibri"/>
        </w:rPr>
        <w:t>对坚持和完善独立自主的和平外交政策，推动构建人类命运共同体进行了部署，提出了</w:t>
      </w:r>
      <w:r>
        <w:rPr>
          <w:rFonts w:hint="eastAsia" w:cs="Calibri"/>
          <w:b/>
          <w:bCs/>
        </w:rPr>
        <w:t>要健全党对外事工作领导体制机制</w:t>
      </w:r>
      <w:r>
        <w:rPr>
          <w:rFonts w:hint="eastAsia" w:cs="Calibri"/>
        </w:rPr>
        <w:t>，完善全方位外交布局，推进合作共赢的开放体系建设，积极参与全球治理体系改革和建设。</w:t>
      </w:r>
    </w:p>
    <w:p>
      <w:pPr>
        <w:pStyle w:val="26"/>
        <w:shd w:val="clear" w:color="auto" w:fill="FFFFFF"/>
        <w:spacing w:before="0" w:beforeAutospacing="0" w:after="0" w:afterAutospacing="0"/>
        <w:ind w:firstLine="482" w:firstLineChars="200"/>
        <w:rPr>
          <w:rFonts w:cs="Calibri"/>
        </w:rPr>
      </w:pPr>
      <w:r>
        <w:rPr>
          <w:rFonts w:hint="eastAsia" w:cs="Calibri"/>
          <w:b/>
          <w:bCs/>
        </w:rPr>
        <w:t>5、中国在国际社会中的作用</w:t>
      </w:r>
    </w:p>
    <w:p>
      <w:pPr>
        <w:pStyle w:val="26"/>
        <w:shd w:val="clear" w:color="auto" w:fill="FFFFFF"/>
        <w:spacing w:before="0" w:beforeAutospacing="0" w:after="0" w:afterAutospacing="0"/>
        <w:ind w:firstLine="480" w:firstLineChars="200"/>
        <w:rPr>
          <w:rFonts w:cs="Calibri"/>
        </w:rPr>
      </w:pPr>
      <w:r>
        <w:rPr>
          <w:rFonts w:hint="eastAsia" w:cs="Calibri"/>
        </w:rPr>
        <w:t>中国是维护世界和平与稳定的积极因素和坚定力量，是促进世界经济发展的重要力量，中国在国际事务中的代表性和话语权进一步增强，发挥着重要的建设性作用。</w:t>
      </w:r>
    </w:p>
    <w:p>
      <w:pPr>
        <w:pStyle w:val="26"/>
        <w:shd w:val="clear" w:color="auto" w:fill="FFFFFF"/>
        <w:spacing w:before="0" w:beforeAutospacing="0" w:after="0" w:afterAutospacing="0"/>
        <w:ind w:firstLine="482" w:firstLineChars="200"/>
        <w:rPr>
          <w:rFonts w:cs="Calibri"/>
        </w:rPr>
      </w:pPr>
      <w:r>
        <w:rPr>
          <w:rFonts w:hint="eastAsia" w:cs="Calibri"/>
          <w:b/>
          <w:bCs/>
        </w:rPr>
        <w:t>5.2 构建人类命运共同体</w:t>
      </w:r>
    </w:p>
    <w:p>
      <w:pPr>
        <w:pStyle w:val="26"/>
        <w:shd w:val="clear" w:color="auto" w:fill="FFFFFF"/>
        <w:spacing w:before="0" w:beforeAutospacing="0" w:after="0" w:afterAutospacing="0"/>
        <w:ind w:firstLine="482" w:firstLineChars="200"/>
        <w:rPr>
          <w:rFonts w:cs="Calibri"/>
        </w:rPr>
      </w:pPr>
      <w:r>
        <w:rPr>
          <w:rFonts w:hint="eastAsia" w:cs="Calibri"/>
          <w:b/>
          <w:bCs/>
        </w:rPr>
        <w:t>一、人类命运共同体的内涵</w:t>
      </w:r>
    </w:p>
    <w:p>
      <w:pPr>
        <w:pStyle w:val="26"/>
        <w:shd w:val="clear" w:color="auto" w:fill="FFFFFF"/>
        <w:spacing w:before="0" w:beforeAutospacing="0" w:after="0" w:afterAutospacing="0"/>
        <w:ind w:firstLine="482" w:firstLineChars="200"/>
        <w:rPr>
          <w:rFonts w:cs="Calibri"/>
        </w:rPr>
      </w:pPr>
      <w:r>
        <w:rPr>
          <w:rFonts w:hint="eastAsia" w:cs="Calibri"/>
          <w:b/>
          <w:bCs/>
        </w:rPr>
        <w:t>（一）必要性</w:t>
      </w:r>
    </w:p>
    <w:p>
      <w:pPr>
        <w:pStyle w:val="26"/>
        <w:shd w:val="clear" w:color="auto" w:fill="FFFFFF"/>
        <w:spacing w:before="0" w:beforeAutospacing="0" w:after="0" w:afterAutospacing="0"/>
        <w:ind w:firstLine="480" w:firstLineChars="200"/>
        <w:rPr>
          <w:rFonts w:cs="Calibri"/>
        </w:rPr>
      </w:pPr>
      <w:r>
        <w:rPr>
          <w:rFonts w:hint="eastAsia" w:cs="Calibri"/>
        </w:rPr>
        <w:t>1、当今世界，全球治理体系与国际秩序变革加速推进，世界各国相互联系与依存程度日益加深。</w:t>
      </w:r>
    </w:p>
    <w:p>
      <w:pPr>
        <w:pStyle w:val="26"/>
        <w:shd w:val="clear" w:color="auto" w:fill="FFFFFF"/>
        <w:spacing w:before="0" w:beforeAutospacing="0" w:after="0" w:afterAutospacing="0"/>
        <w:ind w:firstLine="480" w:firstLineChars="200"/>
        <w:rPr>
          <w:rFonts w:cs="Calibri"/>
        </w:rPr>
      </w:pPr>
      <w:r>
        <w:rPr>
          <w:rFonts w:hint="eastAsia" w:cs="Calibri"/>
        </w:rPr>
        <w:t>2、世界面临的不稳定性与不确定性突出，人类面临许多共同挑战。</w:t>
      </w:r>
    </w:p>
    <w:p>
      <w:pPr>
        <w:pStyle w:val="26"/>
        <w:shd w:val="clear" w:color="auto" w:fill="FFFFFF"/>
        <w:spacing w:before="0" w:beforeAutospacing="0" w:after="0" w:afterAutospacing="0"/>
        <w:ind w:firstLine="480" w:firstLineChars="200"/>
        <w:rPr>
          <w:rFonts w:cs="Calibri"/>
        </w:rPr>
      </w:pPr>
      <w:r>
        <w:rPr>
          <w:rFonts w:hint="eastAsia" w:cs="Calibri"/>
        </w:rPr>
        <w:t>3、当今世界，没有哪个国家能够独自应对人类面临的各种挑战，各国人民应同心协力构建人类命运共同体。</w:t>
      </w:r>
    </w:p>
    <w:p>
      <w:pPr>
        <w:pStyle w:val="26"/>
        <w:shd w:val="clear" w:color="auto" w:fill="FFFFFF"/>
        <w:spacing w:before="0" w:beforeAutospacing="0" w:after="0" w:afterAutospacing="0"/>
        <w:ind w:firstLine="482" w:firstLineChars="200"/>
        <w:rPr>
          <w:rFonts w:cs="Calibri"/>
        </w:rPr>
      </w:pPr>
      <w:r>
        <w:rPr>
          <w:rFonts w:hint="eastAsia" w:cs="Calibri"/>
          <w:b/>
          <w:bCs/>
        </w:rPr>
        <w:t>（二）内涵</w:t>
      </w:r>
    </w:p>
    <w:p>
      <w:pPr>
        <w:pStyle w:val="26"/>
        <w:shd w:val="clear" w:color="auto" w:fill="FFFFFF"/>
        <w:spacing w:before="0" w:beforeAutospacing="0" w:after="0" w:afterAutospacing="0"/>
        <w:ind w:firstLine="480" w:firstLineChars="200"/>
        <w:rPr>
          <w:rFonts w:cs="Calibri"/>
        </w:rPr>
      </w:pPr>
      <w:r>
        <w:rPr>
          <w:rFonts w:hint="eastAsia" w:cs="Calibri"/>
        </w:rPr>
        <w:t>构建人类命运共同体，必须坚持对话协商，建设一个</w:t>
      </w:r>
      <w:r>
        <w:rPr>
          <w:rFonts w:hint="eastAsia" w:cs="Calibri"/>
          <w:b/>
          <w:bCs/>
        </w:rPr>
        <w:t>持久和平</w:t>
      </w:r>
      <w:r>
        <w:rPr>
          <w:rFonts w:hint="eastAsia" w:cs="Calibri"/>
        </w:rPr>
        <w:t>的世界；坚持共建共享，建设一个</w:t>
      </w:r>
      <w:r>
        <w:rPr>
          <w:rFonts w:hint="eastAsia" w:cs="Calibri"/>
          <w:b/>
          <w:bCs/>
        </w:rPr>
        <w:t>普遍安全</w:t>
      </w:r>
      <w:r>
        <w:rPr>
          <w:rFonts w:hint="eastAsia" w:cs="Calibri"/>
        </w:rPr>
        <w:t>的世界；坚持合作共赢，建设一个</w:t>
      </w:r>
      <w:r>
        <w:rPr>
          <w:rFonts w:hint="eastAsia" w:cs="Calibri"/>
          <w:b/>
          <w:bCs/>
        </w:rPr>
        <w:t>共同繁荣</w:t>
      </w:r>
      <w:r>
        <w:rPr>
          <w:rFonts w:hint="eastAsia" w:cs="Calibri"/>
        </w:rPr>
        <w:t>的世界；坚持交流互鉴，建设一个</w:t>
      </w:r>
      <w:r>
        <w:rPr>
          <w:rFonts w:hint="eastAsia" w:cs="Calibri"/>
          <w:b/>
          <w:bCs/>
        </w:rPr>
        <w:t>开放包容</w:t>
      </w:r>
      <w:r>
        <w:rPr>
          <w:rFonts w:hint="eastAsia" w:cs="Calibri"/>
        </w:rPr>
        <w:t>的世界；坚持绿色低碳，建设一个</w:t>
      </w:r>
      <w:r>
        <w:rPr>
          <w:rFonts w:hint="eastAsia" w:cs="Calibri"/>
          <w:b/>
          <w:bCs/>
        </w:rPr>
        <w:t>清洁美丽</w:t>
      </w:r>
      <w:r>
        <w:rPr>
          <w:rFonts w:hint="eastAsia" w:cs="Calibri"/>
        </w:rPr>
        <w:t>的世界。</w:t>
      </w:r>
    </w:p>
    <w:p>
      <w:pPr>
        <w:pStyle w:val="26"/>
        <w:shd w:val="clear" w:color="auto" w:fill="FFFFFF"/>
        <w:spacing w:before="0" w:beforeAutospacing="0" w:after="0" w:afterAutospacing="0"/>
        <w:ind w:firstLine="482" w:firstLineChars="200"/>
        <w:rPr>
          <w:rFonts w:cs="Calibri"/>
        </w:rPr>
      </w:pPr>
      <w:r>
        <w:rPr>
          <w:rFonts w:hint="eastAsia" w:cs="Calibri"/>
          <w:b/>
          <w:bCs/>
        </w:rPr>
        <w:t>（三）具体内容</w:t>
      </w:r>
    </w:p>
    <w:p>
      <w:pPr>
        <w:pStyle w:val="26"/>
        <w:shd w:val="clear" w:color="auto" w:fill="FFFFFF"/>
        <w:spacing w:before="0" w:beforeAutospacing="0" w:after="0" w:afterAutospacing="0"/>
        <w:ind w:firstLine="482" w:firstLineChars="200"/>
        <w:rPr>
          <w:rFonts w:cs="Calibri"/>
        </w:rPr>
      </w:pPr>
      <w:r>
        <w:rPr>
          <w:rFonts w:hint="eastAsia" w:cs="Calibri"/>
          <w:b/>
          <w:bCs/>
        </w:rPr>
        <w:t>政治上：</w:t>
      </w:r>
      <w:r>
        <w:rPr>
          <w:rFonts w:hint="eastAsia" w:cs="Calibri"/>
        </w:rPr>
        <w:t>要相互尊重平等协商，坚决摒弃冷战思维和强权政治，走对话而不对抗，结伴而不结盟的国与国交往新路。</w:t>
      </w:r>
    </w:p>
    <w:p>
      <w:pPr>
        <w:pStyle w:val="26"/>
        <w:shd w:val="clear" w:color="auto" w:fill="FFFFFF"/>
        <w:spacing w:before="0" w:beforeAutospacing="0" w:after="0" w:afterAutospacing="0"/>
        <w:ind w:firstLine="482" w:firstLineChars="200"/>
        <w:rPr>
          <w:rFonts w:cs="Calibri"/>
        </w:rPr>
      </w:pPr>
      <w:r>
        <w:rPr>
          <w:rFonts w:hint="eastAsia" w:cs="Calibri"/>
          <w:b/>
          <w:bCs/>
        </w:rPr>
        <w:t>安全上：</w:t>
      </w:r>
      <w:r>
        <w:rPr>
          <w:rFonts w:hint="eastAsia" w:cs="Calibri"/>
        </w:rPr>
        <w:t>要坚持以对话解决争端，以协商化解分歧，统筹应对传统和非传统安全威胁，反对一切形式的恐怖主义。</w:t>
      </w:r>
    </w:p>
    <w:p>
      <w:pPr>
        <w:pStyle w:val="26"/>
        <w:shd w:val="clear" w:color="auto" w:fill="FFFFFF"/>
        <w:spacing w:before="0" w:beforeAutospacing="0" w:after="0" w:afterAutospacing="0"/>
        <w:ind w:firstLine="482" w:firstLineChars="200"/>
        <w:rPr>
          <w:rFonts w:cs="Calibri"/>
        </w:rPr>
      </w:pPr>
      <w:r>
        <w:rPr>
          <w:rFonts w:hint="eastAsia" w:cs="Calibri"/>
          <w:b/>
          <w:bCs/>
        </w:rPr>
        <w:t>经济上：</w:t>
      </w:r>
      <w:r>
        <w:rPr>
          <w:rFonts w:hint="eastAsia" w:cs="Calibri"/>
        </w:rPr>
        <w:t>要同舟共济，促进贸易和投资自由化便利化，推动经济全球化朝着更加开放、包容、普惠、平衡、共赢的方向发展。</w:t>
      </w:r>
    </w:p>
    <w:p>
      <w:pPr>
        <w:pStyle w:val="26"/>
        <w:shd w:val="clear" w:color="auto" w:fill="FFFFFF"/>
        <w:spacing w:before="0" w:beforeAutospacing="0" w:after="0" w:afterAutospacing="0"/>
        <w:ind w:firstLine="482" w:firstLineChars="200"/>
        <w:rPr>
          <w:rFonts w:cs="Calibri"/>
        </w:rPr>
      </w:pPr>
      <w:r>
        <w:rPr>
          <w:rFonts w:hint="eastAsia" w:cs="Calibri"/>
          <w:b/>
          <w:bCs/>
        </w:rPr>
        <w:t>文化上：</w:t>
      </w:r>
      <w:r>
        <w:rPr>
          <w:rFonts w:hint="eastAsia" w:cs="Calibri"/>
        </w:rPr>
        <w:t>要尊重世界文明多样性，以文明交流超越文明隔阂，文明互超越文明冲突，文明共存超越文明优越。</w:t>
      </w:r>
    </w:p>
    <w:p>
      <w:pPr>
        <w:pStyle w:val="26"/>
        <w:shd w:val="clear" w:color="auto" w:fill="FFFFFF"/>
        <w:spacing w:before="0" w:beforeAutospacing="0" w:after="0" w:afterAutospacing="0"/>
        <w:ind w:firstLine="482" w:firstLineChars="200"/>
        <w:rPr>
          <w:rFonts w:cs="Calibri"/>
        </w:rPr>
      </w:pPr>
      <w:r>
        <w:rPr>
          <w:rFonts w:hint="eastAsia" w:cs="Calibri"/>
          <w:b/>
          <w:bCs/>
        </w:rPr>
        <w:t>生态上：</w:t>
      </w:r>
      <w:r>
        <w:rPr>
          <w:rFonts w:hint="eastAsia" w:cs="Calibri"/>
        </w:rPr>
        <w:t>要坚持环境友好合作，应对气候变化，保护好人类赖以生存的地球家园。</w:t>
      </w:r>
    </w:p>
    <w:p>
      <w:pPr>
        <w:pStyle w:val="26"/>
        <w:shd w:val="clear" w:color="auto" w:fill="FFFFFF"/>
        <w:spacing w:before="0" w:beforeAutospacing="0" w:after="0" w:afterAutospacing="0"/>
        <w:ind w:firstLine="482" w:firstLineChars="200"/>
        <w:rPr>
          <w:rFonts w:cs="Calibri"/>
        </w:rPr>
      </w:pPr>
      <w:r>
        <w:rPr>
          <w:rFonts w:hint="eastAsia" w:cs="Calibri"/>
          <w:b/>
          <w:bCs/>
        </w:rPr>
        <w:t>（四）意义</w:t>
      </w:r>
    </w:p>
    <w:p>
      <w:pPr>
        <w:pStyle w:val="26"/>
        <w:shd w:val="clear" w:color="auto" w:fill="FFFFFF"/>
        <w:spacing w:before="0" w:beforeAutospacing="0" w:after="0" w:afterAutospacing="0"/>
        <w:ind w:firstLine="480" w:firstLineChars="200"/>
        <w:rPr>
          <w:rFonts w:cs="Calibri"/>
        </w:rPr>
      </w:pPr>
      <w:r>
        <w:rPr>
          <w:rFonts w:hint="eastAsia" w:cs="Calibri"/>
        </w:rPr>
        <w:t>构建人类命运共同体思想继承和发展了新中国不同时期重大外交思想和主张，反映了中外优秀文化和全人类共同价值追求，适应了新时代中国与世界关系的历史性变化，指明了世界发展和人类未来的前进方向。</w:t>
      </w:r>
    </w:p>
    <w:p>
      <w:pPr>
        <w:pStyle w:val="26"/>
        <w:shd w:val="clear" w:color="auto" w:fill="FFFFFF"/>
        <w:spacing w:before="0" w:beforeAutospacing="0" w:after="0" w:afterAutospacing="0"/>
        <w:ind w:firstLine="482" w:firstLineChars="200"/>
        <w:rPr>
          <w:rFonts w:cs="Calibri"/>
        </w:rPr>
      </w:pPr>
      <w:r>
        <w:rPr>
          <w:rFonts w:hint="eastAsia" w:cs="Calibri"/>
          <w:b/>
          <w:bCs/>
        </w:rPr>
        <w:t>二、中国智慧的生动实践  ---了解</w:t>
      </w:r>
    </w:p>
    <w:p>
      <w:pPr>
        <w:pStyle w:val="26"/>
        <w:shd w:val="clear" w:color="auto" w:fill="FFFFFF"/>
        <w:spacing w:before="0" w:beforeAutospacing="0" w:after="0" w:afterAutospacing="0"/>
        <w:ind w:firstLine="482" w:firstLineChars="200"/>
        <w:rPr>
          <w:rFonts w:cs="Calibri"/>
        </w:rPr>
      </w:pPr>
      <w:r>
        <w:rPr>
          <w:rFonts w:hint="eastAsia" w:cs="Calibri"/>
          <w:b/>
          <w:bCs/>
        </w:rPr>
        <w:t>1、中国方案</w:t>
      </w:r>
    </w:p>
    <w:p>
      <w:pPr>
        <w:pStyle w:val="26"/>
        <w:shd w:val="clear" w:color="auto" w:fill="FFFFFF"/>
        <w:spacing w:before="0" w:beforeAutospacing="0" w:after="0" w:afterAutospacing="0"/>
        <w:ind w:firstLine="480" w:firstLineChars="200"/>
        <w:rPr>
          <w:rFonts w:cs="Calibri"/>
        </w:rPr>
      </w:pPr>
      <w:r>
        <w:rPr>
          <w:rFonts w:hint="eastAsia" w:cs="Calibri"/>
        </w:rPr>
        <w:t>构建人类命运共同体思想，为全球生态文明建设国际和平事业，完善全球治理体系，构建全球公平正义的新秩序，贡献了中国智慧和中国方案。</w:t>
      </w:r>
    </w:p>
    <w:p>
      <w:pPr>
        <w:pStyle w:val="26"/>
        <w:shd w:val="clear" w:color="auto" w:fill="FFFFFF"/>
        <w:spacing w:before="0" w:beforeAutospacing="0" w:after="0" w:afterAutospacing="0"/>
        <w:ind w:firstLine="482" w:firstLineChars="200"/>
        <w:rPr>
          <w:rFonts w:cs="Calibri"/>
        </w:rPr>
      </w:pPr>
      <w:r>
        <w:rPr>
          <w:rFonts w:hint="eastAsia" w:cs="Calibri"/>
          <w:b/>
          <w:bCs/>
        </w:rPr>
        <w:t>2、中国行动</w:t>
      </w:r>
    </w:p>
    <w:p>
      <w:pPr>
        <w:pStyle w:val="26"/>
        <w:shd w:val="clear" w:color="auto" w:fill="FFFFFF"/>
        <w:spacing w:before="0" w:beforeAutospacing="0" w:after="0" w:afterAutospacing="0"/>
        <w:ind w:firstLine="480" w:firstLineChars="200"/>
        <w:rPr>
          <w:rFonts w:cs="Calibri"/>
        </w:rPr>
      </w:pPr>
      <w:r>
        <w:rPr>
          <w:rFonts w:hint="eastAsia" w:cs="Calibri"/>
        </w:rPr>
        <w:t>构建人类命运共同体，关键在行动。中国坚持对外开放的基本国策，坚持打开国门搞建设，以共建"一带一路"为重点，坚持引进来和走出去并重，遵循共商共建共享原则，加强创新能力，开放合作，形成海陆内外联动东西双向互济的开放格局。同时支持多边贸易体制，促进自由贸易区建设，推动建设开放型世界经济，打造国际合作新平台，增添共同发展新动力，构建人类命运共同体。</w:t>
      </w:r>
    </w:p>
    <w:p>
      <w:pPr>
        <w:pStyle w:val="26"/>
        <w:shd w:val="clear" w:color="auto" w:fill="FFFFFF"/>
        <w:spacing w:before="0" w:beforeAutospacing="0" w:after="0" w:afterAutospacing="0"/>
        <w:ind w:firstLine="482" w:firstLineChars="200"/>
        <w:rPr>
          <w:rFonts w:cs="Calibri"/>
        </w:rPr>
      </w:pPr>
      <w:r>
        <w:rPr>
          <w:rFonts w:hint="eastAsia" w:cs="Calibri"/>
          <w:b/>
          <w:bCs/>
        </w:rPr>
        <w:t>3、中国的具体做法</w:t>
      </w:r>
    </w:p>
    <w:p>
      <w:pPr>
        <w:pStyle w:val="26"/>
        <w:shd w:val="clear" w:color="auto" w:fill="FFFFFF"/>
        <w:spacing w:before="0" w:beforeAutospacing="0" w:after="0" w:afterAutospacing="0"/>
        <w:ind w:firstLine="480" w:firstLineChars="200"/>
        <w:rPr>
          <w:rFonts w:cs="Calibri"/>
        </w:rPr>
      </w:pPr>
      <w:r>
        <w:rPr>
          <w:rFonts w:hint="eastAsia" w:cs="Calibri"/>
        </w:rPr>
        <w:t>我国积极开展公共外交，注重塑造我国的国际项重点，展示中国历史底蕴深厚、各民族多元一体、文化多样和谐的文明大国形象，政治清明、经济发展、文化繁荣、社会稳定、人民团结、山河秀美的东方大国形象，坚持和平发展、促进共同发展、维护国际公平正义、为人类作出贡献的负责任大国形象，对外更加开放、更加具有亲和力、充满希望、充满活力的社会主义大国形象。</w:t>
      </w:r>
    </w:p>
    <w:p>
      <w:pPr>
        <w:pStyle w:val="26"/>
        <w:shd w:val="clear" w:color="auto" w:fill="FFFFFF"/>
        <w:spacing w:before="0" w:beforeAutospacing="0" w:after="0" w:afterAutospacing="0"/>
        <w:textAlignment w:val="center"/>
        <w:rPr>
          <w:rFonts w:cs="Calibri"/>
          <w:b/>
          <w:bCs/>
        </w:rPr>
      </w:pPr>
    </w:p>
    <w:p>
      <w:pPr>
        <w:pStyle w:val="26"/>
        <w:shd w:val="clear" w:color="auto" w:fill="FFFFFF"/>
        <w:spacing w:before="0" w:beforeAutospacing="0" w:after="0" w:afterAutospacing="0"/>
        <w:jc w:val="center"/>
        <w:textAlignment w:val="center"/>
        <w:rPr>
          <w:rFonts w:cs="Calibri"/>
          <w:b/>
          <w:bCs/>
          <w:sz w:val="32"/>
          <w:szCs w:val="32"/>
        </w:rPr>
      </w:pPr>
      <w:r>
        <w:rPr>
          <w:rFonts w:hint="eastAsia" w:cs="Calibri"/>
          <w:b/>
          <w:bCs/>
          <w:sz w:val="32"/>
          <w:szCs w:val="32"/>
        </w:rPr>
        <w:t>第三单元</w:t>
      </w:r>
      <w:r>
        <w:rPr>
          <w:rFonts w:cs="Calibri"/>
          <w:b/>
          <w:bCs/>
          <w:sz w:val="32"/>
          <w:szCs w:val="32"/>
        </w:rPr>
        <w:t xml:space="preserve"> 经济全球化</w:t>
      </w:r>
    </w:p>
    <w:p>
      <w:pPr>
        <w:pStyle w:val="26"/>
        <w:shd w:val="clear" w:color="auto" w:fill="FFFFFF"/>
        <w:spacing w:before="0" w:beforeAutospacing="0" w:after="0" w:afterAutospacing="0"/>
        <w:jc w:val="center"/>
        <w:textAlignment w:val="center"/>
        <w:rPr>
          <w:rFonts w:cs="Calibri"/>
          <w:sz w:val="28"/>
          <w:szCs w:val="28"/>
        </w:rPr>
      </w:pPr>
      <w:r>
        <w:rPr>
          <w:rFonts w:hint="eastAsia" w:cs="Calibri"/>
          <w:b/>
          <w:bCs/>
          <w:sz w:val="28"/>
          <w:szCs w:val="28"/>
        </w:rPr>
        <w:t>第六课 走进经济全球化</w:t>
      </w:r>
    </w:p>
    <w:p>
      <w:pPr>
        <w:pStyle w:val="26"/>
        <w:shd w:val="clear" w:color="auto" w:fill="FFFFFF"/>
        <w:spacing w:before="0" w:beforeAutospacing="0" w:after="0" w:afterAutospacing="0"/>
        <w:ind w:firstLine="482" w:firstLineChars="200"/>
        <w:textAlignment w:val="center"/>
        <w:rPr>
          <w:rFonts w:cs="Calibri"/>
        </w:rPr>
      </w:pPr>
      <w:r>
        <w:rPr>
          <w:rFonts w:cs="Calibri"/>
          <w:b/>
          <w:bCs/>
        </w:rPr>
        <w:t>1、含义：</w:t>
      </w:r>
    </w:p>
    <w:p>
      <w:pPr>
        <w:pStyle w:val="26"/>
        <w:shd w:val="clear" w:color="auto" w:fill="FFFFFF"/>
        <w:spacing w:before="0" w:beforeAutospacing="0" w:after="0" w:afterAutospacing="0"/>
        <w:ind w:firstLine="482" w:firstLineChars="200"/>
        <w:textAlignment w:val="center"/>
        <w:rPr>
          <w:rFonts w:cs="Calibri"/>
        </w:rPr>
      </w:pPr>
      <w:r>
        <w:rPr>
          <w:rFonts w:cs="Calibri"/>
          <w:b/>
          <w:bCs/>
        </w:rPr>
        <w:t>2、表现</w:t>
      </w:r>
      <w:r>
        <w:rPr>
          <w:rFonts w:hint="eastAsia" w:cs="Calibri"/>
        </w:rPr>
        <w:t>：生产全球化、贸易全球化、金融全球化</w:t>
      </w:r>
    </w:p>
    <w:p>
      <w:pPr>
        <w:pStyle w:val="26"/>
        <w:shd w:val="clear" w:color="auto" w:fill="FFFFFF"/>
        <w:spacing w:before="0" w:beforeAutospacing="0" w:after="0" w:afterAutospacing="0"/>
        <w:ind w:firstLine="482" w:firstLineChars="200"/>
        <w:textAlignment w:val="center"/>
        <w:rPr>
          <w:rFonts w:cs="Calibri"/>
        </w:rPr>
      </w:pPr>
      <w:r>
        <w:rPr>
          <w:rFonts w:cs="Calibri"/>
          <w:b/>
          <w:bCs/>
        </w:rPr>
        <w:t>3、载体：</w:t>
      </w:r>
      <w:r>
        <w:rPr>
          <w:rFonts w:hint="eastAsia" w:cs="Calibri"/>
        </w:rPr>
        <w:t>跨国公司</w:t>
      </w:r>
    </w:p>
    <w:p>
      <w:pPr>
        <w:pStyle w:val="26"/>
        <w:shd w:val="clear" w:color="auto" w:fill="FFFFFF"/>
        <w:spacing w:before="0" w:beforeAutospacing="0" w:after="0" w:afterAutospacing="0"/>
        <w:ind w:firstLine="482" w:firstLineChars="200"/>
        <w:textAlignment w:val="center"/>
        <w:rPr>
          <w:rFonts w:cs="Calibri"/>
        </w:rPr>
      </w:pPr>
      <w:r>
        <w:rPr>
          <w:rFonts w:hint="eastAsia" w:cs="Calibri"/>
          <w:b/>
          <w:bCs/>
        </w:rPr>
        <w:t>跨国公司的作用：</w:t>
      </w:r>
    </w:p>
    <w:p>
      <w:pPr>
        <w:pStyle w:val="26"/>
        <w:shd w:val="clear" w:color="auto" w:fill="FFFFFF"/>
        <w:spacing w:before="0" w:beforeAutospacing="0" w:after="0" w:afterAutospacing="0"/>
        <w:ind w:firstLine="482" w:firstLineChars="200"/>
        <w:textAlignment w:val="center"/>
        <w:rPr>
          <w:rFonts w:cs="Calibri"/>
        </w:rPr>
      </w:pPr>
      <w:r>
        <w:rPr>
          <w:rFonts w:hint="eastAsia" w:cs="Calibri"/>
          <w:b/>
          <w:bCs/>
        </w:rPr>
        <w:t>①积极：</w:t>
      </w:r>
      <w:r>
        <w:rPr>
          <w:rFonts w:hint="eastAsia" w:cs="Calibri"/>
        </w:rPr>
        <w:t>推动着生产全球化、贸易全球化、金融全球化的深入发展与国际分工的深化，促进了全球资源配置的优化和全球的科技合作与进步。</w:t>
      </w:r>
    </w:p>
    <w:p>
      <w:pPr>
        <w:pStyle w:val="26"/>
        <w:shd w:val="clear" w:color="auto" w:fill="FFFFFF"/>
        <w:spacing w:before="0" w:beforeAutospacing="0" w:after="0" w:afterAutospacing="0"/>
        <w:ind w:firstLine="482" w:firstLineChars="200"/>
        <w:textAlignment w:val="center"/>
        <w:rPr>
          <w:rFonts w:cs="Calibri"/>
        </w:rPr>
      </w:pPr>
      <w:r>
        <w:rPr>
          <w:rFonts w:hint="eastAsia" w:cs="Calibri"/>
          <w:b/>
          <w:bCs/>
        </w:rPr>
        <w:t>②消极：</w:t>
      </w:r>
      <w:r>
        <w:rPr>
          <w:rFonts w:hint="eastAsia" w:cs="Calibri"/>
        </w:rPr>
        <w:t>不考虑母国或东道国的国家利益，实行跨国行业垄断、破坏国际市场的公平竞争，向发展中国家转移落后产能和环境污染等。</w:t>
      </w:r>
    </w:p>
    <w:p>
      <w:pPr>
        <w:pStyle w:val="26"/>
        <w:shd w:val="clear" w:color="auto" w:fill="FFFFFF"/>
        <w:spacing w:before="0" w:beforeAutospacing="0" w:after="0" w:afterAutospacing="0"/>
        <w:ind w:firstLine="482" w:firstLineChars="200"/>
        <w:textAlignment w:val="center"/>
        <w:rPr>
          <w:rFonts w:cs="Calibri"/>
        </w:rPr>
      </w:pPr>
      <w:r>
        <w:rPr>
          <w:rFonts w:cs="Calibri"/>
          <w:b/>
          <w:bCs/>
        </w:rPr>
        <w:t>4、</w:t>
      </w:r>
      <w:r>
        <w:rPr>
          <w:rFonts w:hint="eastAsia" w:cs="Calibri"/>
          <w:b/>
          <w:bCs/>
        </w:rPr>
        <w:t>影响因素：</w:t>
      </w:r>
    </w:p>
    <w:p>
      <w:pPr>
        <w:pStyle w:val="26"/>
        <w:shd w:val="clear" w:color="auto" w:fill="FFFFFF"/>
        <w:spacing w:before="0" w:beforeAutospacing="0" w:after="0" w:afterAutospacing="0"/>
        <w:ind w:firstLine="480" w:firstLineChars="200"/>
        <w:textAlignment w:val="center"/>
        <w:rPr>
          <w:rFonts w:cs="Calibri"/>
        </w:rPr>
      </w:pPr>
      <w:r>
        <w:rPr>
          <w:rFonts w:hint="eastAsia" w:cs="Calibri"/>
        </w:rPr>
        <w:t>①经济全球化是社会生产力发展的客观要求和科技进步的必然结果。</w:t>
      </w:r>
    </w:p>
    <w:p>
      <w:pPr>
        <w:pStyle w:val="26"/>
        <w:shd w:val="clear" w:color="auto" w:fill="FFFFFF"/>
        <w:spacing w:before="0" w:beforeAutospacing="0" w:after="0" w:afterAutospacing="0"/>
        <w:ind w:firstLine="480" w:firstLineChars="200"/>
        <w:textAlignment w:val="center"/>
        <w:rPr>
          <w:rFonts w:cs="Calibri"/>
        </w:rPr>
      </w:pPr>
      <w:r>
        <w:rPr>
          <w:rFonts w:hint="eastAsia" w:cs="Calibri"/>
        </w:rPr>
        <w:t>②经济全球化加速发展的根本动因是世界各国对本国、本民族利益的追求</w:t>
      </w:r>
    </w:p>
    <w:p>
      <w:pPr>
        <w:pStyle w:val="26"/>
        <w:shd w:val="clear" w:color="auto" w:fill="FFFFFF"/>
        <w:spacing w:before="0" w:beforeAutospacing="0" w:after="0" w:afterAutospacing="0"/>
        <w:ind w:firstLine="480" w:firstLineChars="200"/>
        <w:textAlignment w:val="center"/>
        <w:rPr>
          <w:rFonts w:cs="Calibri"/>
        </w:rPr>
      </w:pPr>
      <w:r>
        <w:rPr>
          <w:rFonts w:hint="eastAsia" w:cs="Calibri"/>
        </w:rPr>
        <w:t>③市场经济体制为经济全球化奠定了体制基础</w:t>
      </w:r>
    </w:p>
    <w:p>
      <w:pPr>
        <w:pStyle w:val="26"/>
        <w:shd w:val="clear" w:color="auto" w:fill="FFFFFF"/>
        <w:spacing w:before="0" w:beforeAutospacing="0" w:after="0" w:afterAutospacing="0"/>
        <w:ind w:firstLine="482" w:firstLineChars="200"/>
        <w:textAlignment w:val="center"/>
        <w:rPr>
          <w:rFonts w:cs="Calibri"/>
        </w:rPr>
      </w:pPr>
      <w:r>
        <w:rPr>
          <w:rFonts w:cs="Calibri"/>
          <w:b/>
          <w:bCs/>
        </w:rPr>
        <w:t>5、影响：</w:t>
      </w:r>
    </w:p>
    <w:p>
      <w:pPr>
        <w:pStyle w:val="26"/>
        <w:shd w:val="clear" w:color="auto" w:fill="FFFFFF"/>
        <w:spacing w:before="0" w:beforeAutospacing="0" w:after="0" w:afterAutospacing="0"/>
        <w:ind w:firstLine="482" w:firstLineChars="200"/>
        <w:textAlignment w:val="center"/>
        <w:rPr>
          <w:rFonts w:cs="Calibri"/>
        </w:rPr>
      </w:pPr>
      <w:r>
        <w:rPr>
          <w:rFonts w:cs="Calibri"/>
          <w:b/>
          <w:bCs/>
        </w:rPr>
        <w:t>（1）</w:t>
      </w:r>
      <w:r>
        <w:rPr>
          <w:rFonts w:hint="eastAsia" w:cs="Calibri"/>
          <w:b/>
          <w:bCs/>
        </w:rPr>
        <w:t>积极影响：</w:t>
      </w:r>
    </w:p>
    <w:p>
      <w:pPr>
        <w:pStyle w:val="26"/>
        <w:shd w:val="clear" w:color="auto" w:fill="FFFFFF"/>
        <w:spacing w:before="0" w:beforeAutospacing="0" w:after="0" w:afterAutospacing="0"/>
        <w:ind w:firstLine="480" w:firstLineChars="200"/>
        <w:textAlignment w:val="center"/>
        <w:rPr>
          <w:rFonts w:cs="Calibri"/>
        </w:rPr>
      </w:pPr>
      <w:r>
        <w:rPr>
          <w:rFonts w:hint="eastAsia" w:cs="Calibri"/>
        </w:rPr>
        <w:t>①经济全球化符合经济规律，符合各方利益。经济全球化是社会生产力发展的产物，推动着社会生产力的发展；</w:t>
      </w:r>
    </w:p>
    <w:p>
      <w:pPr>
        <w:pStyle w:val="26"/>
        <w:shd w:val="clear" w:color="auto" w:fill="FFFFFF"/>
        <w:spacing w:before="0" w:beforeAutospacing="0" w:after="0" w:afterAutospacing="0"/>
        <w:ind w:firstLine="480" w:firstLineChars="200"/>
        <w:textAlignment w:val="center"/>
        <w:rPr>
          <w:rFonts w:cs="Calibri"/>
        </w:rPr>
      </w:pPr>
      <w:r>
        <w:rPr>
          <w:rFonts w:hint="eastAsia" w:cs="Calibri"/>
        </w:rPr>
        <w:t>②经济全球化促进商品、服务和生产要素在全球范围内流动，促进国际分工水平提高和国际贸易迅速发展</w:t>
      </w:r>
    </w:p>
    <w:p>
      <w:pPr>
        <w:pStyle w:val="26"/>
        <w:shd w:val="clear" w:color="auto" w:fill="FFFFFF"/>
        <w:spacing w:before="0" w:beforeAutospacing="0" w:after="0" w:afterAutospacing="0"/>
        <w:ind w:firstLine="480" w:firstLineChars="200"/>
        <w:textAlignment w:val="center"/>
        <w:rPr>
          <w:rFonts w:cs="Calibri"/>
        </w:rPr>
      </w:pPr>
      <w:r>
        <w:rPr>
          <w:rFonts w:hint="eastAsia" w:cs="Calibri"/>
        </w:rPr>
        <w:t>③推动世界范围内资源配置效率提高、科技进步、产业转移与结构升级，为世界经济发展提供强劲动力</w:t>
      </w:r>
    </w:p>
    <w:p>
      <w:pPr>
        <w:pStyle w:val="26"/>
        <w:shd w:val="clear" w:color="auto" w:fill="FFFFFF"/>
        <w:spacing w:before="0" w:beforeAutospacing="0" w:after="0" w:afterAutospacing="0"/>
        <w:ind w:firstLine="480" w:firstLineChars="200"/>
        <w:textAlignment w:val="center"/>
        <w:rPr>
          <w:rFonts w:cs="Calibri"/>
        </w:rPr>
      </w:pPr>
      <w:r>
        <w:rPr>
          <w:rFonts w:hint="eastAsia" w:cs="Calibri"/>
        </w:rPr>
        <w:t>④发展中国家参与经济全球化有利于充分利用国际国内两种资源、两个市场，推动自身经济发展</w:t>
      </w:r>
    </w:p>
    <w:p>
      <w:pPr>
        <w:pStyle w:val="26"/>
        <w:shd w:val="clear" w:color="auto" w:fill="FFFFFF"/>
        <w:spacing w:before="0" w:beforeAutospacing="0" w:after="0" w:afterAutospacing="0"/>
        <w:ind w:firstLine="482" w:firstLineChars="200"/>
        <w:textAlignment w:val="center"/>
        <w:rPr>
          <w:rFonts w:cs="Calibri"/>
        </w:rPr>
      </w:pPr>
      <w:r>
        <w:rPr>
          <w:rFonts w:cs="Calibri"/>
          <w:b/>
          <w:bCs/>
        </w:rPr>
        <w:t>（2）</w:t>
      </w:r>
      <w:r>
        <w:rPr>
          <w:rFonts w:hint="eastAsia" w:cs="Calibri"/>
          <w:b/>
          <w:bCs/>
        </w:rPr>
        <w:t>消极影响：</w:t>
      </w:r>
    </w:p>
    <w:p>
      <w:pPr>
        <w:pStyle w:val="26"/>
        <w:shd w:val="clear" w:color="auto" w:fill="FFFFFF"/>
        <w:spacing w:before="0" w:beforeAutospacing="0" w:after="0" w:afterAutospacing="0"/>
        <w:ind w:firstLine="480" w:firstLineChars="200"/>
        <w:textAlignment w:val="center"/>
        <w:rPr>
          <w:rFonts w:cs="Calibri"/>
        </w:rPr>
      </w:pPr>
      <w:r>
        <w:rPr>
          <w:rFonts w:hint="eastAsia" w:cs="Calibri"/>
        </w:rPr>
        <w:t>①世界经济发展面临着不平衡问题</w:t>
      </w:r>
    </w:p>
    <w:p>
      <w:pPr>
        <w:pStyle w:val="26"/>
        <w:shd w:val="clear" w:color="auto" w:fill="FFFFFF"/>
        <w:spacing w:before="0" w:beforeAutospacing="0" w:after="0" w:afterAutospacing="0"/>
        <w:ind w:firstLine="480" w:firstLineChars="200"/>
        <w:textAlignment w:val="center"/>
        <w:rPr>
          <w:rFonts w:cs="Calibri"/>
        </w:rPr>
      </w:pPr>
      <w:r>
        <w:rPr>
          <w:rFonts w:hint="eastAsia" w:cs="Calibri"/>
        </w:rPr>
        <w:t>②世界经济发展面临的不确定性和风险加剧</w:t>
      </w:r>
    </w:p>
    <w:p>
      <w:pPr>
        <w:pStyle w:val="26"/>
        <w:shd w:val="clear" w:color="auto" w:fill="FFFFFF"/>
        <w:spacing w:before="0" w:beforeAutospacing="0" w:after="0" w:afterAutospacing="0"/>
        <w:ind w:firstLine="480" w:firstLineChars="200"/>
        <w:textAlignment w:val="center"/>
        <w:rPr>
          <w:rFonts w:cs="Calibri"/>
        </w:rPr>
      </w:pPr>
      <w:r>
        <w:rPr>
          <w:rFonts w:hint="eastAsia" w:cs="Calibri"/>
        </w:rPr>
        <w:t>5、</w:t>
      </w:r>
      <w:r>
        <w:rPr>
          <w:rFonts w:hint="eastAsia" w:cs="Calibri"/>
          <w:b/>
          <w:bCs/>
        </w:rPr>
        <w:t>应对措施：</w:t>
      </w:r>
      <w:r>
        <w:rPr>
          <w:rFonts w:hint="eastAsia" w:cs="Calibri"/>
        </w:rPr>
        <w:t>既要抓住机遇，积极参与，又要勇敢迎接挑战，同舟共济，实现合作共赢</w:t>
      </w:r>
    </w:p>
    <w:p>
      <w:pPr>
        <w:pStyle w:val="26"/>
        <w:shd w:val="clear" w:color="auto" w:fill="FFFFFF"/>
        <w:spacing w:before="0" w:beforeAutospacing="0" w:after="0" w:afterAutospacing="0"/>
        <w:ind w:firstLine="482" w:firstLineChars="200"/>
        <w:textAlignment w:val="center"/>
        <w:rPr>
          <w:rFonts w:cs="Calibri"/>
        </w:rPr>
      </w:pPr>
      <w:r>
        <w:rPr>
          <w:rFonts w:cs="Calibri"/>
          <w:b/>
          <w:bCs/>
        </w:rPr>
        <w:t>6、如何让经济全球化更有活力</w:t>
      </w:r>
    </w:p>
    <w:p>
      <w:pPr>
        <w:pStyle w:val="26"/>
        <w:shd w:val="clear" w:color="auto" w:fill="FFFFFF"/>
        <w:spacing w:before="0" w:beforeAutospacing="0" w:after="0" w:afterAutospacing="0"/>
        <w:ind w:firstLine="480" w:firstLineChars="200"/>
        <w:textAlignment w:val="center"/>
        <w:rPr>
          <w:rFonts w:cs="Calibri"/>
        </w:rPr>
      </w:pPr>
      <w:r>
        <w:rPr>
          <w:rFonts w:hint="eastAsia" w:cs="Calibri"/>
        </w:rPr>
        <w:t>①要适应经济全球化，引导经济全球化走向，推动经济全球化朝着更加开放、包容、普惠、平衡、共赢的方向发展。</w:t>
      </w:r>
    </w:p>
    <w:p>
      <w:pPr>
        <w:pStyle w:val="26"/>
        <w:shd w:val="clear" w:color="auto" w:fill="FFFFFF"/>
        <w:spacing w:before="0" w:beforeAutospacing="0" w:after="0" w:afterAutospacing="0"/>
        <w:ind w:firstLine="480" w:firstLineChars="200"/>
        <w:textAlignment w:val="center"/>
        <w:rPr>
          <w:rFonts w:cs="Calibri"/>
        </w:rPr>
      </w:pPr>
      <w:r>
        <w:rPr>
          <w:rFonts w:hint="eastAsia" w:cs="Calibri"/>
        </w:rPr>
        <w:t>②要建设创新型世界经济，开辟增长源泉；建设开放型世界经济，拓展发展空间；建设联动型世界经济，凝聚互动合力；要建设包容型世界经济，夯实共赢基础。</w:t>
      </w:r>
    </w:p>
    <w:p>
      <w:pPr>
        <w:pStyle w:val="26"/>
        <w:shd w:val="clear" w:color="auto" w:fill="FFFFFF"/>
        <w:spacing w:before="0" w:beforeAutospacing="0" w:after="0" w:afterAutospacing="0"/>
        <w:ind w:firstLine="480" w:firstLineChars="200"/>
        <w:textAlignment w:val="center"/>
        <w:rPr>
          <w:rFonts w:cs="Calibri"/>
        </w:rPr>
      </w:pPr>
      <w:r>
        <w:rPr>
          <w:rFonts w:hint="eastAsia" w:cs="Calibri"/>
        </w:rPr>
        <w:t>③要完善全球治理，遵循平等、开放、合作、共享原则。</w:t>
      </w:r>
    </w:p>
    <w:p>
      <w:pPr>
        <w:pStyle w:val="26"/>
        <w:shd w:val="clear" w:color="auto" w:fill="FFFFFF"/>
        <w:spacing w:before="0" w:beforeAutospacing="0" w:after="0" w:afterAutospacing="0"/>
        <w:ind w:firstLine="482" w:firstLineChars="200"/>
        <w:rPr>
          <w:rFonts w:hint="eastAsia" w:cs="Calibri"/>
          <w:b/>
          <w:bCs/>
        </w:rPr>
      </w:pPr>
      <w:r>
        <w:rPr>
          <w:rFonts w:hint="eastAsia" w:cs="Calibri"/>
          <w:b/>
          <w:bCs/>
        </w:rPr>
        <w:t> </w:t>
      </w:r>
    </w:p>
    <w:p>
      <w:pPr>
        <w:pStyle w:val="26"/>
        <w:shd w:val="clear" w:color="auto" w:fill="FFFFFF"/>
        <w:spacing w:before="0" w:beforeAutospacing="0" w:after="0" w:afterAutospacing="0"/>
        <w:jc w:val="center"/>
        <w:textAlignment w:val="center"/>
        <w:rPr>
          <w:rFonts w:cs="Calibri"/>
          <w:sz w:val="28"/>
          <w:szCs w:val="28"/>
        </w:rPr>
      </w:pPr>
      <w:r>
        <w:rPr>
          <w:rFonts w:hint="eastAsia" w:cs="Calibri"/>
          <w:b/>
          <w:bCs/>
          <w:sz w:val="28"/>
          <w:szCs w:val="28"/>
        </w:rPr>
        <w:t>第七课 经济全球化与中国</w:t>
      </w:r>
    </w:p>
    <w:p>
      <w:pPr>
        <w:pStyle w:val="26"/>
        <w:shd w:val="clear" w:color="auto" w:fill="FFFFFF"/>
        <w:spacing w:before="0" w:beforeAutospacing="0" w:after="0" w:afterAutospacing="0"/>
        <w:ind w:firstLine="482" w:firstLineChars="200"/>
        <w:rPr>
          <w:rFonts w:cs="Calibri"/>
        </w:rPr>
      </w:pPr>
      <w:r>
        <w:rPr>
          <w:rFonts w:hint="eastAsia" w:cs="Calibri"/>
          <w:b/>
          <w:bCs/>
        </w:rPr>
        <w:t>一、发展更高层次的开放型经济？（为什么、怎么做）</w:t>
      </w:r>
    </w:p>
    <w:p>
      <w:pPr>
        <w:pStyle w:val="26"/>
        <w:shd w:val="clear" w:color="auto" w:fill="FFFFFF"/>
        <w:spacing w:before="0" w:beforeAutospacing="0" w:after="0" w:afterAutospacing="0"/>
        <w:ind w:firstLine="480" w:firstLineChars="200"/>
        <w:rPr>
          <w:rFonts w:cs="Calibri"/>
        </w:rPr>
      </w:pPr>
      <w:r>
        <w:rPr>
          <w:rFonts w:hint="eastAsia" w:cs="Calibri"/>
        </w:rPr>
        <w:t>1.继续坚持对外开放的基本国策，形成全方位、宽领域、多层次的对外开放格局和开放型经济体系，主动参与经济全球化，发展更高层次的开放型经济。</w:t>
      </w:r>
    </w:p>
    <w:p>
      <w:pPr>
        <w:pStyle w:val="26"/>
        <w:shd w:val="clear" w:color="auto" w:fill="FFFFFF"/>
        <w:spacing w:before="0" w:beforeAutospacing="0" w:after="0" w:afterAutospacing="0"/>
        <w:ind w:firstLine="480" w:firstLineChars="200"/>
        <w:rPr>
          <w:rFonts w:cs="Calibri"/>
        </w:rPr>
      </w:pPr>
      <w:r>
        <w:rPr>
          <w:rFonts w:hint="eastAsia" w:cs="Calibri"/>
        </w:rPr>
        <w:t>2.加快转变对外经济发展方式，推动开放朝着优化结构、拓展深度、提高效益方向转变，培育开放型经济发展新优势。</w:t>
      </w:r>
    </w:p>
    <w:p>
      <w:pPr>
        <w:pStyle w:val="26"/>
        <w:shd w:val="clear" w:color="auto" w:fill="FFFFFF"/>
        <w:spacing w:before="0" w:beforeAutospacing="0" w:after="0" w:afterAutospacing="0"/>
        <w:ind w:firstLine="480" w:firstLineChars="200"/>
        <w:rPr>
          <w:rFonts w:cs="Calibri"/>
        </w:rPr>
      </w:pPr>
      <w:r>
        <w:rPr>
          <w:rFonts w:hint="eastAsia" w:cs="Calibri"/>
        </w:rPr>
        <w:t>3.形成以技术、品牌、质量、服务为出口竞争新优势拓展对外贸易，推进贸易强国建设</w:t>
      </w:r>
    </w:p>
    <w:p>
      <w:pPr>
        <w:pStyle w:val="26"/>
        <w:shd w:val="clear" w:color="auto" w:fill="FFFFFF"/>
        <w:spacing w:before="0" w:beforeAutospacing="0" w:after="0" w:afterAutospacing="0"/>
        <w:ind w:firstLine="480" w:firstLineChars="200"/>
        <w:rPr>
          <w:rFonts w:cs="Calibri"/>
        </w:rPr>
      </w:pPr>
      <w:r>
        <w:rPr>
          <w:rFonts w:hint="eastAsia" w:cs="Calibri"/>
        </w:rPr>
        <w:t>4.实行高水平的贸易和投资自由便利化政策,放宽市场准入,扩大服务业对外开放,保护外商投资合法权益。</w:t>
      </w:r>
    </w:p>
    <w:p>
      <w:pPr>
        <w:pStyle w:val="26"/>
        <w:shd w:val="clear" w:color="auto" w:fill="FFFFFF"/>
        <w:spacing w:before="0" w:beforeAutospacing="0" w:after="0" w:afterAutospacing="0"/>
        <w:ind w:firstLine="480" w:firstLineChars="200"/>
        <w:rPr>
          <w:rFonts w:cs="Calibri"/>
        </w:rPr>
      </w:pPr>
      <w:r>
        <w:rPr>
          <w:rFonts w:hint="eastAsia" w:cs="Calibri"/>
        </w:rPr>
        <w:t>5.创新对外投资方式,促进国际产能合作,加快培育国际经济合作和竞争新优势</w:t>
      </w:r>
    </w:p>
    <w:p>
      <w:pPr>
        <w:pStyle w:val="26"/>
        <w:shd w:val="clear" w:color="auto" w:fill="FFFFFF"/>
        <w:spacing w:before="0" w:beforeAutospacing="0" w:after="0" w:afterAutospacing="0"/>
        <w:ind w:firstLine="480" w:firstLineChars="200"/>
        <w:rPr>
          <w:rFonts w:cs="Calibri"/>
        </w:rPr>
      </w:pPr>
      <w:r>
        <w:rPr>
          <w:rFonts w:hint="eastAsia" w:cs="Calibri"/>
        </w:rPr>
        <w:t>6.坚持独立自主、自力更生的原则</w:t>
      </w:r>
    </w:p>
    <w:p>
      <w:pPr>
        <w:pStyle w:val="26"/>
        <w:shd w:val="clear" w:color="auto" w:fill="FFFFFF"/>
        <w:spacing w:before="0" w:beforeAutospacing="0" w:after="0" w:afterAutospacing="0"/>
        <w:ind w:firstLine="480" w:firstLineChars="200"/>
        <w:rPr>
          <w:rFonts w:cs="Calibri"/>
        </w:rPr>
      </w:pPr>
      <w:r>
        <w:rPr>
          <w:rFonts w:hint="eastAsia" w:cs="Calibri"/>
        </w:rPr>
        <w:t>7.坚持引进来和走出去相结合</w:t>
      </w:r>
    </w:p>
    <w:p>
      <w:pPr>
        <w:pStyle w:val="26"/>
        <w:shd w:val="clear" w:color="auto" w:fill="FFFFFF"/>
        <w:spacing w:before="0" w:beforeAutospacing="0" w:after="0" w:afterAutospacing="0"/>
        <w:ind w:firstLine="480" w:firstLineChars="200"/>
        <w:rPr>
          <w:rFonts w:cs="Calibri"/>
        </w:rPr>
      </w:pPr>
      <w:r>
        <w:rPr>
          <w:rFonts w:hint="eastAsia" w:cs="Calibri"/>
        </w:rPr>
        <w:t>8.要有规则意识，防范经济风险的意识和能力，掌握应对风险的本领</w:t>
      </w:r>
    </w:p>
    <w:p>
      <w:pPr>
        <w:pStyle w:val="26"/>
        <w:shd w:val="clear" w:color="auto" w:fill="FFFFFF"/>
        <w:spacing w:before="0" w:beforeAutospacing="0" w:after="0" w:afterAutospacing="0"/>
        <w:ind w:firstLine="480" w:firstLineChars="200"/>
        <w:rPr>
          <w:rFonts w:cs="Calibri"/>
        </w:rPr>
      </w:pPr>
      <w:r>
        <w:rPr>
          <w:rFonts w:hint="eastAsia" w:cs="Calibri"/>
        </w:rPr>
        <w:t>9.顺应经济全球化，贯彻落实新发展理念</w:t>
      </w:r>
    </w:p>
    <w:p>
      <w:pPr>
        <w:pStyle w:val="26"/>
        <w:shd w:val="clear" w:color="auto" w:fill="FFFFFF"/>
        <w:spacing w:before="0" w:beforeAutospacing="0" w:after="0" w:afterAutospacing="0"/>
        <w:ind w:firstLine="482" w:firstLineChars="200"/>
        <w:rPr>
          <w:rFonts w:hint="eastAsia" w:cs="Calibri"/>
          <w:b/>
          <w:bCs/>
        </w:rPr>
      </w:pPr>
      <w:r>
        <w:rPr>
          <w:rFonts w:hint="eastAsia" w:cs="Calibri"/>
          <w:b/>
          <w:bCs/>
        </w:rPr>
        <w:t>二、中国是世界经济发展的重要推动者的表现？          </w:t>
      </w:r>
    </w:p>
    <w:p>
      <w:pPr>
        <w:pStyle w:val="26"/>
        <w:shd w:val="clear" w:color="auto" w:fill="FFFFFF"/>
        <w:spacing w:before="0" w:beforeAutospacing="0" w:after="0" w:afterAutospacing="0"/>
        <w:ind w:firstLine="482" w:firstLineChars="200"/>
        <w:rPr>
          <w:rFonts w:cs="Calibri"/>
        </w:rPr>
      </w:pPr>
      <w:r>
        <w:rPr>
          <w:rFonts w:hint="eastAsia" w:cs="Calibri"/>
          <w:b/>
          <w:bCs/>
        </w:rPr>
        <w:t>（1）中国是经济全球化的受益者 P73</w:t>
      </w:r>
    </w:p>
    <w:p>
      <w:pPr>
        <w:pStyle w:val="26"/>
        <w:shd w:val="clear" w:color="auto" w:fill="FFFFFF"/>
        <w:spacing w:before="0" w:beforeAutospacing="0" w:after="0" w:afterAutospacing="0"/>
        <w:ind w:firstLine="480" w:firstLineChars="200"/>
        <w:rPr>
          <w:rFonts w:cs="Calibri"/>
        </w:rPr>
      </w:pPr>
      <w:r>
        <w:rPr>
          <w:rFonts w:hint="eastAsia" w:cs="Calibri"/>
        </w:rPr>
        <w:t>①……有利于为我国经济社会发展赢得良好的国际环境，促进社会主义市场经济体制的建立和健全，推动开放型经济水平的提高，推动以国内大循环为主体，国内国际双循环相互促进新发展格局的构建。</w:t>
      </w:r>
    </w:p>
    <w:p>
      <w:pPr>
        <w:pStyle w:val="26"/>
        <w:shd w:val="clear" w:color="auto" w:fill="FFFFFF"/>
        <w:spacing w:before="0" w:beforeAutospacing="0" w:after="0" w:afterAutospacing="0"/>
        <w:ind w:firstLine="480" w:firstLineChars="200"/>
        <w:rPr>
          <w:rFonts w:hint="eastAsia" w:cs="Calibri"/>
        </w:rPr>
      </w:pPr>
      <w:r>
        <w:rPr>
          <w:rFonts w:hint="eastAsia" w:cs="Calibri"/>
        </w:rPr>
        <w:t>②……有利于促进供给侧结构性改革，带动国内产业结构的优化升级，推动经济高质量发展。          </w:t>
      </w:r>
    </w:p>
    <w:p>
      <w:pPr>
        <w:pStyle w:val="26"/>
        <w:shd w:val="clear" w:color="auto" w:fill="FFFFFF"/>
        <w:spacing w:before="0" w:beforeAutospacing="0" w:after="0" w:afterAutospacing="0"/>
        <w:ind w:firstLine="480" w:firstLineChars="200"/>
        <w:rPr>
          <w:rFonts w:hint="eastAsia" w:cs="Calibri"/>
        </w:rPr>
      </w:pPr>
      <w:r>
        <w:rPr>
          <w:rFonts w:hint="eastAsia" w:cs="Calibri"/>
        </w:rPr>
        <w:t>③……有利于创造大量的就业机会，提高人民群众的收入和生活水平，满足人民群众对美好生活的向往。          </w:t>
      </w:r>
    </w:p>
    <w:p>
      <w:pPr>
        <w:pStyle w:val="26"/>
        <w:shd w:val="clear" w:color="auto" w:fill="FFFFFF"/>
        <w:spacing w:before="0" w:beforeAutospacing="0" w:after="0" w:afterAutospacing="0"/>
        <w:ind w:firstLine="480" w:firstLineChars="200"/>
        <w:rPr>
          <w:rFonts w:cs="Calibri"/>
        </w:rPr>
      </w:pPr>
      <w:r>
        <w:rPr>
          <w:rFonts w:hint="eastAsia" w:cs="Calibri"/>
        </w:rPr>
        <w:t>（2）</w:t>
      </w:r>
      <w:r>
        <w:rPr>
          <w:rFonts w:hint="eastAsia" w:cs="Calibri"/>
          <w:b/>
          <w:bCs/>
        </w:rPr>
        <w:t>中国是经济全球化的贡献者P74</w:t>
      </w:r>
    </w:p>
    <w:p>
      <w:pPr>
        <w:pStyle w:val="26"/>
        <w:shd w:val="clear" w:color="auto" w:fill="FFFFFF"/>
        <w:spacing w:before="0" w:beforeAutospacing="0" w:after="0" w:afterAutospacing="0"/>
        <w:ind w:firstLine="480" w:firstLineChars="200"/>
        <w:rPr>
          <w:rFonts w:cs="Calibri"/>
        </w:rPr>
      </w:pPr>
      <w:r>
        <w:rPr>
          <w:rFonts w:hint="eastAsia" w:cs="Calibri"/>
        </w:rPr>
        <w:t>①中国减贫成就是对世界发展的巨大贡献，也为其他发展中国家提供了有益启示。</w:t>
      </w:r>
    </w:p>
    <w:p>
      <w:pPr>
        <w:pStyle w:val="26"/>
        <w:shd w:val="clear" w:color="auto" w:fill="FFFFFF"/>
        <w:spacing w:before="0" w:beforeAutospacing="0" w:after="0" w:afterAutospacing="0"/>
        <w:ind w:firstLine="480" w:firstLineChars="200"/>
        <w:rPr>
          <w:rFonts w:cs="Calibri"/>
        </w:rPr>
      </w:pPr>
      <w:r>
        <w:rPr>
          <w:rFonts w:hint="eastAsia" w:cs="Calibri"/>
        </w:rPr>
        <w:t>②中国的发展为世界各国的发展提供了市场、资本、产品、合作机会，为全球经济的稳定和增长提供持续强大的推动力，使全球经济增长更加平衡，为开放型世界经济发展提供重要动力。</w:t>
      </w:r>
    </w:p>
    <w:p>
      <w:pPr>
        <w:pStyle w:val="26"/>
        <w:shd w:val="clear" w:color="auto" w:fill="FFFFFF"/>
        <w:spacing w:before="0" w:beforeAutospacing="0" w:after="0" w:afterAutospacing="0"/>
        <w:ind w:firstLine="480" w:firstLineChars="200"/>
        <w:rPr>
          <w:rFonts w:hint="eastAsia" w:cs="Calibri"/>
        </w:rPr>
      </w:pPr>
      <w:r>
        <w:rPr>
          <w:rFonts w:hint="eastAsia" w:cs="Calibri"/>
        </w:rPr>
        <w:t>③推动经济全球化朝着更加开放、包容、普惠、平衡、共赢的方向发展。          </w:t>
      </w:r>
    </w:p>
    <w:p>
      <w:pPr>
        <w:pStyle w:val="26"/>
        <w:shd w:val="clear" w:color="auto" w:fill="FFFFFF"/>
        <w:spacing w:before="0" w:beforeAutospacing="0" w:after="0" w:afterAutospacing="0"/>
        <w:ind w:firstLine="482" w:firstLineChars="200"/>
        <w:rPr>
          <w:rFonts w:cs="Calibri"/>
        </w:rPr>
      </w:pPr>
      <w:r>
        <w:rPr>
          <w:rFonts w:hint="eastAsia" w:cs="Calibri"/>
          <w:b/>
          <w:bCs/>
        </w:rPr>
        <w:t>三、中国如何推动经济全球化发展？</w:t>
      </w:r>
    </w:p>
    <w:p>
      <w:pPr>
        <w:pStyle w:val="26"/>
        <w:shd w:val="clear" w:color="auto" w:fill="FFFFFF"/>
        <w:spacing w:before="0" w:beforeAutospacing="0" w:after="0" w:afterAutospacing="0"/>
        <w:ind w:firstLine="480" w:firstLineChars="200"/>
        <w:rPr>
          <w:rFonts w:cs="Times New Roman"/>
        </w:rPr>
      </w:pPr>
      <w:r>
        <w:rPr>
          <w:rFonts w:hint="eastAsia" w:cs="Times New Roman"/>
        </w:rPr>
        <w:t>①中国将以更加开放的姿态，始终做全球发展的贡献者、国际秩序的维护者，促进世界共同发展、持续发展，建设一个共同繁荣的世界。</w:t>
      </w:r>
    </w:p>
    <w:p>
      <w:pPr>
        <w:pStyle w:val="26"/>
        <w:shd w:val="clear" w:color="auto" w:fill="FFFFFF"/>
        <w:spacing w:before="0" w:beforeAutospacing="0" w:after="0" w:afterAutospacing="0"/>
        <w:ind w:firstLine="480" w:firstLineChars="200"/>
        <w:rPr>
          <w:rFonts w:cs="Times New Roman"/>
        </w:rPr>
      </w:pPr>
      <w:r>
        <w:rPr>
          <w:rFonts w:hint="eastAsia" w:cs="Times New Roman"/>
        </w:rPr>
        <w:t>②作为世界主要经济体和负责任的大国，中国奉行多边贸易体制，反对贸易保护主义，积极参与全球经济治理和规则制定，按照共同制定的规则办事，通过协商应对共同的挑战找到共赢的解决方案。</w:t>
      </w:r>
    </w:p>
    <w:p>
      <w:pPr>
        <w:pStyle w:val="26"/>
        <w:shd w:val="clear" w:color="auto" w:fill="FFFFFF"/>
        <w:spacing w:before="0" w:beforeAutospacing="0" w:after="0" w:afterAutospacing="0"/>
        <w:ind w:firstLine="480" w:firstLineChars="200"/>
        <w:rPr>
          <w:rFonts w:cs="Times New Roman"/>
        </w:rPr>
      </w:pPr>
      <w:r>
        <w:rPr>
          <w:rFonts w:hint="eastAsia" w:cs="Times New Roman"/>
        </w:rPr>
        <w:t>③中国坚持建设开放型世界经济大方向，为世界经济增长发掘新动力，使世界经济增长更加包容。</w:t>
      </w:r>
    </w:p>
    <w:p>
      <w:pPr>
        <w:pStyle w:val="26"/>
        <w:shd w:val="clear" w:color="auto" w:fill="FFFFFF"/>
        <w:spacing w:before="0" w:beforeAutospacing="0" w:after="0" w:afterAutospacing="0"/>
        <w:ind w:firstLine="480" w:firstLineChars="200"/>
        <w:rPr>
          <w:rFonts w:cs="Times New Roman"/>
        </w:rPr>
      </w:pPr>
      <w:r>
        <w:rPr>
          <w:rFonts w:hint="eastAsia" w:cs="Times New Roman"/>
        </w:rPr>
        <w:t>④我国以共建“一带一路”为重点，推动中国与沿线国家共同繁荣。</w:t>
      </w:r>
    </w:p>
    <w:p>
      <w:pPr>
        <w:pStyle w:val="26"/>
        <w:shd w:val="clear" w:color="auto" w:fill="FFFFFF"/>
        <w:spacing w:before="0" w:beforeAutospacing="0" w:after="0" w:afterAutospacing="0"/>
        <w:rPr>
          <w:rFonts w:cs="Times New Roman"/>
          <w:b/>
          <w:bCs/>
        </w:rPr>
      </w:pPr>
    </w:p>
    <w:p>
      <w:pPr>
        <w:pStyle w:val="26"/>
        <w:shd w:val="clear" w:color="auto" w:fill="FFFFFF"/>
        <w:spacing w:before="0" w:beforeAutospacing="0" w:after="0" w:afterAutospacing="0"/>
        <w:jc w:val="center"/>
        <w:rPr>
          <w:rFonts w:cs="Times New Roman"/>
          <w:b/>
          <w:bCs/>
          <w:sz w:val="32"/>
          <w:szCs w:val="32"/>
        </w:rPr>
      </w:pPr>
      <w:r>
        <w:rPr>
          <w:rFonts w:hint="eastAsia" w:cs="Times New Roman"/>
          <w:b/>
          <w:bCs/>
          <w:sz w:val="32"/>
          <w:szCs w:val="32"/>
        </w:rPr>
        <w:t>第四单元</w:t>
      </w:r>
      <w:r>
        <w:rPr>
          <w:rFonts w:cs="Times New Roman"/>
          <w:b/>
          <w:bCs/>
          <w:sz w:val="32"/>
          <w:szCs w:val="32"/>
        </w:rPr>
        <w:t xml:space="preserve"> 国际组织</w:t>
      </w:r>
    </w:p>
    <w:p>
      <w:pPr>
        <w:pStyle w:val="26"/>
        <w:shd w:val="clear" w:color="auto" w:fill="FFFFFF"/>
        <w:spacing w:before="0" w:beforeAutospacing="0" w:after="0" w:afterAutospacing="0"/>
        <w:jc w:val="center"/>
        <w:rPr>
          <w:rFonts w:cs="Times New Roman"/>
          <w:b/>
          <w:bCs/>
          <w:sz w:val="28"/>
          <w:szCs w:val="28"/>
        </w:rPr>
      </w:pPr>
      <w:r>
        <w:rPr>
          <w:rFonts w:hint="eastAsia" w:cs="Times New Roman"/>
          <w:b/>
          <w:bCs/>
          <w:sz w:val="28"/>
          <w:szCs w:val="28"/>
        </w:rPr>
        <w:t>第八课</w:t>
      </w:r>
      <w:r>
        <w:rPr>
          <w:rFonts w:cs="Times New Roman"/>
          <w:b/>
          <w:bCs/>
          <w:sz w:val="28"/>
          <w:szCs w:val="28"/>
        </w:rPr>
        <w:t xml:space="preserve"> 主要的国际组织</w:t>
      </w:r>
    </w:p>
    <w:p>
      <w:pPr>
        <w:pStyle w:val="26"/>
        <w:shd w:val="clear" w:color="auto" w:fill="FFFFFF"/>
        <w:spacing w:before="0" w:beforeAutospacing="0" w:after="0" w:afterAutospacing="0"/>
        <w:jc w:val="center"/>
        <w:rPr>
          <w:rFonts w:hint="eastAsia" w:cs="Times New Roman"/>
          <w:b/>
          <w:bCs/>
          <w:sz w:val="28"/>
          <w:szCs w:val="28"/>
        </w:rPr>
      </w:pPr>
      <w:r>
        <w:rPr>
          <w:rFonts w:hint="eastAsia" w:cs="Times New Roman"/>
          <w:b/>
          <w:bCs/>
          <w:sz w:val="28"/>
          <w:szCs w:val="28"/>
        </w:rPr>
        <w:t>第九课</w:t>
      </w:r>
      <w:r>
        <w:rPr>
          <w:rFonts w:cs="Times New Roman"/>
          <w:b/>
          <w:bCs/>
          <w:sz w:val="28"/>
          <w:szCs w:val="28"/>
        </w:rPr>
        <w:t xml:space="preserve"> 中国与国际组织</w:t>
      </w:r>
    </w:p>
    <w:p>
      <w:pPr>
        <w:pStyle w:val="26"/>
        <w:shd w:val="clear" w:color="auto" w:fill="FFFFFF"/>
        <w:spacing w:before="0" w:beforeAutospacing="0" w:after="0" w:afterAutospacing="0"/>
        <w:ind w:firstLine="482" w:firstLineChars="200"/>
        <w:rPr>
          <w:rFonts w:cs="Calibri"/>
        </w:rPr>
      </w:pPr>
      <w:r>
        <w:rPr>
          <w:rFonts w:hint="eastAsia" w:cs="Calibri"/>
          <w:b/>
          <w:bCs/>
        </w:rPr>
        <w:t>（一）国际组织的分类与机构（8.1）</w:t>
      </w:r>
    </w:p>
    <w:p>
      <w:pPr>
        <w:pStyle w:val="26"/>
        <w:shd w:val="clear" w:color="auto" w:fill="FFFFFF"/>
        <w:spacing w:before="0" w:beforeAutospacing="0" w:after="0" w:afterAutospacing="0"/>
        <w:ind w:firstLine="482" w:firstLineChars="200"/>
        <w:rPr>
          <w:rFonts w:cs="Calibri"/>
        </w:rPr>
      </w:pPr>
      <w:r>
        <w:rPr>
          <w:rFonts w:hint="eastAsia" w:cs="Calibri"/>
          <w:b/>
          <w:bCs/>
        </w:rPr>
        <w:t>地位：</w:t>
      </w:r>
      <w:r>
        <w:rPr>
          <w:rFonts w:hint="eastAsia" w:cs="Calibri"/>
        </w:rPr>
        <w:t>国际组织是国际社会的重要成员。（主权国家是国际社会的基石）</w:t>
      </w:r>
    </w:p>
    <w:p>
      <w:pPr>
        <w:pStyle w:val="26"/>
        <w:shd w:val="clear" w:color="auto" w:fill="FFFFFF"/>
        <w:spacing w:before="0" w:beforeAutospacing="0" w:after="0" w:afterAutospacing="0"/>
        <w:ind w:firstLine="482" w:firstLineChars="200"/>
        <w:rPr>
          <w:rFonts w:cs="Calibri"/>
        </w:rPr>
      </w:pPr>
      <w:r>
        <w:rPr>
          <w:rFonts w:hint="eastAsia" w:cs="Calibri"/>
          <w:b/>
          <w:bCs/>
        </w:rPr>
        <w:t>类型</w:t>
      </w:r>
      <w:r>
        <w:rPr>
          <w:rFonts w:hint="eastAsia" w:cs="Calibri"/>
        </w:rPr>
        <w:t>：①按成员性质，分为政府间和非政府间；</w:t>
      </w:r>
    </w:p>
    <w:p>
      <w:pPr>
        <w:pStyle w:val="26"/>
        <w:shd w:val="clear" w:color="auto" w:fill="FFFFFF"/>
        <w:spacing w:before="0" w:beforeAutospacing="0" w:after="0" w:afterAutospacing="0"/>
        <w:ind w:firstLine="480" w:firstLineChars="200"/>
        <w:rPr>
          <w:rFonts w:cs="Calibri"/>
        </w:rPr>
      </w:pPr>
      <w:r>
        <w:rPr>
          <w:rFonts w:hint="eastAsia" w:cs="Calibri"/>
        </w:rPr>
        <w:t>②按地理范围，分为世界性和区域性；</w:t>
      </w:r>
    </w:p>
    <w:p>
      <w:pPr>
        <w:pStyle w:val="26"/>
        <w:shd w:val="clear" w:color="auto" w:fill="FFFFFF"/>
        <w:spacing w:before="0" w:beforeAutospacing="0" w:after="0" w:afterAutospacing="0"/>
        <w:ind w:firstLine="480" w:firstLineChars="200"/>
        <w:rPr>
          <w:rFonts w:cs="Calibri"/>
        </w:rPr>
      </w:pPr>
      <w:r>
        <w:rPr>
          <w:rFonts w:hint="eastAsia" w:cs="Calibri"/>
        </w:rPr>
        <w:t>③按职能范围，分为一般性和专门性</w:t>
      </w:r>
    </w:p>
    <w:p>
      <w:pPr>
        <w:pStyle w:val="26"/>
        <w:shd w:val="clear" w:color="auto" w:fill="FFFFFF"/>
        <w:spacing w:before="0" w:beforeAutospacing="0" w:after="0" w:afterAutospacing="0"/>
        <w:ind w:firstLine="482" w:firstLineChars="200"/>
        <w:rPr>
          <w:rFonts w:cs="Calibri"/>
        </w:rPr>
      </w:pPr>
      <w:r>
        <w:rPr>
          <w:rFonts w:hint="eastAsia" w:cs="Calibri"/>
          <w:b/>
          <w:bCs/>
        </w:rPr>
        <w:t>机构：</w:t>
      </w:r>
      <w:r>
        <w:rPr>
          <w:rFonts w:hint="eastAsia" w:cs="Calibri"/>
        </w:rPr>
        <w:t>①议事和决策机构：全体成员参加的大会；②执行机构；</w:t>
      </w:r>
    </w:p>
    <w:p>
      <w:pPr>
        <w:pStyle w:val="26"/>
        <w:shd w:val="clear" w:color="auto" w:fill="FFFFFF"/>
        <w:spacing w:before="0" w:beforeAutospacing="0" w:after="0" w:afterAutospacing="0"/>
        <w:ind w:firstLine="480" w:firstLineChars="200"/>
        <w:rPr>
          <w:rFonts w:cs="Calibri"/>
        </w:rPr>
      </w:pPr>
      <w:r>
        <w:rPr>
          <w:rFonts w:hint="eastAsia" w:cs="Calibri"/>
        </w:rPr>
        <w:t>③秘书处；④司法机构</w:t>
      </w:r>
    </w:p>
    <w:p>
      <w:pPr>
        <w:pStyle w:val="26"/>
        <w:shd w:val="clear" w:color="auto" w:fill="FFFFFF"/>
        <w:spacing w:before="0" w:beforeAutospacing="0" w:after="0" w:afterAutospacing="0"/>
        <w:ind w:firstLine="482" w:firstLineChars="200"/>
        <w:rPr>
          <w:rFonts w:cs="Calibri"/>
        </w:rPr>
      </w:pPr>
      <w:r>
        <w:rPr>
          <w:rFonts w:hint="eastAsia" w:cs="Calibri"/>
          <w:b/>
          <w:bCs/>
        </w:rPr>
        <w:t>特征</w:t>
      </w:r>
      <w:r>
        <w:rPr>
          <w:rFonts w:hint="eastAsia" w:cs="Calibri"/>
        </w:rPr>
        <w:t>：国际性、目的性、组织性、自主性</w:t>
      </w:r>
      <w:r>
        <w:rPr>
          <w:rFonts w:cs="Calibri"/>
        </w:rPr>
        <w:t> </w:t>
      </w:r>
      <w:r>
        <w:rPr>
          <w:rFonts w:hint="eastAsia" w:cs="Calibri"/>
        </w:rPr>
        <w:t xml:space="preserve"> P86</w:t>
      </w:r>
    </w:p>
    <w:p>
      <w:pPr>
        <w:pStyle w:val="26"/>
        <w:shd w:val="clear" w:color="auto" w:fill="FFFFFF"/>
        <w:spacing w:before="0" w:beforeAutospacing="0" w:after="0" w:afterAutospacing="0"/>
        <w:ind w:firstLine="482" w:firstLineChars="200"/>
        <w:rPr>
          <w:rFonts w:cs="Calibri"/>
        </w:rPr>
      </w:pPr>
      <w:r>
        <w:rPr>
          <w:rFonts w:hint="eastAsia" w:cs="Calibri"/>
          <w:b/>
          <w:bCs/>
        </w:rPr>
        <w:t>作用：</w:t>
      </w:r>
      <w:r>
        <w:rPr>
          <w:rFonts w:hint="eastAsia" w:cs="Calibri"/>
        </w:rPr>
        <w:t>①促进国际社会在政治、经济、文化等领域开展交流、协调、合作，调停和解决国际政治冲突和经济纠纷，促进世界和平与发展；②国际组织参与国际事务受诸多因素制约，有其局限性。个别大国依仗实力，力图控制国际组织，使之成为其推行霸权主义和强权政治的工具。</w:t>
      </w:r>
    </w:p>
    <w:p>
      <w:pPr>
        <w:pStyle w:val="26"/>
        <w:shd w:val="clear" w:color="auto" w:fill="FFFFFF"/>
        <w:spacing w:before="0" w:beforeAutospacing="0" w:after="0" w:afterAutospacing="0"/>
        <w:ind w:firstLine="482" w:firstLineChars="200"/>
        <w:rPr>
          <w:rFonts w:cs="Calibri"/>
        </w:rPr>
      </w:pPr>
      <w:r>
        <w:rPr>
          <w:rFonts w:hint="eastAsia" w:cs="Calibri"/>
          <w:b/>
          <w:bCs/>
        </w:rPr>
        <w:t>（二）区域性国际组织（8.3）</w:t>
      </w:r>
    </w:p>
    <w:p>
      <w:pPr>
        <w:pStyle w:val="26"/>
        <w:shd w:val="clear" w:color="auto" w:fill="FFFFFF"/>
        <w:spacing w:before="0" w:beforeAutospacing="0" w:after="0" w:afterAutospacing="0"/>
        <w:ind w:firstLine="482" w:firstLineChars="200"/>
        <w:rPr>
          <w:rFonts w:cs="Calibri"/>
        </w:rPr>
      </w:pPr>
      <w:r>
        <w:rPr>
          <w:rFonts w:hint="eastAsia" w:cs="Calibri"/>
          <w:b/>
          <w:bCs/>
        </w:rPr>
        <w:t>1、欧洲联盟：区域一体化组织的典型</w:t>
      </w:r>
    </w:p>
    <w:p>
      <w:pPr>
        <w:pStyle w:val="26"/>
        <w:shd w:val="clear" w:color="auto" w:fill="FFFFFF"/>
        <w:spacing w:before="0" w:beforeAutospacing="0" w:after="0" w:afterAutospacing="0"/>
        <w:ind w:firstLine="482" w:firstLineChars="200"/>
        <w:rPr>
          <w:rFonts w:cs="Calibri"/>
        </w:rPr>
      </w:pPr>
      <w:r>
        <w:rPr>
          <w:rFonts w:hint="eastAsia" w:cs="Calibri"/>
          <w:b/>
          <w:bCs/>
        </w:rPr>
        <w:t>①地位</w:t>
      </w:r>
      <w:r>
        <w:rPr>
          <w:rFonts w:hint="eastAsia" w:cs="Calibri"/>
        </w:rPr>
        <w:t>：当今世界一体化程度最高的区域性国际组织，成为世界格局的重要力量</w:t>
      </w:r>
    </w:p>
    <w:p>
      <w:pPr>
        <w:pStyle w:val="26"/>
        <w:shd w:val="clear" w:color="auto" w:fill="FFFFFF"/>
        <w:spacing w:before="0" w:beforeAutospacing="0" w:after="0" w:afterAutospacing="0"/>
        <w:ind w:firstLine="482" w:firstLineChars="200"/>
        <w:rPr>
          <w:rFonts w:cs="Calibri"/>
        </w:rPr>
      </w:pPr>
      <w:r>
        <w:rPr>
          <w:rFonts w:hint="eastAsia" w:cs="Calibri"/>
          <w:b/>
          <w:bCs/>
        </w:rPr>
        <w:t>②宗旨：</w:t>
      </w:r>
      <w:r>
        <w:rPr>
          <w:rFonts w:hint="eastAsia" w:cs="Calibri"/>
        </w:rPr>
        <w:t>实现各成员国的共同目标：促进和平，追求公民富裕生活，实现社会经济可持续发展，确保基本价值标准，加强国际合作。</w:t>
      </w:r>
    </w:p>
    <w:p>
      <w:pPr>
        <w:pStyle w:val="26"/>
        <w:shd w:val="clear" w:color="auto" w:fill="FFFFFF"/>
        <w:spacing w:before="0" w:beforeAutospacing="0" w:after="0" w:afterAutospacing="0"/>
        <w:ind w:firstLine="482" w:firstLineChars="200"/>
        <w:rPr>
          <w:rFonts w:cs="Calibri"/>
        </w:rPr>
      </w:pPr>
      <w:r>
        <w:rPr>
          <w:rFonts w:hint="eastAsia" w:cs="Calibri"/>
          <w:b/>
          <w:bCs/>
        </w:rPr>
        <w:t>③最高决策机构：</w:t>
      </w:r>
      <w:r>
        <w:rPr>
          <w:rFonts w:hint="eastAsia" w:cs="Calibri"/>
        </w:rPr>
        <w:t>欧洲理事会（欧盟首脑会议）</w:t>
      </w:r>
    </w:p>
    <w:p>
      <w:pPr>
        <w:pStyle w:val="26"/>
        <w:shd w:val="clear" w:color="auto" w:fill="FFFFFF"/>
        <w:spacing w:before="0" w:beforeAutospacing="0" w:after="0" w:afterAutospacing="0"/>
        <w:ind w:firstLine="482" w:firstLineChars="200"/>
        <w:rPr>
          <w:rFonts w:cs="Calibri"/>
        </w:rPr>
      </w:pPr>
      <w:r>
        <w:rPr>
          <w:rFonts w:hint="eastAsia" w:cs="Calibri"/>
          <w:b/>
          <w:bCs/>
        </w:rPr>
        <w:t>④最大的特点：</w:t>
      </w:r>
      <w:r>
        <w:rPr>
          <w:rFonts w:hint="eastAsia" w:cs="Calibri"/>
        </w:rPr>
        <w:t>欧盟是由成员国组成的具有超国家性质的区域性组织，成员国向欧盟让渡了大量主权。</w:t>
      </w:r>
    </w:p>
    <w:p>
      <w:pPr>
        <w:pStyle w:val="26"/>
        <w:shd w:val="clear" w:color="auto" w:fill="FFFFFF"/>
        <w:spacing w:before="0" w:beforeAutospacing="0" w:after="0" w:afterAutospacing="0"/>
        <w:ind w:firstLine="482" w:firstLineChars="200"/>
        <w:rPr>
          <w:rFonts w:cs="Calibri"/>
        </w:rPr>
      </w:pPr>
      <w:r>
        <w:rPr>
          <w:rFonts w:hint="eastAsia" w:cs="Calibri"/>
          <w:b/>
          <w:bCs/>
        </w:rPr>
        <w:t>⑤中国与欧盟的关系：</w:t>
      </w:r>
      <w:r>
        <w:rPr>
          <w:rFonts w:hint="eastAsia" w:cs="Calibri"/>
        </w:rPr>
        <w:t>中欧各具经济优势，互补性请。欧盟已成为中国最大的贸易伙伴。中欧建立全面战略伙伴关系，双方政治互信不断深化，经贸联系日益密切，人员交流持续频密。</w:t>
      </w:r>
    </w:p>
    <w:p>
      <w:pPr>
        <w:pStyle w:val="26"/>
        <w:shd w:val="clear" w:color="auto" w:fill="FFFFFF"/>
        <w:spacing w:before="0" w:beforeAutospacing="0" w:after="0" w:afterAutospacing="0"/>
        <w:ind w:firstLine="482" w:firstLineChars="200"/>
        <w:rPr>
          <w:rFonts w:cs="Calibri"/>
        </w:rPr>
      </w:pPr>
      <w:r>
        <w:rPr>
          <w:rFonts w:hint="eastAsia" w:cs="Calibri"/>
          <w:b/>
          <w:bCs/>
        </w:rPr>
        <w:t>2、亚太经合组织</w:t>
      </w:r>
    </w:p>
    <w:p>
      <w:pPr>
        <w:pStyle w:val="26"/>
        <w:shd w:val="clear" w:color="auto" w:fill="FFFFFF"/>
        <w:spacing w:before="0" w:beforeAutospacing="0" w:after="0" w:afterAutospacing="0"/>
        <w:ind w:firstLine="482" w:firstLineChars="200"/>
        <w:rPr>
          <w:rFonts w:cs="Calibri"/>
        </w:rPr>
      </w:pPr>
      <w:r>
        <w:rPr>
          <w:rFonts w:hint="eastAsia" w:cs="Calibri"/>
          <w:b/>
          <w:bCs/>
        </w:rPr>
        <w:t>①地位：</w:t>
      </w:r>
      <w:r>
        <w:rPr>
          <w:rFonts w:hint="eastAsia" w:cs="Calibri"/>
        </w:rPr>
        <w:t>亚太地区层级最高、领域最广、最具影响力的经济合作机制。</w:t>
      </w:r>
    </w:p>
    <w:p>
      <w:pPr>
        <w:pStyle w:val="26"/>
        <w:shd w:val="clear" w:color="auto" w:fill="FFFFFF"/>
        <w:spacing w:before="0" w:beforeAutospacing="0" w:after="0" w:afterAutospacing="0"/>
        <w:ind w:firstLine="482" w:firstLineChars="200"/>
        <w:rPr>
          <w:rFonts w:cs="Calibri"/>
        </w:rPr>
      </w:pPr>
      <w:r>
        <w:rPr>
          <w:rFonts w:hint="eastAsia" w:cs="Calibri"/>
          <w:b/>
          <w:bCs/>
        </w:rPr>
        <w:t>②宗旨：</w:t>
      </w:r>
      <w:r>
        <w:rPr>
          <w:rFonts w:hint="eastAsia" w:cs="Calibri"/>
        </w:rPr>
        <w:t>支持亚太区域经济可持续增长和繁荣，建设活力和谐的亚太大家庭，捍卫自由开放的贸易和投资，加速区域经济一体化进程，鼓励经济技术合作，保障人民安全，促进建设良好和可持续的商业环境。</w:t>
      </w:r>
    </w:p>
    <w:p>
      <w:pPr>
        <w:pStyle w:val="26"/>
        <w:shd w:val="clear" w:color="auto" w:fill="FFFFFF"/>
        <w:spacing w:before="0" w:beforeAutospacing="0" w:after="0" w:afterAutospacing="0"/>
        <w:ind w:firstLine="482" w:firstLineChars="200"/>
        <w:rPr>
          <w:rFonts w:cs="Calibri"/>
        </w:rPr>
      </w:pPr>
      <w:r>
        <w:rPr>
          <w:rFonts w:hint="eastAsia" w:cs="Calibri"/>
          <w:b/>
          <w:bCs/>
        </w:rPr>
        <w:t>③方式：</w:t>
      </w:r>
      <w:r>
        <w:rPr>
          <w:rFonts w:hint="eastAsia" w:cs="Calibri"/>
        </w:rPr>
        <w:t>通过独特组织方式推进成员国的合作。即：承认多样性，强调灵活性、渐进性和开放性；遵循相互尊重，平等互利、协商一致、自主自愿的原则；单边行动与集体行动相结合。</w:t>
      </w:r>
    </w:p>
    <w:p>
      <w:pPr>
        <w:pStyle w:val="26"/>
        <w:shd w:val="clear" w:color="auto" w:fill="FFFFFF"/>
        <w:spacing w:before="0" w:beforeAutospacing="0" w:after="0" w:afterAutospacing="0"/>
        <w:ind w:firstLine="482" w:firstLineChars="200"/>
        <w:rPr>
          <w:rFonts w:cs="Calibri"/>
        </w:rPr>
      </w:pPr>
      <w:r>
        <w:rPr>
          <w:rFonts w:hint="eastAsia" w:cs="Calibri"/>
          <w:b/>
          <w:bCs/>
        </w:rPr>
        <w:t>④中国与亚太经合组织的关系：</w:t>
      </w:r>
    </w:p>
    <w:p>
      <w:pPr>
        <w:pStyle w:val="26"/>
        <w:shd w:val="clear" w:color="auto" w:fill="FFFFFF"/>
        <w:spacing w:before="0" w:beforeAutospacing="0" w:after="0" w:afterAutospacing="0"/>
        <w:ind w:firstLine="480" w:firstLineChars="200"/>
        <w:rPr>
          <w:rFonts w:cs="Calibri"/>
        </w:rPr>
      </w:pPr>
      <w:r>
        <w:rPr>
          <w:rFonts w:hint="eastAsia" w:cs="Calibri"/>
        </w:rPr>
        <w:t>①中国是亚太经合组织的重要成员</w:t>
      </w:r>
      <w:r>
        <w:rPr>
          <w:rFonts w:cs="Calibri"/>
        </w:rPr>
        <w:t>       </w:t>
      </w:r>
    </w:p>
    <w:p>
      <w:pPr>
        <w:pStyle w:val="26"/>
        <w:shd w:val="clear" w:color="auto" w:fill="FFFFFF"/>
        <w:spacing w:before="0" w:beforeAutospacing="0" w:after="0" w:afterAutospacing="0"/>
        <w:ind w:firstLine="480" w:firstLineChars="200"/>
        <w:rPr>
          <w:rFonts w:cs="Calibri"/>
        </w:rPr>
      </w:pPr>
      <w:r>
        <w:rPr>
          <w:rFonts w:hint="eastAsia" w:cs="Calibri"/>
        </w:rPr>
        <w:t>②中国积极参与各层次各领域合作，为促进亚太经合组织的发展作出了积极贡献。</w:t>
      </w:r>
    </w:p>
    <w:p>
      <w:pPr>
        <w:pStyle w:val="26"/>
        <w:shd w:val="clear" w:color="auto" w:fill="FFFFFF"/>
        <w:spacing w:before="0" w:beforeAutospacing="0" w:after="0" w:afterAutospacing="0"/>
        <w:ind w:firstLine="482" w:firstLineChars="200"/>
        <w:rPr>
          <w:rFonts w:cs="Calibri"/>
        </w:rPr>
      </w:pPr>
      <w:r>
        <w:rPr>
          <w:rFonts w:cs="Calibri"/>
          <w:b/>
          <w:bCs/>
        </w:rPr>
        <w:t>3、东南亚国家联盟  （东盟）</w:t>
      </w:r>
    </w:p>
    <w:p>
      <w:pPr>
        <w:pStyle w:val="26"/>
        <w:shd w:val="clear" w:color="auto" w:fill="FFFFFF"/>
        <w:spacing w:before="0" w:beforeAutospacing="0" w:after="0" w:afterAutospacing="0"/>
        <w:ind w:firstLine="482" w:firstLineChars="200"/>
        <w:rPr>
          <w:rFonts w:cs="Calibri"/>
        </w:rPr>
      </w:pPr>
      <w:r>
        <w:rPr>
          <w:rFonts w:hint="eastAsia" w:cs="Calibri"/>
          <w:b/>
          <w:bCs/>
        </w:rPr>
        <w:t>①地位：</w:t>
      </w:r>
      <w:r>
        <w:rPr>
          <w:rFonts w:hint="eastAsia" w:cs="Calibri"/>
        </w:rPr>
        <w:t>亚洲最令人瞩目的区域性国际组织，成为推进区域合作和一体化建设的重要平台</w:t>
      </w:r>
    </w:p>
    <w:p>
      <w:pPr>
        <w:pStyle w:val="26"/>
        <w:shd w:val="clear" w:color="auto" w:fill="FFFFFF"/>
        <w:spacing w:before="0" w:beforeAutospacing="0" w:after="0" w:afterAutospacing="0"/>
        <w:ind w:firstLine="482" w:firstLineChars="200"/>
        <w:rPr>
          <w:rFonts w:cs="Calibri"/>
        </w:rPr>
      </w:pPr>
      <w:r>
        <w:rPr>
          <w:rFonts w:hint="eastAsia" w:cs="Calibri"/>
          <w:b/>
          <w:bCs/>
        </w:rPr>
        <w:t>②中国与东盟的关系：</w:t>
      </w:r>
      <w:r>
        <w:rPr>
          <w:rFonts w:hint="eastAsia" w:cs="Calibri"/>
        </w:rPr>
        <w:t>中国与东盟保持了良好的沟通和合作，建立了战略伙伴关系，中国已成为东盟第一大贸易伙伴。</w:t>
      </w:r>
    </w:p>
    <w:p>
      <w:pPr>
        <w:pStyle w:val="26"/>
        <w:shd w:val="clear" w:color="auto" w:fill="FFFFFF"/>
        <w:spacing w:before="0" w:beforeAutospacing="0" w:after="0" w:afterAutospacing="0"/>
        <w:ind w:firstLine="482" w:firstLineChars="200"/>
        <w:rPr>
          <w:rFonts w:cs="Calibri"/>
        </w:rPr>
      </w:pPr>
      <w:r>
        <w:rPr>
          <w:rFonts w:cs="Calibri"/>
          <w:b/>
          <w:bCs/>
        </w:rPr>
        <w:t>4、</w:t>
      </w:r>
      <w:r>
        <w:rPr>
          <w:rFonts w:hint="eastAsia" w:cs="Calibri"/>
          <w:b/>
          <w:bCs/>
        </w:rPr>
        <w:t>非洲联盟</w:t>
      </w:r>
    </w:p>
    <w:p>
      <w:pPr>
        <w:pStyle w:val="26"/>
        <w:shd w:val="clear" w:color="auto" w:fill="FFFFFF"/>
        <w:spacing w:before="0" w:beforeAutospacing="0" w:after="0" w:afterAutospacing="0"/>
        <w:ind w:firstLine="482" w:firstLineChars="200"/>
        <w:rPr>
          <w:rFonts w:cs="Calibri"/>
        </w:rPr>
      </w:pPr>
      <w:r>
        <w:rPr>
          <w:rFonts w:hint="eastAsia" w:cs="Calibri"/>
          <w:b/>
          <w:bCs/>
        </w:rPr>
        <w:t>①地位：</w:t>
      </w:r>
      <w:r>
        <w:rPr>
          <w:rFonts w:hint="eastAsia" w:cs="Calibri"/>
        </w:rPr>
        <w:t>非洲最重要的区域性合作组织</w:t>
      </w:r>
      <w:r>
        <w:rPr>
          <w:rFonts w:cs="Calibri"/>
        </w:rPr>
        <w:t>   </w:t>
      </w:r>
    </w:p>
    <w:p>
      <w:pPr>
        <w:pStyle w:val="26"/>
        <w:shd w:val="clear" w:color="auto" w:fill="FFFFFF"/>
        <w:spacing w:before="0" w:beforeAutospacing="0" w:after="0" w:afterAutospacing="0"/>
        <w:ind w:firstLine="482" w:firstLineChars="200"/>
        <w:rPr>
          <w:rFonts w:cs="Calibri"/>
        </w:rPr>
      </w:pPr>
      <w:r>
        <w:rPr>
          <w:rFonts w:hint="eastAsia" w:cs="Calibri"/>
          <w:b/>
          <w:bCs/>
        </w:rPr>
        <w:t>②最高权力机构：</w:t>
      </w:r>
      <w:r>
        <w:rPr>
          <w:rFonts w:hint="eastAsia" w:cs="Calibri"/>
        </w:rPr>
        <w:t>首脑会议</w:t>
      </w:r>
    </w:p>
    <w:p>
      <w:pPr>
        <w:pStyle w:val="26"/>
        <w:shd w:val="clear" w:color="auto" w:fill="FFFFFF"/>
        <w:spacing w:before="0" w:beforeAutospacing="0" w:after="0" w:afterAutospacing="0"/>
        <w:ind w:firstLine="482" w:firstLineChars="200"/>
        <w:rPr>
          <w:rFonts w:cs="Calibri"/>
        </w:rPr>
      </w:pPr>
      <w:r>
        <w:rPr>
          <w:rFonts w:hint="eastAsia" w:cs="Calibri"/>
          <w:b/>
          <w:bCs/>
        </w:rPr>
        <w:t>③中国与非盟的关系：</w:t>
      </w:r>
      <w:r>
        <w:rPr>
          <w:rFonts w:hint="eastAsia" w:cs="Calibri"/>
        </w:rPr>
        <w:t>中国与非盟在重大国际问题及非洲热点问题上保持沟通协调；非盟在涉及中国核心和重大利益问题上积极支持中国；非洲向非盟等项目建设提供援助。</w:t>
      </w:r>
    </w:p>
    <w:p>
      <w:pPr>
        <w:pStyle w:val="26"/>
        <w:shd w:val="clear" w:color="auto" w:fill="FFFFFF"/>
        <w:spacing w:before="0" w:beforeAutospacing="0" w:after="0" w:afterAutospacing="0"/>
        <w:ind w:firstLine="482" w:firstLineChars="200"/>
        <w:rPr>
          <w:rFonts w:cs="Calibri"/>
        </w:rPr>
      </w:pPr>
      <w:r>
        <w:rPr>
          <w:rFonts w:hint="eastAsia" w:cs="Calibri"/>
          <w:b/>
          <w:bCs/>
        </w:rPr>
        <w:t>（三）新兴国际组织（9.2）</w:t>
      </w:r>
    </w:p>
    <w:p>
      <w:pPr>
        <w:pStyle w:val="26"/>
        <w:shd w:val="clear" w:color="auto" w:fill="FFFFFF"/>
        <w:spacing w:before="0" w:beforeAutospacing="0" w:after="0" w:afterAutospacing="0"/>
        <w:ind w:firstLine="482" w:firstLineChars="200"/>
        <w:rPr>
          <w:rFonts w:cs="Calibri"/>
        </w:rPr>
      </w:pPr>
      <w:r>
        <w:rPr>
          <w:rFonts w:hint="eastAsia" w:cs="Calibri"/>
          <w:b/>
          <w:bCs/>
        </w:rPr>
        <w:t>1、二十国集团</w:t>
      </w:r>
    </w:p>
    <w:p>
      <w:pPr>
        <w:pStyle w:val="26"/>
        <w:shd w:val="clear" w:color="auto" w:fill="FFFFFF"/>
        <w:spacing w:before="0" w:beforeAutospacing="0" w:after="0" w:afterAutospacing="0"/>
        <w:ind w:firstLine="482" w:firstLineChars="200"/>
        <w:textAlignment w:val="center"/>
        <w:rPr>
          <w:rFonts w:cs="Calibri"/>
        </w:rPr>
      </w:pPr>
      <w:r>
        <w:rPr>
          <w:rFonts w:hint="eastAsia" w:cs="Calibri"/>
          <w:b/>
          <w:bCs/>
        </w:rPr>
        <w:t>①地位：</w:t>
      </w:r>
      <w:r>
        <w:rPr>
          <w:rFonts w:hint="eastAsia" w:cs="Calibri"/>
        </w:rPr>
        <w:t>新的全球经济治理平台；主要讨论全球重大经济金融热点问题</w:t>
      </w:r>
    </w:p>
    <w:p>
      <w:pPr>
        <w:pStyle w:val="26"/>
        <w:shd w:val="clear" w:color="auto" w:fill="FFFFFF"/>
        <w:spacing w:before="0" w:beforeAutospacing="0" w:after="0" w:afterAutospacing="0"/>
        <w:ind w:firstLine="482" w:firstLineChars="200"/>
        <w:textAlignment w:val="center"/>
        <w:rPr>
          <w:rFonts w:cs="Calibri"/>
        </w:rPr>
      </w:pPr>
      <w:r>
        <w:rPr>
          <w:rFonts w:hint="eastAsia" w:cs="Calibri"/>
          <w:b/>
          <w:bCs/>
        </w:rPr>
        <w:t>②特点：</w:t>
      </w:r>
      <w:r>
        <w:rPr>
          <w:rFonts w:hint="eastAsia" w:cs="Calibri"/>
        </w:rPr>
        <w:t>成员涵盖面广、代表性强，其构成兼顾了发达国家和发展中国家以及不同地域的利益</w:t>
      </w:r>
    </w:p>
    <w:p>
      <w:pPr>
        <w:pStyle w:val="26"/>
        <w:shd w:val="clear" w:color="auto" w:fill="FFFFFF"/>
        <w:spacing w:before="0" w:beforeAutospacing="0" w:after="0" w:afterAutospacing="0"/>
        <w:ind w:firstLine="482" w:firstLineChars="200"/>
        <w:textAlignment w:val="center"/>
        <w:rPr>
          <w:rFonts w:cs="Calibri"/>
        </w:rPr>
      </w:pPr>
      <w:r>
        <w:rPr>
          <w:rFonts w:hint="eastAsia" w:cs="Calibri"/>
          <w:b/>
          <w:bCs/>
        </w:rPr>
        <w:t>③中国与二十国集团的关系：</w:t>
      </w:r>
      <w:r>
        <w:rPr>
          <w:rFonts w:hint="eastAsia" w:cs="Calibri"/>
        </w:rPr>
        <w:t>1）中国是二十国集团的创始国，是二十国集团中最大的发展中国家。2）二十国集团已成为中国参与全球治理的重要平台。</w:t>
      </w:r>
    </w:p>
    <w:p>
      <w:pPr>
        <w:pStyle w:val="26"/>
        <w:shd w:val="clear" w:color="auto" w:fill="FFFFFF"/>
        <w:spacing w:before="0" w:beforeAutospacing="0" w:after="0" w:afterAutospacing="0"/>
        <w:ind w:firstLine="482" w:firstLineChars="200"/>
        <w:rPr>
          <w:rFonts w:cs="Calibri"/>
        </w:rPr>
      </w:pPr>
      <w:r>
        <w:rPr>
          <w:rFonts w:hint="eastAsia" w:cs="Calibri"/>
          <w:b/>
          <w:bCs/>
        </w:rPr>
        <w:t>2、金砖国家</w:t>
      </w:r>
    </w:p>
    <w:p>
      <w:pPr>
        <w:pStyle w:val="26"/>
        <w:shd w:val="clear" w:color="auto" w:fill="FFFFFF"/>
        <w:spacing w:before="0" w:beforeAutospacing="0" w:after="0" w:afterAutospacing="0"/>
        <w:ind w:firstLine="482" w:firstLineChars="200"/>
        <w:textAlignment w:val="center"/>
        <w:rPr>
          <w:rFonts w:cs="Calibri"/>
        </w:rPr>
      </w:pPr>
      <w:r>
        <w:rPr>
          <w:rFonts w:hint="eastAsia" w:cs="Calibri"/>
          <w:b/>
          <w:bCs/>
        </w:rPr>
        <w:t>①地位：</w:t>
      </w:r>
      <w:r>
        <w:rPr>
          <w:rFonts w:hint="eastAsia" w:cs="Calibri"/>
        </w:rPr>
        <w:t>是新兴市场和发展中国家加强团结合作、维护共同利益的重要平台</w:t>
      </w:r>
    </w:p>
    <w:p>
      <w:pPr>
        <w:pStyle w:val="26"/>
        <w:shd w:val="clear" w:color="auto" w:fill="FFFFFF"/>
        <w:spacing w:before="0" w:beforeAutospacing="0" w:after="0" w:afterAutospacing="0"/>
        <w:ind w:firstLine="482" w:firstLineChars="200"/>
        <w:textAlignment w:val="center"/>
        <w:rPr>
          <w:rFonts w:cs="Calibri"/>
        </w:rPr>
      </w:pPr>
      <w:r>
        <w:rPr>
          <w:rFonts w:hint="eastAsia" w:cs="Calibri"/>
          <w:b/>
          <w:bCs/>
        </w:rPr>
        <w:t>②作用：</w:t>
      </w:r>
      <w:r>
        <w:rPr>
          <w:rFonts w:hint="eastAsia" w:cs="Calibri"/>
        </w:rPr>
        <w:t>金砖五国秉持开放包容、合作共赢的金砖精神， 推动各领域务实合作不断深入，深化了团结互信，增进了五国人民福祉，拉近了利益和情感纽带，为世界经济企稳复苏并重回增长之路作出了突出贡献。</w:t>
      </w:r>
    </w:p>
    <w:p>
      <w:pPr>
        <w:pStyle w:val="26"/>
        <w:shd w:val="clear" w:color="auto" w:fill="FFFFFF"/>
        <w:spacing w:before="0" w:beforeAutospacing="0" w:after="0" w:afterAutospacing="0"/>
        <w:ind w:firstLine="482" w:firstLineChars="200"/>
        <w:textAlignment w:val="center"/>
        <w:rPr>
          <w:rFonts w:cs="Calibri"/>
        </w:rPr>
      </w:pPr>
      <w:r>
        <w:rPr>
          <w:rFonts w:hint="eastAsia" w:cs="Calibri"/>
          <w:b/>
          <w:bCs/>
        </w:rPr>
        <w:t>③中国与金砖国家的关系：</w:t>
      </w:r>
      <w:r>
        <w:rPr>
          <w:rFonts w:hint="eastAsia" w:cs="Calibri"/>
        </w:rPr>
        <w:t>1）在金砖国家中，中国的经济体量最大，作用相对突出。中国一直努力推动金砖国家合作机制的形成和发展，顺应历史发展大势，把握发展机遇，为构建新型国际关系、构建人类命运共同体发挥建设性作用。</w:t>
      </w:r>
    </w:p>
    <w:p>
      <w:pPr>
        <w:pStyle w:val="26"/>
        <w:shd w:val="clear" w:color="auto" w:fill="FFFFFF"/>
        <w:spacing w:before="0" w:beforeAutospacing="0" w:after="0" w:afterAutospacing="0"/>
        <w:ind w:firstLine="482" w:firstLineChars="200"/>
        <w:rPr>
          <w:rFonts w:cs="Calibri"/>
        </w:rPr>
      </w:pPr>
      <w:r>
        <w:rPr>
          <w:rFonts w:hint="eastAsia" w:cs="Calibri"/>
          <w:b/>
          <w:bCs/>
        </w:rPr>
        <w:t>3、上海合作组织</w:t>
      </w:r>
    </w:p>
    <w:p>
      <w:pPr>
        <w:pStyle w:val="26"/>
        <w:shd w:val="clear" w:color="auto" w:fill="FFFFFF"/>
        <w:spacing w:before="0" w:beforeAutospacing="0" w:after="0" w:afterAutospacing="0"/>
        <w:ind w:firstLine="482" w:firstLineChars="200"/>
        <w:rPr>
          <w:rFonts w:cs="Calibri"/>
        </w:rPr>
      </w:pPr>
      <w:r>
        <w:rPr>
          <w:rFonts w:hint="eastAsia" w:cs="Calibri"/>
          <w:b/>
          <w:bCs/>
        </w:rPr>
        <w:t>①地位：</w:t>
      </w:r>
      <w:r>
        <w:rPr>
          <w:rFonts w:hint="eastAsia" w:cs="Calibri"/>
        </w:rPr>
        <w:t>第一个在中国境内宣布成立、第一以中国城市命名的国际组织。</w:t>
      </w:r>
    </w:p>
    <w:p>
      <w:pPr>
        <w:pStyle w:val="26"/>
        <w:shd w:val="clear" w:color="auto" w:fill="FFFFFF"/>
        <w:spacing w:before="0" w:beforeAutospacing="0" w:after="0" w:afterAutospacing="0"/>
        <w:ind w:firstLine="482" w:firstLineChars="200"/>
        <w:rPr>
          <w:rFonts w:cs="Calibri"/>
        </w:rPr>
      </w:pPr>
      <w:r>
        <w:rPr>
          <w:rFonts w:hint="eastAsia" w:cs="Calibri"/>
          <w:b/>
          <w:bCs/>
        </w:rPr>
        <w:t>②作用：</w:t>
      </w:r>
      <w:r>
        <w:rPr>
          <w:rFonts w:hint="eastAsia" w:cs="Calibri"/>
        </w:rPr>
        <w:t>打击“三股势力”（恐怖主义、分裂主义和极端主义势力）、维护地区安全稳定</w:t>
      </w:r>
    </w:p>
    <w:p>
      <w:pPr>
        <w:pStyle w:val="26"/>
        <w:shd w:val="clear" w:color="auto" w:fill="FFFFFF"/>
        <w:spacing w:before="0" w:beforeAutospacing="0" w:after="0" w:afterAutospacing="0"/>
        <w:ind w:firstLine="482" w:firstLineChars="200"/>
        <w:rPr>
          <w:rFonts w:cs="Calibri"/>
        </w:rPr>
      </w:pPr>
      <w:r>
        <w:rPr>
          <w:rFonts w:hint="eastAsia" w:cs="Calibri"/>
          <w:b/>
          <w:bCs/>
        </w:rPr>
        <w:t>4、亚洲基础设施投资银行</w:t>
      </w:r>
    </w:p>
    <w:p>
      <w:pPr>
        <w:pStyle w:val="26"/>
        <w:shd w:val="clear" w:color="auto" w:fill="FFFFFF"/>
        <w:spacing w:before="0" w:beforeAutospacing="0" w:after="0" w:afterAutospacing="0"/>
        <w:ind w:firstLine="482" w:firstLineChars="200"/>
        <w:textAlignment w:val="center"/>
        <w:rPr>
          <w:rFonts w:cs="Calibri"/>
        </w:rPr>
      </w:pPr>
      <w:r>
        <w:rPr>
          <w:rFonts w:hint="eastAsia" w:cs="Calibri"/>
          <w:b/>
          <w:bCs/>
        </w:rPr>
        <w:t>①地位：</w:t>
      </w:r>
      <w:r>
        <w:rPr>
          <w:rFonts w:hint="eastAsia" w:cs="Calibri"/>
        </w:rPr>
        <w:t>是中国倡议成立的多边金融合作机构</w:t>
      </w:r>
    </w:p>
    <w:p>
      <w:pPr>
        <w:pStyle w:val="26"/>
        <w:shd w:val="clear" w:color="auto" w:fill="FFFFFF"/>
        <w:spacing w:before="0" w:beforeAutospacing="0" w:after="0" w:afterAutospacing="0"/>
        <w:ind w:firstLine="482" w:firstLineChars="200"/>
        <w:textAlignment w:val="center"/>
        <w:rPr>
          <w:rFonts w:cs="Calibri"/>
        </w:rPr>
      </w:pPr>
      <w:r>
        <w:rPr>
          <w:rFonts w:hint="eastAsia" w:cs="Calibri"/>
          <w:b/>
          <w:bCs/>
        </w:rPr>
        <w:t>②原则：</w:t>
      </w:r>
      <w:r>
        <w:rPr>
          <w:rFonts w:hint="eastAsia" w:cs="Calibri"/>
        </w:rPr>
        <w:t>公开、透明、独立、问责</w:t>
      </w:r>
    </w:p>
    <w:p>
      <w:pPr>
        <w:pStyle w:val="26"/>
        <w:shd w:val="clear" w:color="auto" w:fill="FFFFFF"/>
        <w:spacing w:before="0" w:beforeAutospacing="0" w:after="0" w:afterAutospacing="0"/>
        <w:ind w:firstLine="482" w:firstLineChars="200"/>
        <w:textAlignment w:val="center"/>
        <w:rPr>
          <w:rFonts w:cs="Calibri"/>
        </w:rPr>
      </w:pPr>
      <w:r>
        <w:rPr>
          <w:rFonts w:hint="eastAsia" w:cs="Calibri"/>
          <w:b/>
          <w:bCs/>
        </w:rPr>
        <w:t>③目标：</w:t>
      </w:r>
      <w:r>
        <w:rPr>
          <w:rFonts w:hint="eastAsia" w:cs="Calibri"/>
        </w:rPr>
        <w:t>精简、廉洁、绿色</w:t>
      </w:r>
    </w:p>
    <w:p>
      <w:pPr>
        <w:pStyle w:val="26"/>
        <w:shd w:val="clear" w:color="auto" w:fill="FFFFFF"/>
        <w:spacing w:before="0" w:beforeAutospacing="0" w:after="0" w:afterAutospacing="0"/>
        <w:ind w:firstLine="482" w:firstLineChars="200"/>
        <w:textAlignment w:val="center"/>
        <w:rPr>
          <w:rFonts w:cs="Calibri"/>
        </w:rPr>
      </w:pPr>
      <w:r>
        <w:rPr>
          <w:rFonts w:hint="eastAsia" w:cs="Calibri"/>
          <w:b/>
          <w:bCs/>
        </w:rPr>
        <w:t>④作用：</w:t>
      </w:r>
      <w:r>
        <w:rPr>
          <w:rFonts w:hint="eastAsia" w:cs="Calibri"/>
        </w:rPr>
        <w:t>致力于亚洲地区的基础设施投资，为能源、通信、电力、环卫等工程项目提供资金支持。</w:t>
      </w:r>
    </w:p>
    <w:p>
      <w:pPr>
        <w:pStyle w:val="26"/>
        <w:shd w:val="clear" w:color="auto" w:fill="FFFFFF"/>
        <w:spacing w:before="0" w:beforeAutospacing="0" w:after="0" w:afterAutospacing="0"/>
        <w:ind w:firstLine="480" w:firstLineChars="200"/>
        <w:textAlignment w:val="center"/>
        <w:rPr>
          <w:rFonts w:cs="Calibri"/>
        </w:rPr>
      </w:pPr>
      <w:r>
        <w:rPr>
          <w:rFonts w:hint="eastAsia" w:cs="Calibri"/>
        </w:rPr>
        <w:t>亚投行在现行国际经济金融秩序下运行，同其他全球和区域多边开发银行的关系是相互补充。</w:t>
      </w:r>
    </w:p>
    <w:p>
      <w:pPr>
        <w:pStyle w:val="26"/>
        <w:shd w:val="clear" w:color="auto" w:fill="FFFFFF"/>
        <w:spacing w:before="0" w:beforeAutospacing="0" w:after="0" w:afterAutospacing="0"/>
        <w:ind w:firstLine="482" w:firstLineChars="200"/>
        <w:rPr>
          <w:rFonts w:cs="Times New Roman"/>
        </w:rPr>
      </w:pPr>
      <w:r>
        <w:rPr>
          <w:rFonts w:hint="eastAsia" w:cs="Times New Roman"/>
          <w:b/>
          <w:bCs/>
        </w:rPr>
        <w:t>联合国 （8.2+9.1）</w:t>
      </w:r>
    </w:p>
    <w:p>
      <w:pPr>
        <w:pStyle w:val="26"/>
        <w:shd w:val="clear" w:color="auto" w:fill="FFFFFF"/>
        <w:spacing w:before="0" w:beforeAutospacing="0" w:after="0" w:afterAutospacing="0"/>
        <w:ind w:firstLine="482" w:firstLineChars="200"/>
        <w:rPr>
          <w:rFonts w:cs="Calibri"/>
        </w:rPr>
      </w:pPr>
      <w:r>
        <w:rPr>
          <w:rFonts w:cs="Calibri"/>
          <w:b/>
          <w:bCs/>
        </w:rPr>
        <w:t>1、性质地位: </w:t>
      </w:r>
      <w:r>
        <w:rPr>
          <w:rFonts w:hint="eastAsia" w:cs="Calibri"/>
        </w:rPr>
        <w:t>当今世界最具普遍性、代表性和权威性的政府间国际组织</w:t>
      </w:r>
    </w:p>
    <w:p>
      <w:pPr>
        <w:pStyle w:val="26"/>
        <w:shd w:val="clear" w:color="auto" w:fill="FFFFFF"/>
        <w:spacing w:before="0" w:beforeAutospacing="0" w:after="0" w:afterAutospacing="0"/>
        <w:ind w:firstLine="482" w:firstLineChars="200"/>
        <w:rPr>
          <w:rFonts w:cs="Calibri"/>
        </w:rPr>
      </w:pPr>
      <w:r>
        <w:rPr>
          <w:rFonts w:cs="Calibri"/>
          <w:b/>
          <w:bCs/>
        </w:rPr>
        <w:t>2、宗旨：</w:t>
      </w:r>
      <w:r>
        <w:rPr>
          <w:rFonts w:hint="eastAsia" w:cs="Calibri"/>
        </w:rPr>
        <w:t>维护国际和平与安全，促进国际合作与发展</w:t>
      </w:r>
    </w:p>
    <w:p>
      <w:pPr>
        <w:pStyle w:val="26"/>
        <w:shd w:val="clear" w:color="auto" w:fill="FFFFFF"/>
        <w:spacing w:before="0" w:beforeAutospacing="0" w:after="0" w:afterAutospacing="0"/>
        <w:ind w:firstLine="482" w:firstLineChars="200"/>
        <w:rPr>
          <w:rFonts w:cs="Calibri"/>
        </w:rPr>
      </w:pPr>
      <w:r>
        <w:rPr>
          <w:rFonts w:cs="Calibri"/>
          <w:b/>
          <w:bCs/>
        </w:rPr>
        <w:t>3、原则：</w:t>
      </w:r>
      <w:r>
        <w:rPr>
          <w:rFonts w:hint="eastAsia" w:cs="Calibri"/>
        </w:rPr>
        <w:t>①各会员国主权平等； ②各会员国应履行宪章规定的义务； ③各会员国应以和平方法解决国际争端；④ 各会员国必须避免使用武力或以武力相威胁,不侵害别国的领土完整或政治独立；⑤各会员国对于联合国依宪章规定而采取的行动，应尽力予以协助；⑥联合国不得干涉在本质上属于任何国家内政的事务。</w:t>
      </w:r>
    </w:p>
    <w:p>
      <w:pPr>
        <w:pStyle w:val="26"/>
        <w:shd w:val="clear" w:color="auto" w:fill="FFFFFF"/>
        <w:spacing w:before="0" w:beforeAutospacing="0" w:after="0" w:afterAutospacing="0"/>
        <w:ind w:firstLine="482" w:firstLineChars="200"/>
        <w:rPr>
          <w:rFonts w:cs="Calibri"/>
        </w:rPr>
      </w:pPr>
      <w:r>
        <w:rPr>
          <w:rFonts w:cs="Calibri"/>
          <w:b/>
          <w:bCs/>
        </w:rPr>
        <w:t>4、主要机构</w:t>
      </w:r>
    </w:p>
    <w:p>
      <w:pPr>
        <w:pStyle w:val="26"/>
        <w:shd w:val="clear" w:color="auto" w:fill="FFFFFF"/>
        <w:spacing w:before="0" w:beforeAutospacing="0" w:after="0" w:afterAutospacing="0"/>
        <w:ind w:firstLine="482" w:firstLineChars="200"/>
        <w:rPr>
          <w:rFonts w:cs="Calibri"/>
        </w:rPr>
      </w:pPr>
      <w:r>
        <w:rPr>
          <w:rFonts w:hint="eastAsia" w:cs="Calibri"/>
          <w:b/>
          <w:bCs/>
        </w:rPr>
        <w:t>（1）联合国大会：</w:t>
      </w:r>
      <w:r>
        <w:rPr>
          <w:rFonts w:hint="eastAsia" w:cs="Calibri"/>
        </w:rPr>
        <w:t>联合国主要审议机构；大会关于重要问题，必须由三分之二多数通过，其他问题则以简单多数通过。             </w:t>
      </w:r>
    </w:p>
    <w:p>
      <w:pPr>
        <w:pStyle w:val="26"/>
        <w:shd w:val="clear" w:color="auto" w:fill="FFFFFF"/>
        <w:spacing w:before="0" w:beforeAutospacing="0" w:after="0" w:afterAutospacing="0"/>
        <w:ind w:firstLine="482" w:firstLineChars="200"/>
        <w:rPr>
          <w:rFonts w:cs="Calibri"/>
        </w:rPr>
      </w:pPr>
      <w:r>
        <w:rPr>
          <w:rFonts w:hint="eastAsia" w:cs="Calibri"/>
          <w:b/>
          <w:bCs/>
        </w:rPr>
        <w:t>（2）安全理事会</w:t>
      </w:r>
    </w:p>
    <w:p>
      <w:pPr>
        <w:pStyle w:val="26"/>
        <w:shd w:val="clear" w:color="auto" w:fill="FFFFFF"/>
        <w:spacing w:before="0" w:beforeAutospacing="0" w:after="0" w:afterAutospacing="0"/>
        <w:ind w:firstLine="480" w:firstLineChars="200"/>
        <w:rPr>
          <w:rFonts w:cs="Calibri"/>
        </w:rPr>
      </w:pPr>
      <w:r>
        <w:rPr>
          <w:rFonts w:hint="eastAsia" w:cs="Calibri"/>
        </w:rPr>
        <w:t>①主要责任：维护国际和平与安全</w:t>
      </w:r>
    </w:p>
    <w:p>
      <w:pPr>
        <w:pStyle w:val="26"/>
        <w:shd w:val="clear" w:color="auto" w:fill="FFFFFF"/>
        <w:spacing w:before="0" w:beforeAutospacing="0" w:after="0" w:afterAutospacing="0"/>
        <w:ind w:firstLine="480" w:firstLineChars="200"/>
        <w:rPr>
          <w:rFonts w:cs="Calibri"/>
        </w:rPr>
      </w:pPr>
      <w:r>
        <w:rPr>
          <w:rFonts w:hint="eastAsia" w:cs="Calibri"/>
        </w:rPr>
        <w:t>②构成：中、美、俄、英、法5个常任理事国和10个由大会选出、任期两年的非常任理事国组成。每一个理事国均有一个投票权。</w:t>
      </w:r>
    </w:p>
    <w:p>
      <w:pPr>
        <w:pStyle w:val="26"/>
        <w:shd w:val="clear" w:color="auto" w:fill="FFFFFF"/>
        <w:spacing w:before="0" w:beforeAutospacing="0" w:after="0" w:afterAutospacing="0"/>
        <w:ind w:firstLine="480" w:firstLineChars="200"/>
        <w:rPr>
          <w:rFonts w:cs="Calibri"/>
        </w:rPr>
      </w:pPr>
      <w:r>
        <w:rPr>
          <w:rFonts w:hint="eastAsia" w:cs="Calibri"/>
        </w:rPr>
        <w:t>③决策原则：程序性问题（例如：通过议事规则）以15个理事国中至少9个理事国同意通过；实质性问题（例如：解决争端）也需9票通过，并不得有任何一个常任理事国投反对票，体现大国一致原则。常任理事国所拥有的这种权力通常被称为“否决权”。</w:t>
      </w:r>
    </w:p>
    <w:p>
      <w:pPr>
        <w:pStyle w:val="26"/>
        <w:shd w:val="clear" w:color="auto" w:fill="FFFFFF"/>
        <w:spacing w:before="0" w:beforeAutospacing="0" w:after="0" w:afterAutospacing="0"/>
        <w:ind w:firstLine="482" w:firstLineChars="200"/>
        <w:rPr>
          <w:rFonts w:cs="Calibri"/>
        </w:rPr>
      </w:pPr>
      <w:r>
        <w:rPr>
          <w:rFonts w:hint="eastAsia" w:cs="Calibri"/>
          <w:b/>
          <w:bCs/>
        </w:rPr>
        <w:t>（3）经济及社会理事会； </w:t>
      </w:r>
      <w:r>
        <w:rPr>
          <w:rFonts w:cs="Calibri"/>
        </w:rPr>
        <w:t>                                     </w:t>
      </w:r>
    </w:p>
    <w:p>
      <w:pPr>
        <w:pStyle w:val="26"/>
        <w:shd w:val="clear" w:color="auto" w:fill="FFFFFF"/>
        <w:spacing w:before="0" w:beforeAutospacing="0" w:after="0" w:afterAutospacing="0"/>
        <w:ind w:firstLine="482" w:firstLineChars="200"/>
        <w:rPr>
          <w:rFonts w:cs="Calibri"/>
        </w:rPr>
      </w:pPr>
      <w:r>
        <w:rPr>
          <w:rFonts w:hint="eastAsia" w:cs="Calibri"/>
          <w:b/>
          <w:bCs/>
        </w:rPr>
        <w:t>（4）托管理事会；</w:t>
      </w:r>
    </w:p>
    <w:p>
      <w:pPr>
        <w:pStyle w:val="26"/>
        <w:shd w:val="clear" w:color="auto" w:fill="FFFFFF"/>
        <w:spacing w:before="0" w:beforeAutospacing="0" w:after="0" w:afterAutospacing="0"/>
        <w:ind w:firstLine="482" w:firstLineChars="200"/>
        <w:rPr>
          <w:rFonts w:cs="Calibri"/>
        </w:rPr>
      </w:pPr>
      <w:r>
        <w:rPr>
          <w:rFonts w:hint="eastAsia" w:cs="Calibri"/>
          <w:b/>
          <w:bCs/>
        </w:rPr>
        <w:t>（5）国际法院：</w:t>
      </w:r>
      <w:r>
        <w:rPr>
          <w:rFonts w:hint="eastAsia" w:cs="Calibri"/>
        </w:rPr>
        <w:t>为和平解决国际争端而设立的主要司法机构。                                        </w:t>
      </w:r>
    </w:p>
    <w:p>
      <w:pPr>
        <w:pStyle w:val="26"/>
        <w:shd w:val="clear" w:color="auto" w:fill="FFFFFF"/>
        <w:spacing w:before="0" w:beforeAutospacing="0" w:after="0" w:afterAutospacing="0"/>
        <w:ind w:firstLine="482" w:firstLineChars="200"/>
        <w:rPr>
          <w:rFonts w:cs="Calibri"/>
        </w:rPr>
      </w:pPr>
      <w:r>
        <w:rPr>
          <w:rFonts w:hint="eastAsia" w:cs="Calibri"/>
          <w:b/>
          <w:bCs/>
        </w:rPr>
        <w:t>（6）秘书处：</w:t>
      </w:r>
      <w:r>
        <w:rPr>
          <w:rFonts w:hint="eastAsia" w:cs="Calibri"/>
        </w:rPr>
        <w:t>行政机构，秘书长是联合国的行政首长，由大会根据安理会的推荐任命。</w:t>
      </w:r>
    </w:p>
    <w:p>
      <w:pPr>
        <w:pStyle w:val="26"/>
        <w:shd w:val="clear" w:color="auto" w:fill="FFFFFF"/>
        <w:spacing w:before="0" w:beforeAutospacing="0" w:after="0" w:afterAutospacing="0"/>
        <w:ind w:firstLine="482" w:firstLineChars="200"/>
        <w:rPr>
          <w:rFonts w:cs="Calibri"/>
        </w:rPr>
      </w:pPr>
      <w:r>
        <w:rPr>
          <w:rFonts w:cs="Calibri"/>
          <w:b/>
          <w:bCs/>
        </w:rPr>
        <w:t>5、联合国的作用：</w:t>
      </w:r>
    </w:p>
    <w:p>
      <w:pPr>
        <w:pStyle w:val="26"/>
        <w:shd w:val="clear" w:color="auto" w:fill="FFFFFF"/>
        <w:spacing w:before="0" w:beforeAutospacing="0" w:after="0" w:afterAutospacing="0"/>
        <w:ind w:firstLine="480" w:firstLineChars="200"/>
        <w:rPr>
          <w:rFonts w:cs="Calibri"/>
        </w:rPr>
      </w:pPr>
      <w:r>
        <w:rPr>
          <w:rFonts w:hint="eastAsia" w:cs="Calibri"/>
        </w:rPr>
        <w:t>①联合国在维护世界和平、推动共同发展、促进人类文明进步等方面发挥了重要作用。</w:t>
      </w:r>
    </w:p>
    <w:p>
      <w:pPr>
        <w:pStyle w:val="26"/>
        <w:shd w:val="clear" w:color="auto" w:fill="FFFFFF"/>
        <w:spacing w:before="0" w:beforeAutospacing="0" w:after="0" w:afterAutospacing="0"/>
        <w:ind w:firstLine="480" w:firstLineChars="200"/>
        <w:rPr>
          <w:rFonts w:cs="Calibri"/>
        </w:rPr>
      </w:pPr>
      <w:r>
        <w:rPr>
          <w:rFonts w:hint="eastAsia" w:cs="Calibri"/>
        </w:rPr>
        <w:t>②联合国作为集体安全机制的核心,在保障全球安全的国际合作中发挥着不可替代的作用。</w:t>
      </w:r>
    </w:p>
    <w:p>
      <w:pPr>
        <w:pStyle w:val="26"/>
        <w:shd w:val="clear" w:color="auto" w:fill="FFFFFF"/>
        <w:spacing w:before="0" w:beforeAutospacing="0" w:after="0" w:afterAutospacing="0"/>
        <w:ind w:firstLine="480" w:firstLineChars="200"/>
        <w:rPr>
          <w:rFonts w:cs="Calibri"/>
        </w:rPr>
      </w:pPr>
      <w:r>
        <w:rPr>
          <w:rFonts w:hint="eastAsia" w:cs="Calibri"/>
        </w:rPr>
        <w:t>③发展与和平、人权并列为联合国工作三大支柱，联合国发展系统长期从事开发活动，向有关国家提供发展所需的资金、技术，并帮助制定合适的发展战略和政策，为世界特别是发展中国家的经济及社会发展做出了积极贡献。</w:t>
      </w:r>
    </w:p>
    <w:p>
      <w:pPr>
        <w:pStyle w:val="26"/>
        <w:shd w:val="clear" w:color="auto" w:fill="FFFFFF"/>
        <w:spacing w:before="0" w:beforeAutospacing="0" w:after="0" w:afterAutospacing="0"/>
        <w:ind w:firstLine="480" w:firstLineChars="200"/>
        <w:rPr>
          <w:rFonts w:cs="Calibri"/>
        </w:rPr>
      </w:pPr>
      <w:r>
        <w:rPr>
          <w:rFonts w:hint="eastAsia" w:cs="Calibri"/>
        </w:rPr>
        <w:t>④联合国是实践多边主义的最佳场所，是集体应对各种威胁和挑战的有效平台，应该继续成为维护世界和平的使者、推动发展的先驱。</w:t>
      </w:r>
    </w:p>
    <w:p>
      <w:pPr>
        <w:pStyle w:val="26"/>
        <w:shd w:val="clear" w:color="auto" w:fill="FFFFFF"/>
        <w:spacing w:before="0" w:beforeAutospacing="0" w:after="0" w:afterAutospacing="0"/>
        <w:ind w:firstLine="482" w:firstLineChars="200"/>
        <w:rPr>
          <w:rFonts w:cs="Calibri"/>
        </w:rPr>
      </w:pPr>
      <w:r>
        <w:rPr>
          <w:rFonts w:cs="Calibri"/>
          <w:b/>
          <w:bCs/>
        </w:rPr>
        <w:t>6、中国在联合国中的地位和作用：</w:t>
      </w:r>
    </w:p>
    <w:p>
      <w:pPr>
        <w:pStyle w:val="26"/>
        <w:shd w:val="clear" w:color="auto" w:fill="FFFFFF"/>
        <w:spacing w:before="0" w:beforeAutospacing="0" w:after="0" w:afterAutospacing="0"/>
        <w:ind w:firstLine="482" w:firstLineChars="200"/>
        <w:rPr>
          <w:rFonts w:cs="Calibri"/>
        </w:rPr>
      </w:pPr>
      <w:r>
        <w:rPr>
          <w:rFonts w:hint="eastAsia" w:cs="Calibri"/>
          <w:b/>
          <w:bCs/>
        </w:rPr>
        <w:t>（1）地位：</w:t>
      </w:r>
      <w:r>
        <w:rPr>
          <w:rFonts w:hint="eastAsia" w:cs="Calibri"/>
        </w:rPr>
        <w:t>①中国是国际社会的重要成员，是当代世界最大的发展中国家，是国际政治经济格局中的一支重要力量。②作为联合国的创始会员国和安理会常任理事国，中国在事关和平与安全的重大事务上享有否决权，是联合国中拥有重要影响的国家之一。                                   </w:t>
      </w:r>
    </w:p>
    <w:p>
      <w:pPr>
        <w:pStyle w:val="26"/>
        <w:shd w:val="clear" w:color="auto" w:fill="FFFFFF"/>
        <w:spacing w:before="0" w:beforeAutospacing="0" w:after="0" w:afterAutospacing="0"/>
        <w:ind w:firstLine="482" w:firstLineChars="200"/>
        <w:rPr>
          <w:rFonts w:cs="Calibri"/>
        </w:rPr>
      </w:pPr>
      <w:r>
        <w:rPr>
          <w:rFonts w:hint="eastAsia" w:cs="Calibri"/>
          <w:b/>
          <w:bCs/>
        </w:rPr>
        <w:t>（2）作用：</w:t>
      </w:r>
    </w:p>
    <w:p>
      <w:pPr>
        <w:pStyle w:val="26"/>
        <w:shd w:val="clear" w:color="auto" w:fill="FFFFFF"/>
        <w:spacing w:before="0" w:beforeAutospacing="0" w:after="0" w:afterAutospacing="0"/>
        <w:ind w:firstLine="480" w:firstLineChars="200"/>
        <w:rPr>
          <w:rFonts w:cs="Calibri"/>
        </w:rPr>
      </w:pPr>
      <w:r>
        <w:rPr>
          <w:rFonts w:hint="eastAsia" w:cs="Calibri"/>
        </w:rPr>
        <w:t>①中国本着自身肩负的重大国际责任，尊重联合国的权威地位，维《联合国宪章》的宗旨和原则，积极参加各项工作，在人类和平与发展事业中发挥着建设性作用。</w:t>
      </w:r>
    </w:p>
    <w:p>
      <w:pPr>
        <w:pStyle w:val="26"/>
        <w:shd w:val="clear" w:color="auto" w:fill="FFFFFF"/>
        <w:spacing w:before="0" w:beforeAutospacing="0" w:after="0" w:afterAutospacing="0"/>
        <w:ind w:firstLine="480" w:firstLineChars="200"/>
        <w:rPr>
          <w:rFonts w:cs="Calibri"/>
        </w:rPr>
      </w:pPr>
      <w:r>
        <w:rPr>
          <w:rFonts w:hint="eastAsia" w:cs="Calibri"/>
        </w:rPr>
        <w:t>②中国坚持以多边主义实现共同安全。</w:t>
      </w:r>
    </w:p>
    <w:p>
      <w:pPr>
        <w:pStyle w:val="26"/>
        <w:shd w:val="clear" w:color="auto" w:fill="FFFFFF"/>
        <w:spacing w:before="0" w:beforeAutospacing="0" w:after="0" w:afterAutospacing="0"/>
        <w:ind w:firstLine="480" w:firstLineChars="200"/>
        <w:rPr>
          <w:rFonts w:cs="Calibri"/>
        </w:rPr>
      </w:pPr>
      <w:r>
        <w:rPr>
          <w:rFonts w:hint="eastAsia" w:cs="Calibri"/>
        </w:rPr>
        <w:t>③中国坚持以互利合作实现共同繁荣。</w:t>
      </w:r>
    </w:p>
    <w:p>
      <w:pPr>
        <w:pStyle w:val="26"/>
        <w:shd w:val="clear" w:color="auto" w:fill="FFFFFF"/>
        <w:spacing w:before="0" w:beforeAutospacing="0" w:after="0" w:afterAutospacing="0"/>
        <w:ind w:firstLine="480" w:firstLineChars="200"/>
        <w:rPr>
          <w:rFonts w:cs="Calibri"/>
        </w:rPr>
      </w:pPr>
      <w:r>
        <w:rPr>
          <w:rFonts w:hint="eastAsia" w:cs="Calibri"/>
        </w:rPr>
        <w:t>④中国是联合国改革的最早倡导者和有力支持者之一。</w:t>
      </w:r>
    </w:p>
    <w:p>
      <w:pPr>
        <w:ind w:firstLine="480" w:firstLineChars="200"/>
        <w:jc w:val="left"/>
        <w:rPr>
          <w:rFonts w:hint="eastAsia" w:ascii="宋体" w:hAnsi="宋体" w:eastAsia="宋体"/>
          <w:sz w:val="24"/>
          <w:szCs w:val="24"/>
        </w:rPr>
      </w:pPr>
    </w:p>
    <w:p>
      <w:pPr>
        <w:sectPr>
          <w:footerReference r:id="rId5" w:type="first"/>
          <w:headerReference r:id="rId3" w:type="default"/>
          <w:footerReference r:id="rId4" w:type="default"/>
          <w:type w:val="continuous"/>
          <w:pgSz w:w="11906" w:h="16838"/>
          <w:pgMar w:top="907" w:right="907" w:bottom="907" w:left="907" w:header="851" w:footer="454" w:gutter="0"/>
          <w:pgNumType w:start="1"/>
          <w:cols w:space="425"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1</w:t>
    </w:r>
    <w:r>
      <w:fldChar w:fldCharType="end"/>
    </w:r>
  </w:p>
  <w:p>
    <w:pPr>
      <w:tabs>
        <w:tab w:val="center" w:pos="4153"/>
        <w:tab w:val="right" w:pos="8306"/>
      </w:tabs>
      <w:snapToGrid w:val="0"/>
      <w:jc w:val="left"/>
      <w:rPr>
        <w:rFonts w:ascii="Times New Roman" w:hAnsi="Times New Roman" w:eastAsia="宋体"/>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0</w: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dhM2EzZTU3NmFiMzQzYzU5ZmNiNWFlMjhiOGIzODkifQ=="/>
  </w:docVars>
  <w:rsids>
    <w:rsidRoot w:val="001255A0"/>
    <w:rsid w:val="00040E20"/>
    <w:rsid w:val="00045C6C"/>
    <w:rsid w:val="000538DD"/>
    <w:rsid w:val="0005497A"/>
    <w:rsid w:val="00055143"/>
    <w:rsid w:val="00063019"/>
    <w:rsid w:val="000709B4"/>
    <w:rsid w:val="0007589D"/>
    <w:rsid w:val="00087363"/>
    <w:rsid w:val="000B614A"/>
    <w:rsid w:val="000B79FD"/>
    <w:rsid w:val="000C1D62"/>
    <w:rsid w:val="000C5D32"/>
    <w:rsid w:val="000D638B"/>
    <w:rsid w:val="000D6647"/>
    <w:rsid w:val="000E24E1"/>
    <w:rsid w:val="000F2EB9"/>
    <w:rsid w:val="001016FB"/>
    <w:rsid w:val="0010383F"/>
    <w:rsid w:val="0010396C"/>
    <w:rsid w:val="0012038F"/>
    <w:rsid w:val="001255A0"/>
    <w:rsid w:val="00133697"/>
    <w:rsid w:val="001346B1"/>
    <w:rsid w:val="0014604D"/>
    <w:rsid w:val="0014734E"/>
    <w:rsid w:val="001557EC"/>
    <w:rsid w:val="00157D84"/>
    <w:rsid w:val="0016209C"/>
    <w:rsid w:val="001628A8"/>
    <w:rsid w:val="00166DA2"/>
    <w:rsid w:val="00172948"/>
    <w:rsid w:val="00173D64"/>
    <w:rsid w:val="001865B7"/>
    <w:rsid w:val="00195373"/>
    <w:rsid w:val="001A0C02"/>
    <w:rsid w:val="001A3EC9"/>
    <w:rsid w:val="001B29B3"/>
    <w:rsid w:val="001B6317"/>
    <w:rsid w:val="001C7560"/>
    <w:rsid w:val="001D286D"/>
    <w:rsid w:val="001E1916"/>
    <w:rsid w:val="001F258F"/>
    <w:rsid w:val="001F33EB"/>
    <w:rsid w:val="001F3488"/>
    <w:rsid w:val="001F4942"/>
    <w:rsid w:val="00213DE1"/>
    <w:rsid w:val="00220F8E"/>
    <w:rsid w:val="00234F8B"/>
    <w:rsid w:val="002430C1"/>
    <w:rsid w:val="002544FF"/>
    <w:rsid w:val="002571DB"/>
    <w:rsid w:val="0027388A"/>
    <w:rsid w:val="0027786E"/>
    <w:rsid w:val="0028331D"/>
    <w:rsid w:val="002A75C2"/>
    <w:rsid w:val="002B29CE"/>
    <w:rsid w:val="002B2A52"/>
    <w:rsid w:val="002B35B7"/>
    <w:rsid w:val="002D51F3"/>
    <w:rsid w:val="002E4712"/>
    <w:rsid w:val="002E6040"/>
    <w:rsid w:val="002E63B8"/>
    <w:rsid w:val="002F0EF7"/>
    <w:rsid w:val="003028A2"/>
    <w:rsid w:val="003030F0"/>
    <w:rsid w:val="003202B7"/>
    <w:rsid w:val="003235B2"/>
    <w:rsid w:val="00341B15"/>
    <w:rsid w:val="00343716"/>
    <w:rsid w:val="00346425"/>
    <w:rsid w:val="00351FA9"/>
    <w:rsid w:val="00352A61"/>
    <w:rsid w:val="00355F1C"/>
    <w:rsid w:val="00367E6E"/>
    <w:rsid w:val="0037122D"/>
    <w:rsid w:val="00377945"/>
    <w:rsid w:val="003805F1"/>
    <w:rsid w:val="00385140"/>
    <w:rsid w:val="00394093"/>
    <w:rsid w:val="003A1F65"/>
    <w:rsid w:val="003A4BCE"/>
    <w:rsid w:val="003B1FBB"/>
    <w:rsid w:val="003D5BE9"/>
    <w:rsid w:val="003D75A4"/>
    <w:rsid w:val="003F0E41"/>
    <w:rsid w:val="003F2503"/>
    <w:rsid w:val="003F4941"/>
    <w:rsid w:val="003F58B0"/>
    <w:rsid w:val="00400F51"/>
    <w:rsid w:val="00412BF9"/>
    <w:rsid w:val="004151FC"/>
    <w:rsid w:val="004264CC"/>
    <w:rsid w:val="004407DE"/>
    <w:rsid w:val="00441DD8"/>
    <w:rsid w:val="00441ED2"/>
    <w:rsid w:val="00444397"/>
    <w:rsid w:val="00473508"/>
    <w:rsid w:val="0049181C"/>
    <w:rsid w:val="004966CD"/>
    <w:rsid w:val="004A21EA"/>
    <w:rsid w:val="004B0861"/>
    <w:rsid w:val="004B37F3"/>
    <w:rsid w:val="004B3E39"/>
    <w:rsid w:val="004B5A51"/>
    <w:rsid w:val="004B63F8"/>
    <w:rsid w:val="004C13E4"/>
    <w:rsid w:val="004D0681"/>
    <w:rsid w:val="004D260B"/>
    <w:rsid w:val="004D4DC8"/>
    <w:rsid w:val="004D7042"/>
    <w:rsid w:val="004F21F8"/>
    <w:rsid w:val="004F2357"/>
    <w:rsid w:val="0050396D"/>
    <w:rsid w:val="005216DA"/>
    <w:rsid w:val="0052424D"/>
    <w:rsid w:val="00524B60"/>
    <w:rsid w:val="00540163"/>
    <w:rsid w:val="00542C0F"/>
    <w:rsid w:val="00551D97"/>
    <w:rsid w:val="00566C23"/>
    <w:rsid w:val="00573EBB"/>
    <w:rsid w:val="00576CDF"/>
    <w:rsid w:val="00576F9D"/>
    <w:rsid w:val="00583274"/>
    <w:rsid w:val="00584AF2"/>
    <w:rsid w:val="005A63FB"/>
    <w:rsid w:val="005B4DC5"/>
    <w:rsid w:val="005B5144"/>
    <w:rsid w:val="005B60D0"/>
    <w:rsid w:val="005C0DA0"/>
    <w:rsid w:val="005C596D"/>
    <w:rsid w:val="005D4011"/>
    <w:rsid w:val="00604AC5"/>
    <w:rsid w:val="00610211"/>
    <w:rsid w:val="0061345C"/>
    <w:rsid w:val="00614DDB"/>
    <w:rsid w:val="00644C60"/>
    <w:rsid w:val="00664F53"/>
    <w:rsid w:val="006771A7"/>
    <w:rsid w:val="00682A6B"/>
    <w:rsid w:val="006960B6"/>
    <w:rsid w:val="006A06C4"/>
    <w:rsid w:val="006B2AE9"/>
    <w:rsid w:val="006C3922"/>
    <w:rsid w:val="006C3CCB"/>
    <w:rsid w:val="006C69CD"/>
    <w:rsid w:val="006C6EFF"/>
    <w:rsid w:val="006D4825"/>
    <w:rsid w:val="006E370F"/>
    <w:rsid w:val="006E4CE1"/>
    <w:rsid w:val="006E7FAA"/>
    <w:rsid w:val="006F3491"/>
    <w:rsid w:val="006F6950"/>
    <w:rsid w:val="0070479A"/>
    <w:rsid w:val="0072334C"/>
    <w:rsid w:val="00723C19"/>
    <w:rsid w:val="00737A85"/>
    <w:rsid w:val="007539FC"/>
    <w:rsid w:val="00753EA0"/>
    <w:rsid w:val="0077268A"/>
    <w:rsid w:val="0078242C"/>
    <w:rsid w:val="00787483"/>
    <w:rsid w:val="00787D24"/>
    <w:rsid w:val="00797AC0"/>
    <w:rsid w:val="007B48ED"/>
    <w:rsid w:val="007C2D7C"/>
    <w:rsid w:val="007D6F9D"/>
    <w:rsid w:val="007F1860"/>
    <w:rsid w:val="007F312C"/>
    <w:rsid w:val="007F3E7D"/>
    <w:rsid w:val="00802779"/>
    <w:rsid w:val="0080377E"/>
    <w:rsid w:val="008066A1"/>
    <w:rsid w:val="008102D1"/>
    <w:rsid w:val="00825A34"/>
    <w:rsid w:val="008305F8"/>
    <w:rsid w:val="0083272B"/>
    <w:rsid w:val="00837C7E"/>
    <w:rsid w:val="00840EC5"/>
    <w:rsid w:val="008420C9"/>
    <w:rsid w:val="00842A70"/>
    <w:rsid w:val="008523B4"/>
    <w:rsid w:val="00854EA9"/>
    <w:rsid w:val="008566A6"/>
    <w:rsid w:val="008631F9"/>
    <w:rsid w:val="00887406"/>
    <w:rsid w:val="00892FFC"/>
    <w:rsid w:val="008A4289"/>
    <w:rsid w:val="008B6819"/>
    <w:rsid w:val="008D0943"/>
    <w:rsid w:val="008D3232"/>
    <w:rsid w:val="008D4D46"/>
    <w:rsid w:val="008D61B2"/>
    <w:rsid w:val="008E5E21"/>
    <w:rsid w:val="008F3FDB"/>
    <w:rsid w:val="00902AA4"/>
    <w:rsid w:val="00903DF2"/>
    <w:rsid w:val="00905DC3"/>
    <w:rsid w:val="009212A5"/>
    <w:rsid w:val="00925149"/>
    <w:rsid w:val="00935166"/>
    <w:rsid w:val="009445EE"/>
    <w:rsid w:val="00951B4B"/>
    <w:rsid w:val="009629C1"/>
    <w:rsid w:val="0096613F"/>
    <w:rsid w:val="00971E95"/>
    <w:rsid w:val="00976F70"/>
    <w:rsid w:val="00995B31"/>
    <w:rsid w:val="009A5093"/>
    <w:rsid w:val="009B02EC"/>
    <w:rsid w:val="009B0300"/>
    <w:rsid w:val="009B0611"/>
    <w:rsid w:val="009B7739"/>
    <w:rsid w:val="009D42D8"/>
    <w:rsid w:val="009E1EFD"/>
    <w:rsid w:val="009E40C8"/>
    <w:rsid w:val="009E46C3"/>
    <w:rsid w:val="009F1285"/>
    <w:rsid w:val="009F39EA"/>
    <w:rsid w:val="00A27AA2"/>
    <w:rsid w:val="00A30B2B"/>
    <w:rsid w:val="00A633B3"/>
    <w:rsid w:val="00A77946"/>
    <w:rsid w:val="00A8072F"/>
    <w:rsid w:val="00A93CEE"/>
    <w:rsid w:val="00AA4217"/>
    <w:rsid w:val="00AA6089"/>
    <w:rsid w:val="00AB1D3E"/>
    <w:rsid w:val="00AB7FEE"/>
    <w:rsid w:val="00AC673B"/>
    <w:rsid w:val="00AC6965"/>
    <w:rsid w:val="00AC78CD"/>
    <w:rsid w:val="00AD0AA2"/>
    <w:rsid w:val="00AD7DDE"/>
    <w:rsid w:val="00AD7FD2"/>
    <w:rsid w:val="00AE492F"/>
    <w:rsid w:val="00AE7929"/>
    <w:rsid w:val="00AF5467"/>
    <w:rsid w:val="00B00D32"/>
    <w:rsid w:val="00B00F31"/>
    <w:rsid w:val="00B05425"/>
    <w:rsid w:val="00B14736"/>
    <w:rsid w:val="00B14EA9"/>
    <w:rsid w:val="00B248AA"/>
    <w:rsid w:val="00B2590C"/>
    <w:rsid w:val="00B37179"/>
    <w:rsid w:val="00B57C32"/>
    <w:rsid w:val="00B82E0B"/>
    <w:rsid w:val="00B933BA"/>
    <w:rsid w:val="00BA189E"/>
    <w:rsid w:val="00BA37FB"/>
    <w:rsid w:val="00BA4BA8"/>
    <w:rsid w:val="00BB250C"/>
    <w:rsid w:val="00BC2381"/>
    <w:rsid w:val="00BC3724"/>
    <w:rsid w:val="00C02FC6"/>
    <w:rsid w:val="00C26547"/>
    <w:rsid w:val="00C336A5"/>
    <w:rsid w:val="00C4160D"/>
    <w:rsid w:val="00C45A27"/>
    <w:rsid w:val="00C51554"/>
    <w:rsid w:val="00C53A15"/>
    <w:rsid w:val="00C67AC5"/>
    <w:rsid w:val="00C70DD1"/>
    <w:rsid w:val="00C75A37"/>
    <w:rsid w:val="00C82638"/>
    <w:rsid w:val="00C85571"/>
    <w:rsid w:val="00C956CD"/>
    <w:rsid w:val="00CA2131"/>
    <w:rsid w:val="00CA6BFB"/>
    <w:rsid w:val="00CC1158"/>
    <w:rsid w:val="00CE2C7A"/>
    <w:rsid w:val="00CF27A1"/>
    <w:rsid w:val="00CF496A"/>
    <w:rsid w:val="00D24028"/>
    <w:rsid w:val="00D309BE"/>
    <w:rsid w:val="00D454B3"/>
    <w:rsid w:val="00D722CE"/>
    <w:rsid w:val="00D7251A"/>
    <w:rsid w:val="00D75D5A"/>
    <w:rsid w:val="00DA026C"/>
    <w:rsid w:val="00DA1928"/>
    <w:rsid w:val="00DD389D"/>
    <w:rsid w:val="00DE3810"/>
    <w:rsid w:val="00DE6B5A"/>
    <w:rsid w:val="00DF6731"/>
    <w:rsid w:val="00E01DDB"/>
    <w:rsid w:val="00E0303C"/>
    <w:rsid w:val="00E1565C"/>
    <w:rsid w:val="00E15E6F"/>
    <w:rsid w:val="00E21C1B"/>
    <w:rsid w:val="00E236F6"/>
    <w:rsid w:val="00E5512B"/>
    <w:rsid w:val="00E630F1"/>
    <w:rsid w:val="00E65268"/>
    <w:rsid w:val="00E73E62"/>
    <w:rsid w:val="00EA42E0"/>
    <w:rsid w:val="00EA5D16"/>
    <w:rsid w:val="00EB6C94"/>
    <w:rsid w:val="00EC3615"/>
    <w:rsid w:val="00F058B2"/>
    <w:rsid w:val="00F058C3"/>
    <w:rsid w:val="00F06508"/>
    <w:rsid w:val="00F237B5"/>
    <w:rsid w:val="00F23D8B"/>
    <w:rsid w:val="00F437BE"/>
    <w:rsid w:val="00F45BA6"/>
    <w:rsid w:val="00F5209A"/>
    <w:rsid w:val="00F63A04"/>
    <w:rsid w:val="00F71C6B"/>
    <w:rsid w:val="00F877B4"/>
    <w:rsid w:val="00F90B9C"/>
    <w:rsid w:val="00FA5437"/>
    <w:rsid w:val="00FB1780"/>
    <w:rsid w:val="00FB375A"/>
    <w:rsid w:val="00FE656C"/>
    <w:rsid w:val="00FE787B"/>
    <w:rsid w:val="00FF1448"/>
    <w:rsid w:val="00FF144F"/>
    <w:rsid w:val="29A57719"/>
  </w:rsids>
  <m:mathPr>
    <m:mathFont m:val="Cambria Math"/>
    <m:brkBin m:val="before"/>
    <m:brkBinSub m:val="--"/>
    <m:smallFrac m:val="0"/>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9" w:semiHidden="0" w:name="heading 4"/>
    <w:lsdException w:qFormat="1" w:uiPriority="99" w:semiHidden="0" w:name="heading 5"/>
    <w:lsdException w:qFormat="1" w:uiPriority="9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nhideWhenUsed="0" w:uiPriority="0" w:semiHidden="0"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39"/>
    <w:qFormat/>
    <w:uiPriority w:val="9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6"/>
    <w:link w:val="41"/>
    <w:unhideWhenUsed/>
    <w:qFormat/>
    <w:uiPriority w:val="99"/>
    <w:pPr>
      <w:keepNext/>
      <w:keepLines/>
      <w:widowControl/>
      <w:spacing w:before="200"/>
      <w:jc w:val="left"/>
      <w:outlineLvl w:val="3"/>
    </w:pPr>
    <w:rPr>
      <w:rFonts w:ascii="Calibri" w:hAnsi="Calibri" w:eastAsia="宋体"/>
      <w:b/>
      <w:bCs/>
      <w:color w:val="4F81BD"/>
      <w:kern w:val="0"/>
      <w:sz w:val="24"/>
      <w:szCs w:val="24"/>
      <w:lang w:val="en" w:eastAsia="en-US"/>
    </w:rPr>
  </w:style>
  <w:style w:type="paragraph" w:styleId="7">
    <w:name w:val="heading 5"/>
    <w:basedOn w:val="1"/>
    <w:next w:val="6"/>
    <w:link w:val="42"/>
    <w:unhideWhenUsed/>
    <w:qFormat/>
    <w:uiPriority w:val="99"/>
    <w:pPr>
      <w:keepNext/>
      <w:keepLines/>
      <w:widowControl/>
      <w:spacing w:before="200"/>
      <w:jc w:val="left"/>
      <w:outlineLvl w:val="4"/>
    </w:pPr>
    <w:rPr>
      <w:rFonts w:ascii="Calibri" w:hAnsi="Calibri" w:eastAsia="宋体"/>
      <w:i/>
      <w:iCs/>
      <w:color w:val="4F81BD"/>
      <w:kern w:val="0"/>
      <w:sz w:val="24"/>
      <w:szCs w:val="24"/>
      <w:lang w:val="en" w:eastAsia="en-US"/>
    </w:rPr>
  </w:style>
  <w:style w:type="paragraph" w:styleId="8">
    <w:name w:val="heading 6"/>
    <w:basedOn w:val="1"/>
    <w:next w:val="6"/>
    <w:link w:val="43"/>
    <w:unhideWhenUsed/>
    <w:qFormat/>
    <w:uiPriority w:val="99"/>
    <w:pPr>
      <w:keepNext/>
      <w:keepLines/>
      <w:widowControl/>
      <w:spacing w:before="200"/>
      <w:jc w:val="left"/>
      <w:outlineLvl w:val="5"/>
    </w:pPr>
    <w:rPr>
      <w:rFonts w:ascii="Calibri" w:hAnsi="Calibri" w:eastAsia="宋体"/>
      <w:color w:val="4F81BD"/>
      <w:kern w:val="0"/>
      <w:sz w:val="24"/>
      <w:szCs w:val="24"/>
      <w:lang w:val="en" w:eastAsia="en-US"/>
    </w:rPr>
  </w:style>
  <w:style w:type="paragraph" w:styleId="9">
    <w:name w:val="heading 7"/>
    <w:basedOn w:val="1"/>
    <w:next w:val="6"/>
    <w:link w:val="44"/>
    <w:unhideWhenUsed/>
    <w:qFormat/>
    <w:uiPriority w:val="9"/>
    <w:pPr>
      <w:keepNext/>
      <w:keepLines/>
      <w:widowControl/>
      <w:spacing w:before="200"/>
      <w:jc w:val="left"/>
      <w:outlineLvl w:val="6"/>
    </w:pPr>
    <w:rPr>
      <w:rFonts w:ascii="Calibri" w:hAnsi="Calibri" w:eastAsia="宋体"/>
      <w:color w:val="4F81BD"/>
      <w:kern w:val="0"/>
      <w:sz w:val="24"/>
      <w:szCs w:val="24"/>
      <w:lang w:val="en" w:eastAsia="en-US"/>
    </w:rPr>
  </w:style>
  <w:style w:type="paragraph" w:styleId="10">
    <w:name w:val="heading 8"/>
    <w:basedOn w:val="1"/>
    <w:next w:val="6"/>
    <w:link w:val="45"/>
    <w:unhideWhenUsed/>
    <w:qFormat/>
    <w:uiPriority w:val="9"/>
    <w:pPr>
      <w:keepNext/>
      <w:keepLines/>
      <w:widowControl/>
      <w:spacing w:before="200"/>
      <w:jc w:val="left"/>
      <w:outlineLvl w:val="7"/>
    </w:pPr>
    <w:rPr>
      <w:rFonts w:ascii="Calibri" w:hAnsi="Calibri" w:eastAsia="宋体"/>
      <w:color w:val="4F81BD"/>
      <w:kern w:val="0"/>
      <w:sz w:val="24"/>
      <w:szCs w:val="24"/>
      <w:lang w:val="en" w:eastAsia="en-US"/>
    </w:rPr>
  </w:style>
  <w:style w:type="paragraph" w:styleId="11">
    <w:name w:val="heading 9"/>
    <w:basedOn w:val="1"/>
    <w:next w:val="6"/>
    <w:link w:val="46"/>
    <w:unhideWhenUsed/>
    <w:qFormat/>
    <w:uiPriority w:val="9"/>
    <w:pPr>
      <w:keepNext/>
      <w:keepLines/>
      <w:widowControl/>
      <w:spacing w:before="200"/>
      <w:jc w:val="left"/>
      <w:outlineLvl w:val="8"/>
    </w:pPr>
    <w:rPr>
      <w:rFonts w:ascii="Calibri" w:hAnsi="Calibri" w:eastAsia="宋体"/>
      <w:color w:val="4F81BD"/>
      <w:kern w:val="0"/>
      <w:sz w:val="24"/>
      <w:szCs w:val="24"/>
      <w:lang w:val="en" w:eastAsia="en-US"/>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6">
    <w:name w:val="Body Text"/>
    <w:basedOn w:val="1"/>
    <w:link w:val="40"/>
    <w:qFormat/>
    <w:uiPriority w:val="99"/>
    <w:pPr>
      <w:autoSpaceDE w:val="0"/>
      <w:autoSpaceDN w:val="0"/>
      <w:spacing w:before="160"/>
      <w:ind w:left="220"/>
      <w:jc w:val="left"/>
    </w:pPr>
    <w:rPr>
      <w:rFonts w:ascii="宋体" w:hAnsi="宋体" w:eastAsia="宋体" w:cs="宋体"/>
      <w:kern w:val="0"/>
      <w:sz w:val="24"/>
      <w:szCs w:val="24"/>
      <w:lang w:val="zh-CN" w:bidi="zh-CN"/>
    </w:rPr>
  </w:style>
  <w:style w:type="paragraph" w:styleId="12">
    <w:name w:val="Normal Indent"/>
    <w:basedOn w:val="1"/>
    <w:unhideWhenUsed/>
    <w:qFormat/>
    <w:uiPriority w:val="99"/>
    <w:pPr>
      <w:ind w:firstLine="420" w:firstLineChars="200"/>
    </w:pPr>
    <w:rPr>
      <w:rFonts w:ascii="Calibri" w:hAnsi="Calibri" w:eastAsia="宋体"/>
      <w:szCs w:val="24"/>
    </w:rPr>
  </w:style>
  <w:style w:type="paragraph" w:styleId="13">
    <w:name w:val="caption"/>
    <w:basedOn w:val="1"/>
    <w:next w:val="1"/>
    <w:qFormat/>
    <w:uiPriority w:val="99"/>
    <w:pPr>
      <w:widowControl/>
      <w:spacing w:after="120"/>
      <w:jc w:val="left"/>
    </w:pPr>
    <w:rPr>
      <w:i/>
      <w:kern w:val="0"/>
      <w:sz w:val="24"/>
      <w:szCs w:val="24"/>
      <w:lang w:val="en" w:eastAsia="en-US"/>
    </w:rPr>
  </w:style>
  <w:style w:type="paragraph" w:styleId="14">
    <w:name w:val="annotation text"/>
    <w:basedOn w:val="1"/>
    <w:link w:val="62"/>
    <w:qFormat/>
    <w:uiPriority w:val="99"/>
    <w:pPr>
      <w:jc w:val="left"/>
    </w:pPr>
    <w:rPr>
      <w:rFonts w:ascii="Calibri" w:hAnsi="Calibri" w:eastAsia="宋体"/>
    </w:rPr>
  </w:style>
  <w:style w:type="paragraph" w:styleId="15">
    <w:name w:val="Body Text Indent"/>
    <w:basedOn w:val="1"/>
    <w:link w:val="217"/>
    <w:qFormat/>
    <w:uiPriority w:val="99"/>
    <w:pPr>
      <w:widowControl/>
      <w:adjustRightInd w:val="0"/>
      <w:snapToGrid w:val="0"/>
      <w:spacing w:after="200" w:line="360" w:lineRule="auto"/>
      <w:ind w:firstLine="480" w:firstLineChars="200"/>
      <w:jc w:val="left"/>
    </w:pPr>
    <w:rPr>
      <w:rFonts w:ascii="Courier New" w:hAnsi="Courier New" w:eastAsia="Calibri"/>
      <w:kern w:val="0"/>
      <w:sz w:val="24"/>
    </w:rPr>
  </w:style>
  <w:style w:type="paragraph" w:styleId="16">
    <w:name w:val="Block Text"/>
    <w:basedOn w:val="6"/>
    <w:next w:val="6"/>
    <w:unhideWhenUsed/>
    <w:qFormat/>
    <w:uiPriority w:val="9"/>
    <w:pPr>
      <w:widowControl/>
      <w:autoSpaceDE/>
      <w:autoSpaceDN/>
      <w:spacing w:before="100" w:after="100"/>
      <w:ind w:left="0"/>
    </w:pPr>
    <w:rPr>
      <w:rFonts w:ascii="Calibri" w:hAnsi="Calibri" w:cs="Times New Roman"/>
      <w:bCs/>
      <w:sz w:val="20"/>
      <w:szCs w:val="20"/>
      <w:lang w:val="en" w:eastAsia="en-US" w:bidi="ar-SA"/>
    </w:rPr>
  </w:style>
  <w:style w:type="paragraph" w:styleId="17">
    <w:name w:val="Plain Text"/>
    <w:basedOn w:val="1"/>
    <w:link w:val="49"/>
    <w:qFormat/>
    <w:uiPriority w:val="0"/>
    <w:pPr>
      <w:widowControl/>
      <w:spacing w:before="100" w:beforeAutospacing="1" w:after="100" w:afterAutospacing="1"/>
      <w:jc w:val="left"/>
    </w:pPr>
    <w:rPr>
      <w:rFonts w:ascii="宋体" w:hAnsi="宋体" w:cs="宋体"/>
      <w:kern w:val="0"/>
      <w:sz w:val="24"/>
      <w:szCs w:val="24"/>
    </w:rPr>
  </w:style>
  <w:style w:type="paragraph" w:styleId="18">
    <w:name w:val="Date"/>
    <w:next w:val="6"/>
    <w:link w:val="130"/>
    <w:qFormat/>
    <w:uiPriority w:val="99"/>
    <w:pPr>
      <w:keepNext/>
      <w:keepLines/>
      <w:spacing w:after="200"/>
      <w:jc w:val="center"/>
    </w:pPr>
    <w:rPr>
      <w:rFonts w:ascii="等线" w:hAnsi="等线" w:eastAsia="等线" w:cs="Times New Roman"/>
      <w:sz w:val="24"/>
      <w:szCs w:val="24"/>
      <w:lang w:val="en" w:eastAsia="en-US" w:bidi="ar-SA"/>
    </w:rPr>
  </w:style>
  <w:style w:type="paragraph" w:styleId="19">
    <w:name w:val="Balloon Text"/>
    <w:basedOn w:val="1"/>
    <w:link w:val="64"/>
    <w:qFormat/>
    <w:uiPriority w:val="99"/>
    <w:rPr>
      <w:rFonts w:ascii="Calibri" w:hAnsi="Calibri" w:eastAsia="宋体"/>
      <w:sz w:val="18"/>
      <w:szCs w:val="18"/>
    </w:rPr>
  </w:style>
  <w:style w:type="paragraph" w:styleId="20">
    <w:name w:val="footer"/>
    <w:basedOn w:val="1"/>
    <w:link w:val="48"/>
    <w:unhideWhenUsed/>
    <w:qFormat/>
    <w:uiPriority w:val="99"/>
    <w:pPr>
      <w:tabs>
        <w:tab w:val="center" w:pos="4153"/>
        <w:tab w:val="right" w:pos="8306"/>
      </w:tabs>
      <w:snapToGrid w:val="0"/>
      <w:jc w:val="left"/>
    </w:pPr>
    <w:rPr>
      <w:sz w:val="18"/>
      <w:szCs w:val="18"/>
    </w:rPr>
  </w:style>
  <w:style w:type="paragraph" w:styleId="21">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Subtitle"/>
    <w:basedOn w:val="23"/>
    <w:next w:val="6"/>
    <w:link w:val="133"/>
    <w:qFormat/>
    <w:uiPriority w:val="99"/>
    <w:pPr>
      <w:spacing w:before="240"/>
    </w:pPr>
    <w:rPr>
      <w:sz w:val="30"/>
      <w:szCs w:val="30"/>
    </w:rPr>
  </w:style>
  <w:style w:type="paragraph" w:styleId="23">
    <w:name w:val="Title"/>
    <w:basedOn w:val="1"/>
    <w:next w:val="6"/>
    <w:link w:val="132"/>
    <w:qFormat/>
    <w:uiPriority w:val="99"/>
    <w:pPr>
      <w:keepNext/>
      <w:keepLines/>
      <w:widowControl/>
      <w:spacing w:before="480" w:after="240"/>
      <w:jc w:val="center"/>
    </w:pPr>
    <w:rPr>
      <w:rFonts w:ascii="Calibri" w:hAnsi="Calibri" w:eastAsia="宋体"/>
      <w:b/>
      <w:bCs/>
      <w:color w:val="345A8A"/>
      <w:kern w:val="0"/>
      <w:sz w:val="36"/>
      <w:szCs w:val="36"/>
      <w:lang w:val="en" w:eastAsia="en-US"/>
    </w:rPr>
  </w:style>
  <w:style w:type="paragraph" w:styleId="24">
    <w:name w:val="footnote text"/>
    <w:basedOn w:val="1"/>
    <w:link w:val="136"/>
    <w:unhideWhenUsed/>
    <w:qFormat/>
    <w:uiPriority w:val="9"/>
    <w:pPr>
      <w:widowControl/>
      <w:spacing w:after="200"/>
      <w:jc w:val="left"/>
    </w:pPr>
    <w:rPr>
      <w:kern w:val="0"/>
      <w:sz w:val="24"/>
      <w:szCs w:val="24"/>
      <w:lang w:val="en" w:eastAsia="en-US"/>
    </w:rPr>
  </w:style>
  <w:style w:type="paragraph" w:styleId="25">
    <w:name w:val="HTML Preformatted"/>
    <w:basedOn w:val="1"/>
    <w:link w:val="66"/>
    <w:qFormat/>
    <w:uiPriority w:val="99"/>
    <w:rPr>
      <w:rFonts w:ascii="Courier New" w:hAnsi="Courier New" w:eastAsia="宋体" w:cs="Courier New"/>
      <w:sz w:val="20"/>
      <w:szCs w:val="20"/>
    </w:rPr>
  </w:style>
  <w:style w:type="paragraph" w:styleId="2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7">
    <w:name w:val="annotation subject"/>
    <w:basedOn w:val="14"/>
    <w:next w:val="14"/>
    <w:link w:val="126"/>
    <w:qFormat/>
    <w:uiPriority w:val="99"/>
    <w:rPr>
      <w:rFonts w:ascii="Times New Roman" w:hAnsi="Times New Roman"/>
      <w:b/>
      <w:bCs/>
      <w:szCs w:val="20"/>
    </w:rPr>
  </w:style>
  <w:style w:type="table" w:styleId="29">
    <w:name w:val="Table Grid"/>
    <w:basedOn w:val="28"/>
    <w:qFormat/>
    <w:uiPriority w:val="9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FollowedHyperlink"/>
    <w:unhideWhenUsed/>
    <w:qFormat/>
    <w:uiPriority w:val="99"/>
    <w:rPr>
      <w:color w:val="800080"/>
      <w:u w:val="single"/>
    </w:rPr>
  </w:style>
  <w:style w:type="character" w:styleId="33">
    <w:name w:val="Emphasis"/>
    <w:qFormat/>
    <w:uiPriority w:val="20"/>
    <w:rPr>
      <w:i/>
      <w:iCs/>
    </w:rPr>
  </w:style>
  <w:style w:type="character" w:styleId="34">
    <w:name w:val="Hyperlink"/>
    <w:unhideWhenUsed/>
    <w:qFormat/>
    <w:uiPriority w:val="99"/>
    <w:rPr>
      <w:color w:val="0000FF"/>
      <w:u w:val="single"/>
    </w:rPr>
  </w:style>
  <w:style w:type="character" w:styleId="35">
    <w:name w:val="annotation reference"/>
    <w:qFormat/>
    <w:uiPriority w:val="99"/>
    <w:rPr>
      <w:rFonts w:cs="Times New Roman"/>
      <w:sz w:val="21"/>
      <w:szCs w:val="21"/>
    </w:rPr>
  </w:style>
  <w:style w:type="character" w:styleId="36">
    <w:name w:val="footnote reference"/>
    <w:uiPriority w:val="0"/>
    <w:rPr>
      <w:rFonts w:ascii="宋体" w:hAnsi="宋体" w:eastAsia="宋体" w:cs="宋体"/>
      <w:sz w:val="24"/>
      <w:szCs w:val="24"/>
      <w:vertAlign w:val="superscript"/>
      <w:lang w:val="zh-CN" w:bidi="zh-CN"/>
    </w:rPr>
  </w:style>
  <w:style w:type="character" w:customStyle="1" w:styleId="37">
    <w:name w:val="标题 1 字符"/>
    <w:link w:val="2"/>
    <w:qFormat/>
    <w:uiPriority w:val="9"/>
    <w:rPr>
      <w:b/>
      <w:bCs/>
      <w:kern w:val="44"/>
      <w:sz w:val="44"/>
      <w:szCs w:val="44"/>
    </w:rPr>
  </w:style>
  <w:style w:type="character" w:customStyle="1" w:styleId="38">
    <w:name w:val="标题 2 字符"/>
    <w:link w:val="3"/>
    <w:uiPriority w:val="9"/>
    <w:rPr>
      <w:rFonts w:ascii="宋体" w:hAnsi="宋体" w:eastAsia="宋体" w:cs="宋体"/>
      <w:b/>
      <w:bCs/>
      <w:sz w:val="36"/>
      <w:szCs w:val="36"/>
    </w:rPr>
  </w:style>
  <w:style w:type="character" w:customStyle="1" w:styleId="39">
    <w:name w:val="标题 3 字符"/>
    <w:link w:val="4"/>
    <w:qFormat/>
    <w:uiPriority w:val="9"/>
    <w:rPr>
      <w:rFonts w:ascii="宋体" w:hAnsi="宋体" w:eastAsia="宋体" w:cs="宋体"/>
      <w:b/>
      <w:bCs/>
      <w:sz w:val="27"/>
      <w:szCs w:val="27"/>
    </w:rPr>
  </w:style>
  <w:style w:type="character" w:customStyle="1" w:styleId="40">
    <w:name w:val="正文文本 字符"/>
    <w:link w:val="6"/>
    <w:uiPriority w:val="0"/>
    <w:rPr>
      <w:rFonts w:ascii="宋体" w:hAnsi="宋体" w:eastAsia="宋体" w:cs="宋体"/>
      <w:sz w:val="24"/>
      <w:szCs w:val="24"/>
      <w:lang w:val="zh-CN" w:bidi="zh-CN"/>
    </w:rPr>
  </w:style>
  <w:style w:type="character" w:customStyle="1" w:styleId="41">
    <w:name w:val="标题 4 字符"/>
    <w:link w:val="5"/>
    <w:uiPriority w:val="9"/>
    <w:rPr>
      <w:rFonts w:ascii="Calibri" w:hAnsi="Calibri" w:eastAsia="宋体"/>
      <w:b/>
      <w:bCs/>
      <w:color w:val="4F81BD"/>
      <w:sz w:val="24"/>
      <w:szCs w:val="24"/>
      <w:lang w:val="en" w:eastAsia="en-US"/>
    </w:rPr>
  </w:style>
  <w:style w:type="character" w:customStyle="1" w:styleId="42">
    <w:name w:val="标题 5 字符"/>
    <w:link w:val="7"/>
    <w:qFormat/>
    <w:uiPriority w:val="9"/>
    <w:rPr>
      <w:rFonts w:ascii="Calibri" w:hAnsi="Calibri" w:eastAsia="宋体"/>
      <w:i/>
      <w:iCs/>
      <w:color w:val="4F81BD"/>
      <w:sz w:val="24"/>
      <w:szCs w:val="24"/>
      <w:lang w:val="en" w:eastAsia="en-US"/>
    </w:rPr>
  </w:style>
  <w:style w:type="character" w:customStyle="1" w:styleId="43">
    <w:name w:val="标题 6 字符"/>
    <w:link w:val="8"/>
    <w:uiPriority w:val="9"/>
    <w:rPr>
      <w:rFonts w:ascii="Calibri" w:hAnsi="Calibri" w:eastAsia="宋体"/>
      <w:color w:val="4F81BD"/>
      <w:sz w:val="24"/>
      <w:szCs w:val="24"/>
      <w:lang w:val="en" w:eastAsia="en-US"/>
    </w:rPr>
  </w:style>
  <w:style w:type="character" w:customStyle="1" w:styleId="44">
    <w:name w:val="标题 7 字符"/>
    <w:link w:val="9"/>
    <w:uiPriority w:val="9"/>
    <w:rPr>
      <w:rFonts w:ascii="Calibri" w:hAnsi="Calibri" w:eastAsia="宋体"/>
      <w:color w:val="4F81BD"/>
      <w:sz w:val="24"/>
      <w:szCs w:val="24"/>
      <w:lang w:val="en" w:eastAsia="en-US"/>
    </w:rPr>
  </w:style>
  <w:style w:type="character" w:customStyle="1" w:styleId="45">
    <w:name w:val="标题 8 字符"/>
    <w:link w:val="10"/>
    <w:uiPriority w:val="9"/>
    <w:rPr>
      <w:rFonts w:ascii="Calibri" w:hAnsi="Calibri" w:eastAsia="宋体"/>
      <w:color w:val="4F81BD"/>
      <w:sz w:val="24"/>
      <w:szCs w:val="24"/>
      <w:lang w:val="en" w:eastAsia="en-US"/>
    </w:rPr>
  </w:style>
  <w:style w:type="character" w:customStyle="1" w:styleId="46">
    <w:name w:val="标题 9 字符"/>
    <w:link w:val="11"/>
    <w:uiPriority w:val="9"/>
    <w:rPr>
      <w:rFonts w:ascii="Calibri" w:hAnsi="Calibri" w:eastAsia="宋体"/>
      <w:color w:val="4F81BD"/>
      <w:sz w:val="24"/>
      <w:szCs w:val="24"/>
      <w:lang w:val="en" w:eastAsia="en-US"/>
    </w:rPr>
  </w:style>
  <w:style w:type="character" w:customStyle="1" w:styleId="47">
    <w:name w:val="页眉 字符"/>
    <w:link w:val="21"/>
    <w:qFormat/>
    <w:uiPriority w:val="99"/>
    <w:rPr>
      <w:kern w:val="2"/>
      <w:sz w:val="18"/>
      <w:szCs w:val="18"/>
    </w:rPr>
  </w:style>
  <w:style w:type="character" w:customStyle="1" w:styleId="48">
    <w:name w:val="页脚 字符"/>
    <w:link w:val="20"/>
    <w:qFormat/>
    <w:uiPriority w:val="99"/>
    <w:rPr>
      <w:kern w:val="2"/>
      <w:sz w:val="18"/>
      <w:szCs w:val="18"/>
    </w:rPr>
  </w:style>
  <w:style w:type="character" w:customStyle="1" w:styleId="49">
    <w:name w:val="纯文本 字符1"/>
    <w:link w:val="17"/>
    <w:uiPriority w:val="0"/>
    <w:rPr>
      <w:rFonts w:ascii="宋体" w:hAnsi="宋体" w:cs="宋体"/>
      <w:sz w:val="24"/>
      <w:szCs w:val="24"/>
    </w:rPr>
  </w:style>
  <w:style w:type="character" w:customStyle="1" w:styleId="50">
    <w:name w:val="纯文本 字符"/>
    <w:qFormat/>
    <w:uiPriority w:val="0"/>
    <w:rPr>
      <w:rFonts w:ascii="宋体" w:hAnsi="Courier New" w:eastAsia="宋体" w:cs="Courier New"/>
      <w:kern w:val="2"/>
      <w:sz w:val="21"/>
      <w:szCs w:val="21"/>
    </w:rPr>
  </w:style>
  <w:style w:type="character" w:customStyle="1" w:styleId="51">
    <w:name w:val="标题 1 Char"/>
    <w:qFormat/>
    <w:uiPriority w:val="9"/>
    <w:rPr>
      <w:b/>
      <w:bCs/>
      <w:kern w:val="44"/>
      <w:sz w:val="44"/>
      <w:szCs w:val="44"/>
    </w:rPr>
  </w:style>
  <w:style w:type="character" w:customStyle="1" w:styleId="52">
    <w:name w:val="标题 3 Char"/>
    <w:qFormat/>
    <w:uiPriority w:val="9"/>
    <w:rPr>
      <w:b/>
      <w:bCs/>
      <w:kern w:val="2"/>
      <w:sz w:val="32"/>
      <w:szCs w:val="32"/>
    </w:rPr>
  </w:style>
  <w:style w:type="character" w:customStyle="1" w:styleId="53">
    <w:name w:val="标题 4 Char"/>
    <w:semiHidden/>
    <w:qFormat/>
    <w:uiPriority w:val="9"/>
    <w:rPr>
      <w:rFonts w:ascii="Calibri Light" w:hAnsi="Calibri Light" w:eastAsia="宋体" w:cs="Times New Roman"/>
      <w:b/>
      <w:bCs/>
      <w:kern w:val="2"/>
      <w:sz w:val="28"/>
      <w:szCs w:val="28"/>
    </w:rPr>
  </w:style>
  <w:style w:type="character" w:customStyle="1" w:styleId="54">
    <w:name w:val="标题 5 Char"/>
    <w:qFormat/>
    <w:uiPriority w:val="9"/>
    <w:rPr>
      <w:b/>
      <w:bCs/>
      <w:kern w:val="2"/>
      <w:sz w:val="28"/>
      <w:szCs w:val="28"/>
    </w:rPr>
  </w:style>
  <w:style w:type="character" w:customStyle="1" w:styleId="55">
    <w:name w:val="标题 6 Char"/>
    <w:semiHidden/>
    <w:qFormat/>
    <w:uiPriority w:val="9"/>
    <w:rPr>
      <w:rFonts w:ascii="Calibri Light" w:hAnsi="Calibri Light" w:eastAsia="宋体" w:cs="Times New Roman"/>
      <w:b/>
      <w:bCs/>
      <w:kern w:val="2"/>
      <w:sz w:val="24"/>
      <w:szCs w:val="24"/>
    </w:rPr>
  </w:style>
  <w:style w:type="character" w:customStyle="1" w:styleId="56">
    <w:name w:val="标题 7 Char"/>
    <w:semiHidden/>
    <w:qFormat/>
    <w:uiPriority w:val="9"/>
    <w:rPr>
      <w:b/>
      <w:bCs/>
      <w:kern w:val="2"/>
      <w:sz w:val="24"/>
      <w:szCs w:val="24"/>
    </w:rPr>
  </w:style>
  <w:style w:type="character" w:customStyle="1" w:styleId="57">
    <w:name w:val="标题 8 Char"/>
    <w:semiHidden/>
    <w:qFormat/>
    <w:uiPriority w:val="9"/>
    <w:rPr>
      <w:rFonts w:ascii="Calibri Light" w:hAnsi="Calibri Light" w:eastAsia="宋体" w:cs="Times New Roman"/>
      <w:kern w:val="2"/>
      <w:sz w:val="24"/>
      <w:szCs w:val="24"/>
    </w:rPr>
  </w:style>
  <w:style w:type="character" w:customStyle="1" w:styleId="58">
    <w:name w:val="标题 9 Char"/>
    <w:semiHidden/>
    <w:qFormat/>
    <w:uiPriority w:val="9"/>
    <w:rPr>
      <w:rFonts w:ascii="Calibri Light" w:hAnsi="Calibri Light" w:eastAsia="宋体" w:cs="Times New Roman"/>
      <w:kern w:val="2"/>
      <w:sz w:val="21"/>
      <w:szCs w:val="21"/>
    </w:rPr>
  </w:style>
  <w:style w:type="paragraph" w:customStyle="1" w:styleId="59">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60">
    <w:name w:val="List Paragraph"/>
    <w:basedOn w:val="1"/>
    <w:qFormat/>
    <w:uiPriority w:val="1"/>
    <w:pPr>
      <w:widowControl/>
      <w:adjustRightInd w:val="0"/>
      <w:snapToGrid w:val="0"/>
      <w:spacing w:after="200"/>
      <w:ind w:firstLine="420" w:firstLineChars="200"/>
      <w:jc w:val="left"/>
    </w:pPr>
    <w:rPr>
      <w:rFonts w:ascii="Courier New" w:hAnsi="Courier New" w:eastAsia="Calibri"/>
      <w:kern w:val="0"/>
      <w:sz w:val="22"/>
    </w:rPr>
  </w:style>
  <w:style w:type="character" w:customStyle="1" w:styleId="61">
    <w:name w:val="Subtle Emphasis"/>
    <w:qFormat/>
    <w:uiPriority w:val="19"/>
    <w:rPr>
      <w:i/>
      <w:iCs/>
      <w:color w:val="808080"/>
    </w:rPr>
  </w:style>
  <w:style w:type="character" w:customStyle="1" w:styleId="62">
    <w:name w:val="批注文字 字符"/>
    <w:link w:val="14"/>
    <w:qFormat/>
    <w:uiPriority w:val="99"/>
    <w:rPr>
      <w:rFonts w:ascii="Calibri" w:hAnsi="Calibri" w:eastAsia="宋体"/>
      <w:kern w:val="2"/>
      <w:sz w:val="21"/>
      <w:szCs w:val="22"/>
    </w:rPr>
  </w:style>
  <w:style w:type="character" w:customStyle="1" w:styleId="63">
    <w:name w:val="批注文字 Char"/>
    <w:qFormat/>
    <w:uiPriority w:val="99"/>
    <w:rPr>
      <w:kern w:val="2"/>
      <w:sz w:val="21"/>
      <w:szCs w:val="22"/>
    </w:rPr>
  </w:style>
  <w:style w:type="character" w:customStyle="1" w:styleId="64">
    <w:name w:val="批注框文本 字符"/>
    <w:link w:val="19"/>
    <w:qFormat/>
    <w:uiPriority w:val="99"/>
    <w:rPr>
      <w:rFonts w:ascii="Calibri" w:hAnsi="Calibri" w:eastAsia="宋体"/>
      <w:kern w:val="2"/>
      <w:sz w:val="18"/>
      <w:szCs w:val="18"/>
    </w:rPr>
  </w:style>
  <w:style w:type="character" w:customStyle="1" w:styleId="65">
    <w:name w:val="批注框文本 Char"/>
    <w:semiHidden/>
    <w:qFormat/>
    <w:uiPriority w:val="99"/>
    <w:rPr>
      <w:kern w:val="2"/>
      <w:sz w:val="18"/>
      <w:szCs w:val="18"/>
    </w:rPr>
  </w:style>
  <w:style w:type="character" w:customStyle="1" w:styleId="66">
    <w:name w:val="HTML 预设格式 字符"/>
    <w:link w:val="25"/>
    <w:qFormat/>
    <w:uiPriority w:val="99"/>
    <w:rPr>
      <w:rFonts w:ascii="Courier New" w:hAnsi="Courier New" w:eastAsia="宋体" w:cs="Courier New"/>
      <w:kern w:val="2"/>
    </w:rPr>
  </w:style>
  <w:style w:type="character" w:customStyle="1" w:styleId="67">
    <w:name w:val="HTML 预设格式 Char"/>
    <w:qFormat/>
    <w:uiPriority w:val="99"/>
    <w:rPr>
      <w:rFonts w:ascii="Courier New" w:hAnsi="Courier New" w:cs="Courier New"/>
      <w:kern w:val="2"/>
    </w:rPr>
  </w:style>
  <w:style w:type="paragraph" w:customStyle="1" w:styleId="68">
    <w:name w:val="列出段落1"/>
    <w:basedOn w:val="1"/>
    <w:qFormat/>
    <w:uiPriority w:val="99"/>
    <w:pPr>
      <w:ind w:firstLine="420" w:firstLineChars="200"/>
    </w:pPr>
    <w:rPr>
      <w:rFonts w:ascii="Calibri" w:hAnsi="Calibri" w:eastAsia="宋体"/>
    </w:rPr>
  </w:style>
  <w:style w:type="character" w:customStyle="1" w:styleId="69">
    <w:name w:val="不明显参考1"/>
    <w:qFormat/>
    <w:uiPriority w:val="99"/>
    <w:rPr>
      <w:rFonts w:cs="Times New Roman"/>
      <w:smallCaps/>
      <w:color w:val="C0504D"/>
      <w:u w:val="single"/>
    </w:rPr>
  </w:style>
  <w:style w:type="character" w:customStyle="1" w:styleId="70">
    <w:name w:val="不明显强调1"/>
    <w:qFormat/>
    <w:uiPriority w:val="99"/>
    <w:rPr>
      <w:rFonts w:cs="Times New Roman"/>
      <w:i/>
      <w:iCs/>
      <w:color w:val="7F7F7F"/>
    </w:rPr>
  </w:style>
  <w:style w:type="paragraph" w:customStyle="1" w:styleId="71">
    <w:name w:val="列出段落2"/>
    <w:basedOn w:val="1"/>
    <w:qFormat/>
    <w:uiPriority w:val="99"/>
    <w:pPr>
      <w:ind w:firstLine="420" w:firstLineChars="200"/>
    </w:pPr>
    <w:rPr>
      <w:rFonts w:ascii="Calibri" w:hAnsi="Calibri" w:eastAsia="宋体"/>
    </w:rPr>
  </w:style>
  <w:style w:type="character" w:customStyle="1" w:styleId="72">
    <w:name w:val="px14"/>
    <w:qFormat/>
    <w:uiPriority w:val="99"/>
    <w:rPr>
      <w:rFonts w:cs="Times New Roman"/>
    </w:rPr>
  </w:style>
  <w:style w:type="character" w:customStyle="1" w:styleId="73">
    <w:name w:val="apple-converted-space"/>
    <w:qFormat/>
    <w:uiPriority w:val="0"/>
    <w:rPr>
      <w:rFonts w:cs="Times New Roman"/>
    </w:rPr>
  </w:style>
  <w:style w:type="character" w:customStyle="1" w:styleId="74">
    <w:name w:val="不明显强调2"/>
    <w:qFormat/>
    <w:uiPriority w:val="99"/>
    <w:rPr>
      <w:rFonts w:cs="Times New Roman"/>
      <w:i/>
      <w:iCs/>
      <w:color w:val="7F7F7F"/>
    </w:rPr>
  </w:style>
  <w:style w:type="paragraph" w:customStyle="1" w:styleId="75">
    <w:name w:val="列出段落3"/>
    <w:basedOn w:val="1"/>
    <w:qFormat/>
    <w:uiPriority w:val="99"/>
    <w:pPr>
      <w:ind w:firstLine="420" w:firstLineChars="200"/>
    </w:pPr>
    <w:rPr>
      <w:rFonts w:ascii="Calibri" w:hAnsi="Calibri" w:eastAsia="宋体"/>
    </w:rPr>
  </w:style>
  <w:style w:type="paragraph" w:customStyle="1" w:styleId="76">
    <w:name w:val="List Paragraph1"/>
    <w:basedOn w:val="1"/>
    <w:qFormat/>
    <w:uiPriority w:val="99"/>
    <w:pPr>
      <w:ind w:firstLine="420" w:firstLineChars="200"/>
    </w:pPr>
    <w:rPr>
      <w:rFonts w:ascii="Calibri" w:hAnsi="Calibri" w:eastAsia="宋体"/>
    </w:rPr>
  </w:style>
  <w:style w:type="paragraph" w:customStyle="1" w:styleId="77">
    <w:name w:val="0"/>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8">
    <w:name w:val="页眉 Char"/>
    <w:qFormat/>
    <w:uiPriority w:val="99"/>
    <w:rPr>
      <w:rFonts w:ascii="Calibri" w:hAnsi="Calibri"/>
      <w:kern w:val="2"/>
      <w:sz w:val="18"/>
      <w:szCs w:val="18"/>
    </w:rPr>
  </w:style>
  <w:style w:type="character" w:customStyle="1" w:styleId="79">
    <w:name w:val="页脚 Char"/>
    <w:qFormat/>
    <w:uiPriority w:val="99"/>
    <w:rPr>
      <w:rFonts w:ascii="Calibri" w:hAnsi="Calibri"/>
      <w:kern w:val="2"/>
      <w:sz w:val="18"/>
      <w:szCs w:val="18"/>
    </w:rPr>
  </w:style>
  <w:style w:type="paragraph" w:customStyle="1" w:styleId="80">
    <w:name w:val="Title PHPDOCX"/>
    <w:link w:val="81"/>
    <w:qFormat/>
    <w:uiPriority w:val="10"/>
    <w:pPr>
      <w:pBdr>
        <w:bottom w:val="single" w:color="4F81BD" w:sz="8" w:space="4"/>
      </w:pBdr>
      <w:spacing w:after="300"/>
      <w:contextualSpacing/>
    </w:pPr>
    <w:rPr>
      <w:rFonts w:ascii="等线" w:hAnsi="等线" w:eastAsia="宋体" w:cs="Times New Roman"/>
      <w:color w:val="17365D"/>
      <w:spacing w:val="5"/>
      <w:kern w:val="28"/>
      <w:sz w:val="52"/>
      <w:szCs w:val="52"/>
      <w:lang w:val="en-US" w:eastAsia="zh-CN" w:bidi="ar-SA"/>
    </w:rPr>
  </w:style>
  <w:style w:type="character" w:customStyle="1" w:styleId="81">
    <w:name w:val="Title Car PHPDOCX1"/>
    <w:link w:val="80"/>
    <w:qFormat/>
    <w:uiPriority w:val="10"/>
    <w:rPr>
      <w:rFonts w:eastAsia="宋体"/>
      <w:color w:val="17365D"/>
      <w:spacing w:val="5"/>
      <w:kern w:val="28"/>
      <w:sz w:val="52"/>
      <w:szCs w:val="52"/>
    </w:rPr>
  </w:style>
  <w:style w:type="character" w:customStyle="1" w:styleId="82">
    <w:name w:val="Title Car PHPDOCX"/>
    <w:link w:val="83"/>
    <w:qFormat/>
    <w:uiPriority w:val="10"/>
    <w:rPr>
      <w:rFonts w:eastAsia="宋体"/>
      <w:color w:val="17365D"/>
      <w:spacing w:val="5"/>
      <w:kern w:val="28"/>
      <w:sz w:val="52"/>
      <w:szCs w:val="52"/>
    </w:rPr>
  </w:style>
  <w:style w:type="paragraph" w:customStyle="1" w:styleId="83">
    <w:name w:val="Title PHPDOCX1"/>
    <w:link w:val="82"/>
    <w:qFormat/>
    <w:uiPriority w:val="10"/>
    <w:pPr>
      <w:pBdr>
        <w:bottom w:val="single" w:color="4F81BD" w:sz="8" w:space="4"/>
      </w:pBdr>
      <w:spacing w:after="300"/>
      <w:contextualSpacing/>
    </w:pPr>
    <w:rPr>
      <w:rFonts w:ascii="等线" w:hAnsi="等线" w:eastAsia="宋体" w:cs="Times New Roman"/>
      <w:color w:val="17365D"/>
      <w:spacing w:val="5"/>
      <w:kern w:val="28"/>
      <w:sz w:val="52"/>
      <w:szCs w:val="52"/>
      <w:lang w:val="en-US" w:eastAsia="zh-CN" w:bidi="ar-SA"/>
    </w:rPr>
  </w:style>
  <w:style w:type="paragraph" w:customStyle="1" w:styleId="84">
    <w:name w:val="Subtitle PHPDOCX"/>
    <w:link w:val="85"/>
    <w:qFormat/>
    <w:uiPriority w:val="11"/>
    <w:rPr>
      <w:rFonts w:ascii="等线" w:hAnsi="等线" w:eastAsia="宋体" w:cs="Times New Roman"/>
      <w:i/>
      <w:iCs/>
      <w:color w:val="4F81BD"/>
      <w:spacing w:val="15"/>
      <w:sz w:val="24"/>
      <w:szCs w:val="24"/>
      <w:lang w:val="en-US" w:eastAsia="zh-CN" w:bidi="ar-SA"/>
    </w:rPr>
  </w:style>
  <w:style w:type="character" w:customStyle="1" w:styleId="85">
    <w:name w:val="Subtitle Car PHPDOCX1"/>
    <w:link w:val="84"/>
    <w:qFormat/>
    <w:uiPriority w:val="11"/>
    <w:rPr>
      <w:rFonts w:eastAsia="宋体"/>
      <w:i/>
      <w:iCs/>
      <w:color w:val="4F81BD"/>
      <w:spacing w:val="15"/>
      <w:sz w:val="24"/>
      <w:szCs w:val="24"/>
    </w:rPr>
  </w:style>
  <w:style w:type="character" w:customStyle="1" w:styleId="86">
    <w:name w:val="Subtitle Car PHPDOCX"/>
    <w:link w:val="87"/>
    <w:qFormat/>
    <w:uiPriority w:val="11"/>
    <w:rPr>
      <w:rFonts w:eastAsia="宋体"/>
      <w:i/>
      <w:iCs/>
      <w:color w:val="4F81BD"/>
      <w:spacing w:val="15"/>
      <w:sz w:val="24"/>
      <w:szCs w:val="24"/>
    </w:rPr>
  </w:style>
  <w:style w:type="paragraph" w:customStyle="1" w:styleId="87">
    <w:name w:val="Subtitle PHPDOCX1"/>
    <w:link w:val="86"/>
    <w:qFormat/>
    <w:uiPriority w:val="11"/>
    <w:rPr>
      <w:rFonts w:ascii="等线" w:hAnsi="等线" w:eastAsia="宋体" w:cs="Times New Roman"/>
      <w:i/>
      <w:iCs/>
      <w:color w:val="4F81BD"/>
      <w:spacing w:val="15"/>
      <w:sz w:val="24"/>
      <w:szCs w:val="24"/>
      <w:lang w:val="en-US" w:eastAsia="zh-CN" w:bidi="ar-SA"/>
    </w:rPr>
  </w:style>
  <w:style w:type="paragraph" w:customStyle="1" w:styleId="88">
    <w:name w:val="annotation text PHPDOCX1"/>
    <w:link w:val="89"/>
    <w:unhideWhenUsed/>
    <w:qFormat/>
    <w:uiPriority w:val="99"/>
    <w:rPr>
      <w:rFonts w:ascii="Times New Roman" w:hAnsi="Times New Roman" w:eastAsia="宋体" w:cs="Times New Roman"/>
      <w:lang w:val="en-US" w:eastAsia="zh-CN" w:bidi="ar-SA"/>
    </w:rPr>
  </w:style>
  <w:style w:type="character" w:customStyle="1" w:styleId="89">
    <w:name w:val="Comment Text Char PHPDOCX1"/>
    <w:link w:val="88"/>
    <w:qFormat/>
    <w:uiPriority w:val="99"/>
    <w:rPr>
      <w:rFonts w:ascii="Times New Roman" w:hAnsi="Times New Roman" w:eastAsia="宋体"/>
    </w:rPr>
  </w:style>
  <w:style w:type="paragraph" w:customStyle="1" w:styleId="90">
    <w:name w:val="annotation subject PHPDOCX1"/>
    <w:basedOn w:val="88"/>
    <w:next w:val="88"/>
    <w:link w:val="91"/>
    <w:unhideWhenUsed/>
    <w:qFormat/>
    <w:uiPriority w:val="99"/>
    <w:rPr>
      <w:b/>
      <w:bCs/>
    </w:rPr>
  </w:style>
  <w:style w:type="character" w:customStyle="1" w:styleId="91">
    <w:name w:val="Comment Subject Char PHPDOCX1"/>
    <w:link w:val="90"/>
    <w:qFormat/>
    <w:uiPriority w:val="99"/>
    <w:rPr>
      <w:rFonts w:ascii="Times New Roman" w:hAnsi="Times New Roman" w:eastAsia="宋体"/>
      <w:b/>
      <w:bCs/>
    </w:rPr>
  </w:style>
  <w:style w:type="paragraph" w:customStyle="1" w:styleId="92">
    <w:name w:val="Balloon Text PHPDOCX"/>
    <w:link w:val="93"/>
    <w:unhideWhenUsed/>
    <w:qFormat/>
    <w:uiPriority w:val="99"/>
    <w:rPr>
      <w:rFonts w:ascii="Courier New" w:hAnsi="Courier New" w:eastAsia="宋体" w:cs="Courier New"/>
      <w:sz w:val="16"/>
      <w:szCs w:val="16"/>
      <w:lang w:val="en-US" w:eastAsia="zh-CN" w:bidi="ar-SA"/>
    </w:rPr>
  </w:style>
  <w:style w:type="character" w:customStyle="1" w:styleId="93">
    <w:name w:val="Balloon Text Char PHPDOCX1"/>
    <w:link w:val="92"/>
    <w:qFormat/>
    <w:uiPriority w:val="99"/>
    <w:rPr>
      <w:rFonts w:ascii="Courier New" w:hAnsi="Courier New" w:eastAsia="宋体" w:cs="Courier New"/>
      <w:sz w:val="16"/>
      <w:szCs w:val="16"/>
    </w:rPr>
  </w:style>
  <w:style w:type="character" w:customStyle="1" w:styleId="94">
    <w:name w:val="Balloon Text Char PHPDOCX"/>
    <w:link w:val="95"/>
    <w:qFormat/>
    <w:uiPriority w:val="99"/>
    <w:rPr>
      <w:rFonts w:ascii="Courier New" w:hAnsi="Courier New" w:cs="Courier New"/>
      <w:sz w:val="16"/>
      <w:szCs w:val="16"/>
    </w:rPr>
  </w:style>
  <w:style w:type="paragraph" w:customStyle="1" w:styleId="95">
    <w:name w:val="Balloon Text PHPDOCX1"/>
    <w:link w:val="94"/>
    <w:unhideWhenUsed/>
    <w:qFormat/>
    <w:uiPriority w:val="99"/>
    <w:rPr>
      <w:rFonts w:ascii="Courier New" w:hAnsi="Courier New" w:eastAsia="等线" w:cs="Courier New"/>
      <w:sz w:val="16"/>
      <w:szCs w:val="16"/>
      <w:lang w:val="en-US" w:eastAsia="zh-CN" w:bidi="ar-SA"/>
    </w:rPr>
  </w:style>
  <w:style w:type="paragraph" w:customStyle="1" w:styleId="96">
    <w:name w:val="footnote Text PHPDOCX"/>
    <w:link w:val="97"/>
    <w:unhideWhenUsed/>
    <w:qFormat/>
    <w:uiPriority w:val="99"/>
    <w:rPr>
      <w:rFonts w:ascii="Times New Roman" w:hAnsi="Times New Roman" w:eastAsia="宋体" w:cs="Times New Roman"/>
      <w:lang w:val="en-US" w:eastAsia="zh-CN" w:bidi="ar-SA"/>
    </w:rPr>
  </w:style>
  <w:style w:type="character" w:customStyle="1" w:styleId="97">
    <w:name w:val="footnote Text Car PHPDOCX1"/>
    <w:link w:val="96"/>
    <w:qFormat/>
    <w:uiPriority w:val="99"/>
    <w:rPr>
      <w:rFonts w:ascii="Times New Roman" w:hAnsi="Times New Roman" w:eastAsia="宋体"/>
    </w:rPr>
  </w:style>
  <w:style w:type="character" w:customStyle="1" w:styleId="98">
    <w:name w:val="footnote Text Car PHPDOCX"/>
    <w:link w:val="99"/>
    <w:qFormat/>
    <w:uiPriority w:val="99"/>
  </w:style>
  <w:style w:type="paragraph" w:customStyle="1" w:styleId="99">
    <w:name w:val="footnote Text PHPDOCX1"/>
    <w:link w:val="98"/>
    <w:unhideWhenUsed/>
    <w:qFormat/>
    <w:uiPriority w:val="99"/>
    <w:rPr>
      <w:rFonts w:ascii="等线" w:hAnsi="等线" w:eastAsia="等线" w:cs="Times New Roman"/>
      <w:lang w:val="en-US" w:eastAsia="zh-CN" w:bidi="ar-SA"/>
    </w:rPr>
  </w:style>
  <w:style w:type="paragraph" w:customStyle="1" w:styleId="100">
    <w:name w:val="endnote Text PHPDOCX"/>
    <w:link w:val="101"/>
    <w:unhideWhenUsed/>
    <w:qFormat/>
    <w:uiPriority w:val="99"/>
    <w:rPr>
      <w:rFonts w:ascii="Times New Roman" w:hAnsi="Times New Roman" w:eastAsia="宋体" w:cs="Times New Roman"/>
      <w:lang w:val="en-US" w:eastAsia="zh-CN" w:bidi="ar-SA"/>
    </w:rPr>
  </w:style>
  <w:style w:type="character" w:customStyle="1" w:styleId="101">
    <w:name w:val="endnote Text Car PHPDOCX1"/>
    <w:link w:val="100"/>
    <w:qFormat/>
    <w:uiPriority w:val="99"/>
    <w:rPr>
      <w:rFonts w:ascii="Times New Roman" w:hAnsi="Times New Roman" w:eastAsia="宋体"/>
    </w:rPr>
  </w:style>
  <w:style w:type="character" w:customStyle="1" w:styleId="102">
    <w:name w:val="endnote Text Car PHPDOCX"/>
    <w:link w:val="103"/>
    <w:qFormat/>
    <w:uiPriority w:val="99"/>
  </w:style>
  <w:style w:type="paragraph" w:customStyle="1" w:styleId="103">
    <w:name w:val="endnote Text PHPDOCX1"/>
    <w:link w:val="102"/>
    <w:unhideWhenUsed/>
    <w:qFormat/>
    <w:uiPriority w:val="99"/>
    <w:rPr>
      <w:rFonts w:ascii="等线" w:hAnsi="等线" w:eastAsia="等线" w:cs="Times New Roman"/>
      <w:lang w:val="en-US" w:eastAsia="zh-CN" w:bidi="ar-SA"/>
    </w:rPr>
  </w:style>
  <w:style w:type="character" w:customStyle="1" w:styleId="104">
    <w:name w:val="annotation reference PHPDOCX1"/>
    <w:unhideWhenUsed/>
    <w:qFormat/>
    <w:uiPriority w:val="99"/>
    <w:rPr>
      <w:sz w:val="16"/>
      <w:szCs w:val="16"/>
    </w:rPr>
  </w:style>
  <w:style w:type="character" w:customStyle="1" w:styleId="105">
    <w:name w:val="正文文本 Char"/>
    <w:uiPriority w:val="99"/>
    <w:rPr>
      <w:kern w:val="2"/>
      <w:sz w:val="21"/>
      <w:szCs w:val="22"/>
    </w:rPr>
  </w:style>
  <w:style w:type="paragraph" w:customStyle="1" w:styleId="106">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107">
    <w:name w:val="style8"/>
    <w:basedOn w:val="1"/>
    <w:qFormat/>
    <w:uiPriority w:val="7"/>
    <w:pPr>
      <w:widowControl/>
      <w:spacing w:before="100" w:beforeAutospacing="1" w:after="100" w:afterAutospacing="1"/>
      <w:jc w:val="left"/>
    </w:pPr>
    <w:rPr>
      <w:rFonts w:ascii="宋体" w:hAnsi="宋体" w:eastAsia="宋体"/>
      <w:kern w:val="0"/>
      <w:sz w:val="24"/>
      <w:szCs w:val="24"/>
    </w:rPr>
  </w:style>
  <w:style w:type="paragraph" w:customStyle="1" w:styleId="108">
    <w:name w:val="_Style 1"/>
    <w:basedOn w:val="1"/>
    <w:qFormat/>
    <w:uiPriority w:val="1"/>
    <w:pPr>
      <w:jc w:val="left"/>
    </w:pPr>
    <w:rPr>
      <w:rFonts w:ascii="Calibri" w:hAnsi="Calibri" w:eastAsia="宋体"/>
      <w:kern w:val="0"/>
      <w:sz w:val="22"/>
      <w:lang w:eastAsia="en-US"/>
    </w:rPr>
  </w:style>
  <w:style w:type="paragraph" w:customStyle="1" w:styleId="109">
    <w:name w:val="列表段落1"/>
    <w:basedOn w:val="1"/>
    <w:qFormat/>
    <w:uiPriority w:val="34"/>
    <w:pPr>
      <w:ind w:firstLine="420" w:firstLineChars="200"/>
    </w:pPr>
    <w:rPr>
      <w:rFonts w:ascii="Times New Roman" w:hAnsi="Times New Roman" w:eastAsia="宋体"/>
      <w:szCs w:val="24"/>
    </w:rPr>
  </w:style>
  <w:style w:type="character" w:customStyle="1" w:styleId="110">
    <w:name w:val="spanone11"/>
    <w:uiPriority w:val="0"/>
    <w:rPr>
      <w:color w:val="000000"/>
    </w:rPr>
  </w:style>
  <w:style w:type="paragraph" w:customStyle="1" w:styleId="111">
    <w:name w:val="plain text"/>
    <w:basedOn w:val="1"/>
    <w:qFormat/>
    <w:uiPriority w:val="99"/>
    <w:rPr>
      <w:rFonts w:ascii="宋体" w:hAnsi="Courier New" w:eastAsia="宋体"/>
      <w:szCs w:val="20"/>
    </w:rPr>
  </w:style>
  <w:style w:type="table" w:customStyle="1" w:styleId="112">
    <w:name w:val="Table Normal_0"/>
    <w:semiHidden/>
    <w:unhideWhenUsed/>
    <w:qFormat/>
    <w:uiPriority w:val="0"/>
    <w:rPr>
      <w:rFonts w:ascii="Arial" w:hAnsi="Arial" w:cs="Arial"/>
      <w:snapToGrid w:val="0"/>
      <w:color w:val="000000"/>
      <w:sz w:val="21"/>
      <w:szCs w:val="21"/>
      <w:lang w:val="en-US" w:eastAsia="zh-CN" w:bidi="ar-SA"/>
    </w:rPr>
    <w:tblPr>
      <w:tblCellMar>
        <w:top w:w="0" w:type="dxa"/>
        <w:left w:w="0" w:type="dxa"/>
        <w:bottom w:w="0" w:type="dxa"/>
        <w:right w:w="0" w:type="dxa"/>
      </w:tblCellMar>
    </w:tblPr>
  </w:style>
  <w:style w:type="paragraph" w:customStyle="1" w:styleId="113">
    <w:name w:val="正文11"/>
    <w:qFormat/>
    <w:uiPriority w:val="99"/>
    <w:pPr>
      <w:widowControl w:val="0"/>
      <w:jc w:val="both"/>
    </w:pPr>
    <w:rPr>
      <w:rFonts w:ascii="Calibri" w:hAnsi="Calibri" w:eastAsia="宋体" w:cs="宋体"/>
      <w:lang w:val="en-US" w:eastAsia="zh-CN" w:bidi="ar-SA"/>
    </w:rPr>
  </w:style>
  <w:style w:type="paragraph" w:customStyle="1" w:styleId="114">
    <w:name w:val="正文1"/>
    <w:qFormat/>
    <w:uiPriority w:val="0"/>
    <w:pPr>
      <w:snapToGrid w:val="0"/>
      <w:spacing w:after="200"/>
    </w:pPr>
    <w:rPr>
      <w:rFonts w:ascii="Courier New" w:hAnsi="Courier New" w:eastAsia="Calibri" w:cs="宋体"/>
      <w:sz w:val="22"/>
      <w:szCs w:val="22"/>
      <w:lang w:val="en-US" w:eastAsia="zh-CN" w:bidi="ar-SA"/>
    </w:rPr>
  </w:style>
  <w:style w:type="paragraph" w:customStyle="1" w:styleId="115">
    <w:name w:val="框架内容"/>
    <w:basedOn w:val="114"/>
    <w:qFormat/>
    <w:uiPriority w:val="99"/>
  </w:style>
  <w:style w:type="paragraph" w:styleId="116">
    <w:name w:val="No Spacing"/>
    <w:link w:val="117"/>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17">
    <w:name w:val="无间隔 字符"/>
    <w:link w:val="116"/>
    <w:uiPriority w:val="1"/>
    <w:rPr>
      <w:rFonts w:ascii="Times New Roman" w:hAnsi="Times New Roman" w:eastAsia="宋体"/>
      <w:kern w:val="2"/>
      <w:sz w:val="21"/>
      <w:szCs w:val="24"/>
    </w:rPr>
  </w:style>
  <w:style w:type="paragraph" w:customStyle="1" w:styleId="118">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table" w:customStyle="1" w:styleId="119">
    <w:name w:val="网格表 5 深色 - 着色 11"/>
    <w:basedOn w:val="28"/>
    <w:uiPriority w:val="50"/>
    <w:rPr>
      <w:rFonts w:ascii="Calibri" w:hAnsi="Calibri" w:eastAsia="宋体"/>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120">
    <w:name w:val="网格型1"/>
    <w:basedOn w:val="28"/>
    <w:qFormat/>
    <w:uiPriority w:val="3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
    <w:name w:val="网格型2"/>
    <w:basedOn w:val="28"/>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2">
    <w:name w:val="无间隔1"/>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123">
    <w:name w:val="normal"/>
    <w:basedOn w:val="1"/>
    <w:qFormat/>
    <w:uiPriority w:val="99"/>
    <w:rPr>
      <w:rFonts w:ascii="Calibri" w:hAnsi="Calibri" w:eastAsia="宋体"/>
      <w:kern w:val="0"/>
      <w:szCs w:val="21"/>
    </w:rPr>
  </w:style>
  <w:style w:type="character" w:customStyle="1" w:styleId="124">
    <w:name w:val="15"/>
    <w:qFormat/>
    <w:uiPriority w:val="0"/>
    <w:rPr>
      <w:rFonts w:hint="default" w:ascii="Times New Roman" w:hAnsi="Times New Roman" w:cs="Times New Roman"/>
      <w:b/>
      <w:bCs/>
    </w:rPr>
  </w:style>
  <w:style w:type="paragraph" w:customStyle="1" w:styleId="125">
    <w:name w:val="_Style 2"/>
    <w:basedOn w:val="1"/>
    <w:qFormat/>
    <w:uiPriority w:val="99"/>
    <w:pPr>
      <w:widowControl/>
      <w:spacing w:line="300" w:lineRule="auto"/>
      <w:ind w:firstLine="200" w:firstLineChars="200"/>
    </w:pPr>
    <w:rPr>
      <w:rFonts w:ascii="Times New Roman" w:hAnsi="Times New Roman" w:eastAsia="宋体"/>
      <w:szCs w:val="24"/>
    </w:rPr>
  </w:style>
  <w:style w:type="character" w:customStyle="1" w:styleId="126">
    <w:name w:val="批注主题 字符"/>
    <w:link w:val="27"/>
    <w:qFormat/>
    <w:uiPriority w:val="0"/>
    <w:rPr>
      <w:rFonts w:ascii="Times New Roman" w:hAnsi="Times New Roman" w:eastAsia="宋体"/>
      <w:b/>
      <w:bCs/>
      <w:kern w:val="2"/>
      <w:sz w:val="21"/>
    </w:rPr>
  </w:style>
  <w:style w:type="character" w:customStyle="1" w:styleId="127">
    <w:name w:val="批注主题 Char"/>
    <w:semiHidden/>
    <w:uiPriority w:val="0"/>
    <w:rPr>
      <w:b/>
      <w:bCs/>
      <w:kern w:val="2"/>
      <w:sz w:val="21"/>
      <w:szCs w:val="22"/>
    </w:rPr>
  </w:style>
  <w:style w:type="table" w:customStyle="1" w:styleId="128">
    <w:name w:val="Table Normal_0_0"/>
    <w:semiHidden/>
    <w:unhideWhenUsed/>
    <w:qFormat/>
    <w:uiPriority w:val="2"/>
    <w:rPr>
      <w:rFonts w:ascii="Times New Roman" w:hAnsi="Times New Roman" w:eastAsia="宋体"/>
      <w:lang w:val="en-US" w:eastAsia="zh-CN" w:bidi="ar-SA"/>
    </w:rPr>
    <w:tblPr>
      <w:tblCellMar>
        <w:top w:w="0" w:type="dxa"/>
        <w:left w:w="0" w:type="dxa"/>
        <w:bottom w:w="0" w:type="dxa"/>
        <w:right w:w="0" w:type="dxa"/>
      </w:tblCellMar>
    </w:tblPr>
  </w:style>
  <w:style w:type="paragraph" w:customStyle="1" w:styleId="129">
    <w:name w:val="style9"/>
    <w:basedOn w:val="1"/>
    <w:qFormat/>
    <w:uiPriority w:val="7"/>
    <w:pPr>
      <w:widowControl/>
      <w:spacing w:before="100" w:beforeAutospacing="1" w:after="100" w:afterAutospacing="1"/>
      <w:jc w:val="left"/>
    </w:pPr>
    <w:rPr>
      <w:rFonts w:ascii="宋体" w:hAnsi="宋体" w:eastAsia="宋体"/>
      <w:kern w:val="0"/>
      <w:sz w:val="24"/>
      <w:szCs w:val="24"/>
    </w:rPr>
  </w:style>
  <w:style w:type="character" w:customStyle="1" w:styleId="130">
    <w:name w:val="日期 字符"/>
    <w:link w:val="18"/>
    <w:uiPriority w:val="99"/>
    <w:rPr>
      <w:sz w:val="24"/>
      <w:szCs w:val="24"/>
      <w:lang w:val="en" w:eastAsia="en-US"/>
    </w:rPr>
  </w:style>
  <w:style w:type="character" w:customStyle="1" w:styleId="131">
    <w:name w:val="日期 Char"/>
    <w:semiHidden/>
    <w:uiPriority w:val="99"/>
    <w:rPr>
      <w:kern w:val="2"/>
      <w:sz w:val="21"/>
      <w:szCs w:val="22"/>
    </w:rPr>
  </w:style>
  <w:style w:type="character" w:customStyle="1" w:styleId="132">
    <w:name w:val="标题 字符"/>
    <w:link w:val="23"/>
    <w:uiPriority w:val="0"/>
    <w:rPr>
      <w:rFonts w:ascii="Calibri" w:hAnsi="Calibri" w:eastAsia="宋体"/>
      <w:b/>
      <w:bCs/>
      <w:color w:val="345A8A"/>
      <w:sz w:val="36"/>
      <w:szCs w:val="36"/>
      <w:lang w:val="en" w:eastAsia="en-US"/>
    </w:rPr>
  </w:style>
  <w:style w:type="character" w:customStyle="1" w:styleId="133">
    <w:name w:val="副标题 字符"/>
    <w:link w:val="22"/>
    <w:uiPriority w:val="0"/>
    <w:rPr>
      <w:rFonts w:ascii="Calibri" w:hAnsi="Calibri" w:eastAsia="宋体"/>
      <w:b/>
      <w:bCs/>
      <w:color w:val="345A8A"/>
      <w:sz w:val="30"/>
      <w:szCs w:val="30"/>
      <w:lang w:val="en" w:eastAsia="en-US"/>
    </w:rPr>
  </w:style>
  <w:style w:type="character" w:customStyle="1" w:styleId="134">
    <w:name w:val="副标题 Char"/>
    <w:uiPriority w:val="0"/>
    <w:rPr>
      <w:rFonts w:ascii="Calibri Light" w:hAnsi="Calibri Light" w:eastAsia="宋体" w:cs="Times New Roman"/>
      <w:b/>
      <w:bCs/>
      <w:kern w:val="28"/>
      <w:sz w:val="32"/>
      <w:szCs w:val="32"/>
    </w:rPr>
  </w:style>
  <w:style w:type="character" w:customStyle="1" w:styleId="135">
    <w:name w:val="标题 Char"/>
    <w:uiPriority w:val="99"/>
    <w:rPr>
      <w:rFonts w:ascii="Calibri Light" w:hAnsi="Calibri Light" w:eastAsia="宋体" w:cs="Times New Roman"/>
      <w:b/>
      <w:bCs/>
      <w:kern w:val="2"/>
      <w:sz w:val="32"/>
      <w:szCs w:val="32"/>
    </w:rPr>
  </w:style>
  <w:style w:type="character" w:customStyle="1" w:styleId="136">
    <w:name w:val="脚注文本 字符"/>
    <w:link w:val="24"/>
    <w:uiPriority w:val="9"/>
    <w:rPr>
      <w:sz w:val="24"/>
      <w:szCs w:val="24"/>
      <w:lang w:val="en" w:eastAsia="en-US"/>
    </w:rPr>
  </w:style>
  <w:style w:type="character" w:customStyle="1" w:styleId="137">
    <w:name w:val="脚注文本 Char"/>
    <w:semiHidden/>
    <w:uiPriority w:val="9"/>
    <w:rPr>
      <w:kern w:val="2"/>
      <w:sz w:val="18"/>
      <w:szCs w:val="18"/>
    </w:rPr>
  </w:style>
  <w:style w:type="paragraph" w:customStyle="1" w:styleId="138">
    <w:name w:val="First Paragraph"/>
    <w:basedOn w:val="6"/>
    <w:next w:val="6"/>
    <w:qFormat/>
    <w:uiPriority w:val="99"/>
    <w:pPr>
      <w:widowControl/>
      <w:autoSpaceDE/>
      <w:autoSpaceDN/>
      <w:spacing w:before="180" w:after="180"/>
      <w:ind w:left="0"/>
    </w:pPr>
    <w:rPr>
      <w:rFonts w:ascii="等线" w:hAnsi="等线" w:eastAsia="等线" w:cs="Times New Roman"/>
      <w:lang w:val="en" w:eastAsia="en-US" w:bidi="ar-SA"/>
    </w:rPr>
  </w:style>
  <w:style w:type="paragraph" w:customStyle="1" w:styleId="139">
    <w:name w:val="Compact"/>
    <w:basedOn w:val="6"/>
    <w:qFormat/>
    <w:uiPriority w:val="99"/>
    <w:pPr>
      <w:widowControl/>
      <w:autoSpaceDE/>
      <w:autoSpaceDN/>
      <w:spacing w:before="36" w:after="36"/>
      <w:ind w:left="0"/>
    </w:pPr>
    <w:rPr>
      <w:rFonts w:ascii="等线" w:hAnsi="等线" w:eastAsia="等线" w:cs="Times New Roman"/>
      <w:lang w:val="en" w:eastAsia="en-US" w:bidi="ar-SA"/>
    </w:rPr>
  </w:style>
  <w:style w:type="paragraph" w:customStyle="1" w:styleId="140">
    <w:name w:val="Author"/>
    <w:next w:val="6"/>
    <w:qFormat/>
    <w:uiPriority w:val="99"/>
    <w:pPr>
      <w:keepNext/>
      <w:keepLines/>
      <w:spacing w:after="200"/>
      <w:jc w:val="center"/>
    </w:pPr>
    <w:rPr>
      <w:rFonts w:ascii="等线" w:hAnsi="等线" w:eastAsia="等线" w:cs="Times New Roman"/>
      <w:sz w:val="24"/>
      <w:szCs w:val="24"/>
      <w:lang w:val="en" w:eastAsia="en-US" w:bidi="ar-SA"/>
    </w:rPr>
  </w:style>
  <w:style w:type="paragraph" w:customStyle="1" w:styleId="141">
    <w:name w:val="Abstract"/>
    <w:basedOn w:val="1"/>
    <w:next w:val="6"/>
    <w:qFormat/>
    <w:uiPriority w:val="99"/>
    <w:pPr>
      <w:keepNext/>
      <w:keepLines/>
      <w:widowControl/>
      <w:spacing w:before="300" w:after="300"/>
      <w:jc w:val="left"/>
    </w:pPr>
    <w:rPr>
      <w:kern w:val="0"/>
      <w:sz w:val="20"/>
      <w:szCs w:val="20"/>
      <w:lang w:val="en" w:eastAsia="en-US"/>
    </w:rPr>
  </w:style>
  <w:style w:type="paragraph" w:customStyle="1" w:styleId="142">
    <w:name w:val="书目1"/>
    <w:basedOn w:val="1"/>
    <w:qFormat/>
    <w:uiPriority w:val="99"/>
    <w:pPr>
      <w:widowControl/>
      <w:spacing w:after="200"/>
      <w:jc w:val="left"/>
    </w:pPr>
    <w:rPr>
      <w:kern w:val="0"/>
      <w:sz w:val="24"/>
      <w:szCs w:val="24"/>
      <w:lang w:val="en" w:eastAsia="en-US"/>
    </w:rPr>
  </w:style>
  <w:style w:type="table" w:customStyle="1" w:styleId="143">
    <w:name w:val="Table"/>
    <w:semiHidden/>
    <w:unhideWhenUsed/>
    <w:qFormat/>
    <w:uiPriority w:val="0"/>
    <w:rPr>
      <w:rFonts w:eastAsia="宋体"/>
      <w:lang w:val="en-US" w:eastAsia="zh-CN" w:bidi="ar-SA"/>
    </w:rPr>
    <w:tblPr>
      <w:tblCellMar>
        <w:top w:w="0" w:type="dxa"/>
        <w:left w:w="108" w:type="dxa"/>
        <w:bottom w:w="0" w:type="dxa"/>
        <w:right w:w="108" w:type="dxa"/>
      </w:tblCellMar>
    </w:tblPr>
  </w:style>
  <w:style w:type="paragraph" w:customStyle="1" w:styleId="144">
    <w:name w:val="Definition Term"/>
    <w:basedOn w:val="1"/>
    <w:next w:val="145"/>
    <w:qFormat/>
    <w:uiPriority w:val="99"/>
    <w:pPr>
      <w:keepNext/>
      <w:keepLines/>
      <w:widowControl/>
      <w:jc w:val="left"/>
    </w:pPr>
    <w:rPr>
      <w:b/>
      <w:kern w:val="0"/>
      <w:sz w:val="24"/>
      <w:szCs w:val="24"/>
      <w:lang w:val="en" w:eastAsia="en-US"/>
    </w:rPr>
  </w:style>
  <w:style w:type="paragraph" w:customStyle="1" w:styleId="145">
    <w:name w:val="Definition"/>
    <w:basedOn w:val="1"/>
    <w:qFormat/>
    <w:uiPriority w:val="99"/>
    <w:pPr>
      <w:widowControl/>
      <w:spacing w:after="200"/>
      <w:jc w:val="left"/>
    </w:pPr>
    <w:rPr>
      <w:kern w:val="0"/>
      <w:sz w:val="24"/>
      <w:szCs w:val="24"/>
      <w:lang w:val="en" w:eastAsia="en-US"/>
    </w:rPr>
  </w:style>
  <w:style w:type="paragraph" w:customStyle="1" w:styleId="146">
    <w:name w:val="Table Caption"/>
    <w:basedOn w:val="13"/>
    <w:qFormat/>
    <w:uiPriority w:val="99"/>
    <w:pPr>
      <w:keepNext/>
    </w:pPr>
  </w:style>
  <w:style w:type="paragraph" w:customStyle="1" w:styleId="147">
    <w:name w:val="Image Caption"/>
    <w:basedOn w:val="13"/>
    <w:qFormat/>
    <w:uiPriority w:val="99"/>
  </w:style>
  <w:style w:type="paragraph" w:customStyle="1" w:styleId="148">
    <w:name w:val="Figure"/>
    <w:basedOn w:val="1"/>
    <w:qFormat/>
    <w:uiPriority w:val="99"/>
    <w:pPr>
      <w:widowControl/>
      <w:spacing w:after="200"/>
      <w:jc w:val="left"/>
    </w:pPr>
    <w:rPr>
      <w:kern w:val="0"/>
      <w:sz w:val="24"/>
      <w:szCs w:val="24"/>
      <w:lang w:val="en" w:eastAsia="en-US"/>
    </w:rPr>
  </w:style>
  <w:style w:type="paragraph" w:customStyle="1" w:styleId="149">
    <w:name w:val="Captioned Figure"/>
    <w:basedOn w:val="148"/>
    <w:qFormat/>
    <w:uiPriority w:val="99"/>
    <w:pPr>
      <w:keepNext/>
    </w:pPr>
  </w:style>
  <w:style w:type="character" w:customStyle="1" w:styleId="150">
    <w:name w:val="Verbatim Char"/>
    <w:link w:val="151"/>
    <w:uiPriority w:val="0"/>
    <w:rPr>
      <w:rFonts w:ascii="Courier New" w:hAnsi="Courier New" w:eastAsia="宋体" w:cs="宋体"/>
      <w:sz w:val="22"/>
      <w:szCs w:val="24"/>
      <w:lang w:val="zh-CN" w:bidi="zh-CN"/>
    </w:rPr>
  </w:style>
  <w:style w:type="paragraph" w:customStyle="1" w:styleId="151">
    <w:name w:val="Source Code"/>
    <w:basedOn w:val="1"/>
    <w:link w:val="150"/>
    <w:qFormat/>
    <w:uiPriority w:val="0"/>
    <w:pPr>
      <w:widowControl/>
      <w:wordWrap w:val="0"/>
      <w:spacing w:after="200"/>
      <w:jc w:val="left"/>
    </w:pPr>
    <w:rPr>
      <w:rFonts w:ascii="Courier New" w:hAnsi="Courier New" w:eastAsia="宋体" w:cs="宋体"/>
      <w:kern w:val="0"/>
      <w:sz w:val="22"/>
      <w:szCs w:val="24"/>
      <w:lang w:val="zh-CN" w:bidi="zh-CN"/>
    </w:rPr>
  </w:style>
  <w:style w:type="paragraph" w:customStyle="1" w:styleId="152">
    <w:name w:val="TOC 标题1"/>
    <w:basedOn w:val="2"/>
    <w:next w:val="6"/>
    <w:unhideWhenUsed/>
    <w:qFormat/>
    <w:uiPriority w:val="39"/>
    <w:pPr>
      <w:widowControl/>
      <w:spacing w:before="240" w:after="0" w:line="259" w:lineRule="auto"/>
      <w:jc w:val="left"/>
      <w:outlineLvl w:val="9"/>
    </w:pPr>
    <w:rPr>
      <w:rFonts w:ascii="Calibri" w:hAnsi="Calibri" w:eastAsia="宋体"/>
      <w:b w:val="0"/>
      <w:bCs w:val="0"/>
      <w:color w:val="365F91"/>
      <w:kern w:val="0"/>
      <w:sz w:val="32"/>
      <w:szCs w:val="32"/>
      <w:lang w:val="en" w:eastAsia="en-US"/>
    </w:rPr>
  </w:style>
  <w:style w:type="character" w:customStyle="1" w:styleId="153">
    <w:name w:val="KeywordTok"/>
    <w:uiPriority w:val="0"/>
    <w:rPr>
      <w:rFonts w:ascii="Courier New" w:hAnsi="Courier New" w:eastAsia="宋体" w:cs="宋体"/>
      <w:b/>
      <w:color w:val="007020"/>
      <w:sz w:val="22"/>
      <w:szCs w:val="24"/>
      <w:lang w:val="zh-CN" w:bidi="zh-CN"/>
    </w:rPr>
  </w:style>
  <w:style w:type="character" w:customStyle="1" w:styleId="154">
    <w:name w:val="DataTypeTok"/>
    <w:uiPriority w:val="0"/>
    <w:rPr>
      <w:rFonts w:ascii="Courier New" w:hAnsi="Courier New" w:eastAsia="宋体" w:cs="宋体"/>
      <w:color w:val="902000"/>
      <w:sz w:val="22"/>
      <w:szCs w:val="24"/>
      <w:lang w:val="zh-CN" w:bidi="zh-CN"/>
    </w:rPr>
  </w:style>
  <w:style w:type="character" w:customStyle="1" w:styleId="155">
    <w:name w:val="DecValTok"/>
    <w:uiPriority w:val="0"/>
    <w:rPr>
      <w:rFonts w:ascii="Courier New" w:hAnsi="Courier New" w:eastAsia="宋体" w:cs="宋体"/>
      <w:color w:val="40A070"/>
      <w:sz w:val="22"/>
      <w:szCs w:val="24"/>
      <w:lang w:val="zh-CN" w:bidi="zh-CN"/>
    </w:rPr>
  </w:style>
  <w:style w:type="character" w:customStyle="1" w:styleId="156">
    <w:name w:val="BaseNTok"/>
    <w:uiPriority w:val="0"/>
    <w:rPr>
      <w:rFonts w:ascii="Courier New" w:hAnsi="Courier New" w:eastAsia="宋体" w:cs="宋体"/>
      <w:color w:val="40A070"/>
      <w:sz w:val="22"/>
      <w:szCs w:val="24"/>
      <w:lang w:val="zh-CN" w:bidi="zh-CN"/>
    </w:rPr>
  </w:style>
  <w:style w:type="character" w:customStyle="1" w:styleId="157">
    <w:name w:val="FloatTok"/>
    <w:uiPriority w:val="0"/>
    <w:rPr>
      <w:rFonts w:ascii="Courier New" w:hAnsi="Courier New" w:eastAsia="宋体" w:cs="宋体"/>
      <w:color w:val="40A070"/>
      <w:sz w:val="22"/>
      <w:szCs w:val="24"/>
      <w:lang w:val="zh-CN" w:bidi="zh-CN"/>
    </w:rPr>
  </w:style>
  <w:style w:type="character" w:customStyle="1" w:styleId="158">
    <w:name w:val="ConstantTok"/>
    <w:uiPriority w:val="0"/>
    <w:rPr>
      <w:rFonts w:ascii="Courier New" w:hAnsi="Courier New" w:eastAsia="宋体" w:cs="宋体"/>
      <w:color w:val="880000"/>
      <w:sz w:val="22"/>
      <w:szCs w:val="24"/>
      <w:lang w:val="zh-CN" w:bidi="zh-CN"/>
    </w:rPr>
  </w:style>
  <w:style w:type="character" w:customStyle="1" w:styleId="159">
    <w:name w:val="CharTok"/>
    <w:qFormat/>
    <w:uiPriority w:val="0"/>
    <w:rPr>
      <w:rFonts w:ascii="Courier New" w:hAnsi="Courier New" w:eastAsia="宋体" w:cs="宋体"/>
      <w:color w:val="4070A0"/>
      <w:sz w:val="22"/>
      <w:szCs w:val="24"/>
      <w:lang w:val="zh-CN" w:bidi="zh-CN"/>
    </w:rPr>
  </w:style>
  <w:style w:type="character" w:customStyle="1" w:styleId="160">
    <w:name w:val="SpecialCharTok"/>
    <w:uiPriority w:val="0"/>
    <w:rPr>
      <w:rFonts w:ascii="Courier New" w:hAnsi="Courier New" w:eastAsia="宋体" w:cs="宋体"/>
      <w:color w:val="4070A0"/>
      <w:sz w:val="22"/>
      <w:szCs w:val="24"/>
      <w:lang w:val="zh-CN" w:bidi="zh-CN"/>
    </w:rPr>
  </w:style>
  <w:style w:type="character" w:customStyle="1" w:styleId="161">
    <w:name w:val="StringTok"/>
    <w:qFormat/>
    <w:uiPriority w:val="0"/>
    <w:rPr>
      <w:rFonts w:ascii="Courier New" w:hAnsi="Courier New" w:eastAsia="宋体" w:cs="宋体"/>
      <w:color w:val="4070A0"/>
      <w:sz w:val="22"/>
      <w:szCs w:val="24"/>
      <w:lang w:val="zh-CN" w:bidi="zh-CN"/>
    </w:rPr>
  </w:style>
  <w:style w:type="character" w:customStyle="1" w:styleId="162">
    <w:name w:val="VerbatimStringTok"/>
    <w:uiPriority w:val="0"/>
    <w:rPr>
      <w:rFonts w:ascii="Courier New" w:hAnsi="Courier New" w:eastAsia="宋体" w:cs="宋体"/>
      <w:color w:val="4070A0"/>
      <w:sz w:val="22"/>
      <w:szCs w:val="24"/>
      <w:lang w:val="zh-CN" w:bidi="zh-CN"/>
    </w:rPr>
  </w:style>
  <w:style w:type="character" w:customStyle="1" w:styleId="163">
    <w:name w:val="SpecialStringTok"/>
    <w:uiPriority w:val="0"/>
    <w:rPr>
      <w:rFonts w:ascii="Courier New" w:hAnsi="Courier New" w:eastAsia="宋体" w:cs="宋体"/>
      <w:color w:val="BB6688"/>
      <w:sz w:val="22"/>
      <w:szCs w:val="24"/>
      <w:lang w:val="zh-CN" w:bidi="zh-CN"/>
    </w:rPr>
  </w:style>
  <w:style w:type="character" w:customStyle="1" w:styleId="164">
    <w:name w:val="ImportTok"/>
    <w:uiPriority w:val="0"/>
  </w:style>
  <w:style w:type="character" w:customStyle="1" w:styleId="165">
    <w:name w:val="CommentTok"/>
    <w:uiPriority w:val="0"/>
    <w:rPr>
      <w:rFonts w:ascii="Courier New" w:hAnsi="Courier New" w:eastAsia="宋体" w:cs="宋体"/>
      <w:i/>
      <w:color w:val="60A0B0"/>
      <w:sz w:val="22"/>
      <w:szCs w:val="24"/>
      <w:lang w:val="zh-CN" w:bidi="zh-CN"/>
    </w:rPr>
  </w:style>
  <w:style w:type="character" w:customStyle="1" w:styleId="166">
    <w:name w:val="DocumentationTok"/>
    <w:uiPriority w:val="0"/>
    <w:rPr>
      <w:rFonts w:ascii="Courier New" w:hAnsi="Courier New" w:eastAsia="宋体" w:cs="宋体"/>
      <w:i/>
      <w:color w:val="BA2121"/>
      <w:sz w:val="22"/>
      <w:szCs w:val="24"/>
      <w:lang w:val="zh-CN" w:bidi="zh-CN"/>
    </w:rPr>
  </w:style>
  <w:style w:type="character" w:customStyle="1" w:styleId="167">
    <w:name w:val="AnnotationTok"/>
    <w:uiPriority w:val="0"/>
    <w:rPr>
      <w:rFonts w:ascii="Courier New" w:hAnsi="Courier New" w:eastAsia="宋体" w:cs="宋体"/>
      <w:b/>
      <w:i/>
      <w:color w:val="60A0B0"/>
      <w:sz w:val="22"/>
      <w:szCs w:val="24"/>
      <w:lang w:val="zh-CN" w:bidi="zh-CN"/>
    </w:rPr>
  </w:style>
  <w:style w:type="character" w:customStyle="1" w:styleId="168">
    <w:name w:val="CommentVarTok"/>
    <w:qFormat/>
    <w:uiPriority w:val="0"/>
    <w:rPr>
      <w:rFonts w:ascii="Courier New" w:hAnsi="Courier New" w:eastAsia="宋体" w:cs="宋体"/>
      <w:b/>
      <w:i/>
      <w:color w:val="60A0B0"/>
      <w:sz w:val="22"/>
      <w:szCs w:val="24"/>
      <w:lang w:val="zh-CN" w:bidi="zh-CN"/>
    </w:rPr>
  </w:style>
  <w:style w:type="character" w:customStyle="1" w:styleId="169">
    <w:name w:val="OtherTok"/>
    <w:uiPriority w:val="0"/>
    <w:rPr>
      <w:rFonts w:ascii="Courier New" w:hAnsi="Courier New" w:eastAsia="宋体" w:cs="宋体"/>
      <w:color w:val="007020"/>
      <w:sz w:val="22"/>
      <w:szCs w:val="24"/>
      <w:lang w:val="zh-CN" w:bidi="zh-CN"/>
    </w:rPr>
  </w:style>
  <w:style w:type="character" w:customStyle="1" w:styleId="170">
    <w:name w:val="FunctionTok"/>
    <w:uiPriority w:val="0"/>
    <w:rPr>
      <w:rFonts w:ascii="Courier New" w:hAnsi="Courier New" w:eastAsia="宋体" w:cs="宋体"/>
      <w:color w:val="06287E"/>
      <w:sz w:val="22"/>
      <w:szCs w:val="24"/>
      <w:lang w:val="zh-CN" w:bidi="zh-CN"/>
    </w:rPr>
  </w:style>
  <w:style w:type="character" w:customStyle="1" w:styleId="171">
    <w:name w:val="VariableTok"/>
    <w:uiPriority w:val="0"/>
    <w:rPr>
      <w:rFonts w:ascii="Courier New" w:hAnsi="Courier New" w:eastAsia="宋体" w:cs="宋体"/>
      <w:color w:val="19177C"/>
      <w:sz w:val="22"/>
      <w:szCs w:val="24"/>
      <w:lang w:val="zh-CN" w:bidi="zh-CN"/>
    </w:rPr>
  </w:style>
  <w:style w:type="character" w:customStyle="1" w:styleId="172">
    <w:name w:val="ControlFlowTok"/>
    <w:uiPriority w:val="0"/>
    <w:rPr>
      <w:rFonts w:ascii="Courier New" w:hAnsi="Courier New" w:eastAsia="宋体" w:cs="宋体"/>
      <w:b/>
      <w:color w:val="007020"/>
      <w:sz w:val="22"/>
      <w:szCs w:val="24"/>
      <w:lang w:val="zh-CN" w:bidi="zh-CN"/>
    </w:rPr>
  </w:style>
  <w:style w:type="character" w:customStyle="1" w:styleId="173">
    <w:name w:val="OperatorTok"/>
    <w:uiPriority w:val="0"/>
    <w:rPr>
      <w:rFonts w:ascii="Courier New" w:hAnsi="Courier New" w:eastAsia="宋体" w:cs="宋体"/>
      <w:color w:val="666666"/>
      <w:sz w:val="22"/>
      <w:szCs w:val="24"/>
      <w:lang w:val="zh-CN" w:bidi="zh-CN"/>
    </w:rPr>
  </w:style>
  <w:style w:type="character" w:customStyle="1" w:styleId="174">
    <w:name w:val="BuiltInTok"/>
    <w:uiPriority w:val="0"/>
  </w:style>
  <w:style w:type="character" w:customStyle="1" w:styleId="175">
    <w:name w:val="ExtensionTok"/>
    <w:uiPriority w:val="0"/>
  </w:style>
  <w:style w:type="character" w:customStyle="1" w:styleId="176">
    <w:name w:val="PreprocessorTok"/>
    <w:uiPriority w:val="0"/>
    <w:rPr>
      <w:rFonts w:ascii="Courier New" w:hAnsi="Courier New" w:eastAsia="宋体" w:cs="宋体"/>
      <w:color w:val="BC7A00"/>
      <w:sz w:val="22"/>
      <w:szCs w:val="24"/>
      <w:lang w:val="zh-CN" w:bidi="zh-CN"/>
    </w:rPr>
  </w:style>
  <w:style w:type="character" w:customStyle="1" w:styleId="177">
    <w:name w:val="AttributeTok"/>
    <w:uiPriority w:val="0"/>
    <w:rPr>
      <w:rFonts w:ascii="Courier New" w:hAnsi="Courier New" w:eastAsia="宋体" w:cs="宋体"/>
      <w:color w:val="7D9029"/>
      <w:sz w:val="22"/>
      <w:szCs w:val="24"/>
      <w:lang w:val="zh-CN" w:bidi="zh-CN"/>
    </w:rPr>
  </w:style>
  <w:style w:type="character" w:customStyle="1" w:styleId="178">
    <w:name w:val="RegionMarkerTok"/>
    <w:uiPriority w:val="0"/>
  </w:style>
  <w:style w:type="character" w:customStyle="1" w:styleId="179">
    <w:name w:val="InformationTok"/>
    <w:uiPriority w:val="0"/>
    <w:rPr>
      <w:rFonts w:ascii="Courier New" w:hAnsi="Courier New" w:eastAsia="宋体" w:cs="宋体"/>
      <w:b/>
      <w:i/>
      <w:color w:val="60A0B0"/>
      <w:sz w:val="22"/>
      <w:szCs w:val="24"/>
      <w:lang w:val="zh-CN" w:bidi="zh-CN"/>
    </w:rPr>
  </w:style>
  <w:style w:type="character" w:customStyle="1" w:styleId="180">
    <w:name w:val="WarningTok"/>
    <w:uiPriority w:val="0"/>
    <w:rPr>
      <w:rFonts w:ascii="Courier New" w:hAnsi="Courier New" w:eastAsia="宋体" w:cs="宋体"/>
      <w:b/>
      <w:i/>
      <w:color w:val="60A0B0"/>
      <w:sz w:val="22"/>
      <w:szCs w:val="24"/>
      <w:lang w:val="zh-CN" w:bidi="zh-CN"/>
    </w:rPr>
  </w:style>
  <w:style w:type="character" w:customStyle="1" w:styleId="181">
    <w:name w:val="AlertTok"/>
    <w:uiPriority w:val="0"/>
    <w:rPr>
      <w:rFonts w:ascii="Courier New" w:hAnsi="Courier New" w:eastAsia="宋体" w:cs="宋体"/>
      <w:b/>
      <w:color w:val="FF0000"/>
      <w:sz w:val="22"/>
      <w:szCs w:val="24"/>
      <w:lang w:val="zh-CN" w:bidi="zh-CN"/>
    </w:rPr>
  </w:style>
  <w:style w:type="character" w:customStyle="1" w:styleId="182">
    <w:name w:val="ErrorTok"/>
    <w:qFormat/>
    <w:uiPriority w:val="0"/>
    <w:rPr>
      <w:rFonts w:ascii="Courier New" w:hAnsi="Courier New" w:eastAsia="宋体" w:cs="宋体"/>
      <w:b/>
      <w:color w:val="FF0000"/>
      <w:sz w:val="22"/>
      <w:szCs w:val="24"/>
      <w:lang w:val="zh-CN" w:bidi="zh-CN"/>
    </w:rPr>
  </w:style>
  <w:style w:type="character" w:customStyle="1" w:styleId="183">
    <w:name w:val="NormalTok"/>
    <w:qFormat/>
    <w:uiPriority w:val="0"/>
  </w:style>
  <w:style w:type="paragraph" w:customStyle="1" w:styleId="184">
    <w:name w:val="p0"/>
    <w:basedOn w:val="1"/>
    <w:qFormat/>
    <w:uiPriority w:val="0"/>
    <w:pPr>
      <w:widowControl/>
    </w:pPr>
    <w:rPr>
      <w:rFonts w:ascii="Times New Roman" w:hAnsi="Times New Roman" w:eastAsia="宋体"/>
      <w:kern w:val="0"/>
      <w:szCs w:val="21"/>
    </w:rPr>
  </w:style>
  <w:style w:type="paragraph" w:customStyle="1" w:styleId="185">
    <w:name w:val="List Paragraph_0"/>
    <w:basedOn w:val="1"/>
    <w:qFormat/>
    <w:uiPriority w:val="1"/>
    <w:pPr>
      <w:ind w:firstLine="420" w:firstLineChars="200"/>
    </w:pPr>
    <w:rPr>
      <w:rFonts w:ascii="Calibri" w:hAnsi="Calibri" w:eastAsia="宋体"/>
    </w:rPr>
  </w:style>
  <w:style w:type="paragraph" w:customStyle="1" w:styleId="186">
    <w:name w:val="minishop_card_desc"/>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87">
    <w:name w:val="Placeholder Text"/>
    <w:semiHidden/>
    <w:uiPriority w:val="99"/>
    <w:rPr>
      <w:color w:val="808080"/>
    </w:rPr>
  </w:style>
  <w:style w:type="table" w:customStyle="1" w:styleId="188">
    <w:name w:val="Table Grid_0"/>
    <w:basedOn w:val="28"/>
    <w:uiPriority w:val="99"/>
    <w:rPr>
      <w:rFonts w:ascii="Calibri" w:hAnsi="Calibri" w:eastAsia="宋体"/>
    </w:rPr>
    <w:tblPr>
      <w:tblCellMar>
        <w:left w:w="0" w:type="dxa"/>
        <w:right w:w="0" w:type="dxa"/>
      </w:tblCellMar>
    </w:tblPr>
  </w:style>
  <w:style w:type="paragraph" w:customStyle="1" w:styleId="189">
    <w:name w:val="DefaultParagraph"/>
    <w:qFormat/>
    <w:uiPriority w:val="99"/>
    <w:rPr>
      <w:rFonts w:ascii="Times New Roman" w:hAnsi="Calibri" w:eastAsia="宋体" w:cs="Times New Roman"/>
      <w:kern w:val="2"/>
      <w:sz w:val="21"/>
      <w:szCs w:val="22"/>
      <w:lang w:val="en-US" w:eastAsia="zh-CN" w:bidi="ar-SA"/>
    </w:rPr>
  </w:style>
  <w:style w:type="paragraph" w:customStyle="1" w:styleId="190">
    <w:name w:val="无列表1"/>
    <w:semiHidden/>
    <w:qFormat/>
    <w:uiPriority w:val="99"/>
    <w:rPr>
      <w:rFonts w:ascii="等线" w:hAnsi="等线" w:eastAsia="等线" w:cs="Times New Roman"/>
      <w:kern w:val="2"/>
      <w:sz w:val="21"/>
      <w:szCs w:val="22"/>
      <w:lang w:val="en-US" w:eastAsia="zh-CN" w:bidi="ar-SA"/>
    </w:rPr>
  </w:style>
  <w:style w:type="paragraph" w:customStyle="1" w:styleId="191">
    <w:name w:val="Normal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92">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3">
    <w:name w:val="标题 2 Char"/>
    <w:uiPriority w:val="99"/>
    <w:rPr>
      <w:rFonts w:ascii="宋体" w:hAnsi="宋体" w:eastAsia="宋体" w:cs="宋体"/>
      <w:b/>
      <w:bCs/>
      <w:sz w:val="36"/>
      <w:szCs w:val="36"/>
    </w:rPr>
  </w:style>
  <w:style w:type="character" w:customStyle="1" w:styleId="194">
    <w:name w:val="纯文本 Char"/>
    <w:uiPriority w:val="0"/>
    <w:rPr>
      <w:rFonts w:ascii="宋体" w:hAnsi="宋体" w:cs="宋体"/>
      <w:sz w:val="24"/>
      <w:szCs w:val="24"/>
    </w:rPr>
  </w:style>
  <w:style w:type="character" w:customStyle="1" w:styleId="195">
    <w:name w:val="无间隔 Char"/>
    <w:locked/>
    <w:uiPriority w:val="1"/>
    <w:rPr>
      <w:rFonts w:ascii="Times New Roman" w:hAnsi="Times New Roman" w:eastAsia="宋体"/>
      <w:kern w:val="2"/>
      <w:sz w:val="21"/>
      <w:szCs w:val="24"/>
    </w:rPr>
  </w:style>
  <w:style w:type="character" w:customStyle="1" w:styleId="196">
    <w:name w:val="标题 1 Char1"/>
    <w:qFormat/>
    <w:locked/>
    <w:uiPriority w:val="9"/>
    <w:rPr>
      <w:b/>
      <w:bCs/>
      <w:kern w:val="44"/>
      <w:sz w:val="44"/>
      <w:szCs w:val="44"/>
    </w:rPr>
  </w:style>
  <w:style w:type="character" w:customStyle="1" w:styleId="197">
    <w:name w:val="标题 2 Char1"/>
    <w:semiHidden/>
    <w:locked/>
    <w:uiPriority w:val="9"/>
    <w:rPr>
      <w:rFonts w:ascii="宋体" w:hAnsi="宋体" w:eastAsia="宋体" w:cs="宋体"/>
      <w:b/>
      <w:bCs/>
      <w:sz w:val="36"/>
      <w:szCs w:val="36"/>
    </w:rPr>
  </w:style>
  <w:style w:type="character" w:customStyle="1" w:styleId="198">
    <w:name w:val="标题 3 Char1"/>
    <w:semiHidden/>
    <w:qFormat/>
    <w:locked/>
    <w:uiPriority w:val="9"/>
    <w:rPr>
      <w:rFonts w:ascii="宋体" w:hAnsi="宋体" w:eastAsia="宋体" w:cs="宋体"/>
      <w:b/>
      <w:bCs/>
      <w:sz w:val="27"/>
      <w:szCs w:val="27"/>
    </w:rPr>
  </w:style>
  <w:style w:type="character" w:customStyle="1" w:styleId="199">
    <w:name w:val="页眉 Char1"/>
    <w:semiHidden/>
    <w:qFormat/>
    <w:locked/>
    <w:uiPriority w:val="99"/>
    <w:rPr>
      <w:kern w:val="2"/>
      <w:sz w:val="18"/>
      <w:szCs w:val="18"/>
    </w:rPr>
  </w:style>
  <w:style w:type="character" w:customStyle="1" w:styleId="200">
    <w:name w:val="页脚 Char1"/>
    <w:semiHidden/>
    <w:qFormat/>
    <w:locked/>
    <w:uiPriority w:val="99"/>
    <w:rPr>
      <w:kern w:val="2"/>
      <w:sz w:val="18"/>
      <w:szCs w:val="18"/>
    </w:rPr>
  </w:style>
  <w:style w:type="character" w:customStyle="1" w:styleId="201">
    <w:name w:val="批注文字 Char1"/>
    <w:semiHidden/>
    <w:qFormat/>
    <w:locked/>
    <w:uiPriority w:val="99"/>
    <w:rPr>
      <w:rFonts w:ascii="Calibri" w:hAnsi="Calibri" w:eastAsia="宋体"/>
      <w:kern w:val="2"/>
      <w:sz w:val="21"/>
      <w:szCs w:val="22"/>
    </w:rPr>
  </w:style>
  <w:style w:type="character" w:customStyle="1" w:styleId="202">
    <w:name w:val="批注框文本 Char1"/>
    <w:semiHidden/>
    <w:qFormat/>
    <w:locked/>
    <w:uiPriority w:val="99"/>
    <w:rPr>
      <w:rFonts w:ascii="Calibri" w:hAnsi="Calibri" w:eastAsia="宋体"/>
      <w:kern w:val="2"/>
      <w:sz w:val="18"/>
      <w:szCs w:val="18"/>
    </w:rPr>
  </w:style>
  <w:style w:type="character" w:customStyle="1" w:styleId="203">
    <w:name w:val="HTML 预设格式 Char1"/>
    <w:semiHidden/>
    <w:qFormat/>
    <w:locked/>
    <w:uiPriority w:val="99"/>
    <w:rPr>
      <w:rFonts w:ascii="Courier New" w:hAnsi="Courier New" w:eastAsia="宋体" w:cs="Courier New"/>
      <w:kern w:val="2"/>
    </w:rPr>
  </w:style>
  <w:style w:type="character" w:customStyle="1" w:styleId="204">
    <w:name w:val="正文文本 Char1"/>
    <w:semiHidden/>
    <w:locked/>
    <w:uiPriority w:val="99"/>
    <w:rPr>
      <w:rFonts w:ascii="宋体" w:hAnsi="宋体" w:eastAsia="宋体" w:cs="宋体"/>
      <w:sz w:val="24"/>
      <w:szCs w:val="24"/>
      <w:lang w:val="zh-CN" w:bidi="zh-CN"/>
    </w:rPr>
  </w:style>
  <w:style w:type="character" w:customStyle="1" w:styleId="205">
    <w:name w:val="批注主题 Char1"/>
    <w:semiHidden/>
    <w:qFormat/>
    <w:locked/>
    <w:uiPriority w:val="99"/>
    <w:rPr>
      <w:rFonts w:ascii="Times New Roman" w:hAnsi="Times New Roman" w:eastAsia="宋体"/>
      <w:b/>
      <w:bCs/>
      <w:kern w:val="2"/>
      <w:sz w:val="21"/>
    </w:rPr>
  </w:style>
  <w:style w:type="character" w:customStyle="1" w:styleId="206">
    <w:name w:val="标题 4 Char1"/>
    <w:semiHidden/>
    <w:locked/>
    <w:uiPriority w:val="9"/>
    <w:rPr>
      <w:rFonts w:ascii="Calibri" w:hAnsi="Calibri" w:eastAsia="宋体"/>
      <w:b/>
      <w:bCs/>
      <w:color w:val="4F81BD"/>
      <w:sz w:val="24"/>
      <w:szCs w:val="24"/>
      <w:lang w:val="en" w:eastAsia="en-US"/>
    </w:rPr>
  </w:style>
  <w:style w:type="character" w:customStyle="1" w:styleId="207">
    <w:name w:val="标题 5 Char1"/>
    <w:semiHidden/>
    <w:locked/>
    <w:uiPriority w:val="9"/>
    <w:rPr>
      <w:rFonts w:ascii="Calibri" w:hAnsi="Calibri" w:eastAsia="宋体"/>
      <w:i/>
      <w:iCs/>
      <w:color w:val="4F81BD"/>
      <w:sz w:val="24"/>
      <w:szCs w:val="24"/>
      <w:lang w:val="en" w:eastAsia="en-US"/>
    </w:rPr>
  </w:style>
  <w:style w:type="character" w:customStyle="1" w:styleId="208">
    <w:name w:val="标题 6 Char1"/>
    <w:semiHidden/>
    <w:locked/>
    <w:uiPriority w:val="9"/>
    <w:rPr>
      <w:rFonts w:ascii="Calibri" w:hAnsi="Calibri" w:eastAsia="宋体"/>
      <w:color w:val="4F81BD"/>
      <w:sz w:val="24"/>
      <w:szCs w:val="24"/>
      <w:lang w:val="en" w:eastAsia="en-US"/>
    </w:rPr>
  </w:style>
  <w:style w:type="character" w:customStyle="1" w:styleId="209">
    <w:name w:val="标题 7 Char1"/>
    <w:semiHidden/>
    <w:locked/>
    <w:uiPriority w:val="9"/>
    <w:rPr>
      <w:rFonts w:ascii="Calibri" w:hAnsi="Calibri" w:eastAsia="宋体"/>
      <w:color w:val="4F81BD"/>
      <w:sz w:val="24"/>
      <w:szCs w:val="24"/>
      <w:lang w:val="en" w:eastAsia="en-US"/>
    </w:rPr>
  </w:style>
  <w:style w:type="character" w:customStyle="1" w:styleId="210">
    <w:name w:val="标题 8 Char1"/>
    <w:semiHidden/>
    <w:locked/>
    <w:uiPriority w:val="9"/>
    <w:rPr>
      <w:rFonts w:ascii="Calibri" w:hAnsi="Calibri" w:eastAsia="宋体"/>
      <w:color w:val="4F81BD"/>
      <w:sz w:val="24"/>
      <w:szCs w:val="24"/>
      <w:lang w:val="en" w:eastAsia="en-US"/>
    </w:rPr>
  </w:style>
  <w:style w:type="character" w:customStyle="1" w:styleId="211">
    <w:name w:val="标题 9 Char1"/>
    <w:semiHidden/>
    <w:locked/>
    <w:uiPriority w:val="9"/>
    <w:rPr>
      <w:rFonts w:ascii="Calibri" w:hAnsi="Calibri" w:eastAsia="宋体"/>
      <w:color w:val="4F81BD"/>
      <w:sz w:val="24"/>
      <w:szCs w:val="24"/>
      <w:lang w:val="en" w:eastAsia="en-US"/>
    </w:rPr>
  </w:style>
  <w:style w:type="character" w:customStyle="1" w:styleId="212">
    <w:name w:val="日期 Char1"/>
    <w:semiHidden/>
    <w:locked/>
    <w:uiPriority w:val="99"/>
    <w:rPr>
      <w:rFonts w:ascii="Calibri" w:hAnsi="Calibri" w:eastAsia="Calibri"/>
      <w:sz w:val="24"/>
      <w:szCs w:val="24"/>
      <w:lang w:val="en" w:eastAsia="en-US"/>
    </w:rPr>
  </w:style>
  <w:style w:type="character" w:customStyle="1" w:styleId="213">
    <w:name w:val="副标题 Char1"/>
    <w:locked/>
    <w:uiPriority w:val="99"/>
    <w:rPr>
      <w:rFonts w:ascii="Calibri" w:hAnsi="Calibri" w:eastAsia="宋体"/>
      <w:b/>
      <w:bCs/>
      <w:color w:val="345A8A"/>
      <w:sz w:val="30"/>
      <w:szCs w:val="30"/>
      <w:lang w:val="en" w:eastAsia="en-US"/>
    </w:rPr>
  </w:style>
  <w:style w:type="character" w:customStyle="1" w:styleId="214">
    <w:name w:val="标题 Char1"/>
    <w:locked/>
    <w:uiPriority w:val="99"/>
    <w:rPr>
      <w:rFonts w:ascii="Calibri" w:hAnsi="Calibri" w:eastAsia="宋体"/>
      <w:b/>
      <w:bCs/>
      <w:color w:val="345A8A"/>
      <w:sz w:val="36"/>
      <w:szCs w:val="36"/>
      <w:lang w:val="en" w:eastAsia="en-US"/>
    </w:rPr>
  </w:style>
  <w:style w:type="character" w:customStyle="1" w:styleId="215">
    <w:name w:val="脚注文本 Char1"/>
    <w:semiHidden/>
    <w:locked/>
    <w:uiPriority w:val="9"/>
    <w:rPr>
      <w:rFonts w:ascii="Calibri" w:hAnsi="Calibri" w:eastAsia="Calibri"/>
      <w:sz w:val="24"/>
      <w:szCs w:val="24"/>
      <w:lang w:val="en" w:eastAsia="en-US"/>
    </w:rPr>
  </w:style>
  <w:style w:type="paragraph" w:customStyle="1" w:styleId="216">
    <w:name w:val="1"/>
    <w:basedOn w:val="1"/>
    <w:next w:val="60"/>
    <w:qFormat/>
    <w:uiPriority w:val="34"/>
    <w:pPr>
      <w:widowControl/>
      <w:adjustRightInd w:val="0"/>
      <w:snapToGrid w:val="0"/>
      <w:spacing w:after="200"/>
      <w:ind w:firstLine="420" w:firstLineChars="200"/>
      <w:jc w:val="left"/>
    </w:pPr>
    <w:rPr>
      <w:rFonts w:ascii="宋体" w:hAnsi="宋体" w:eastAsia="Courier New"/>
      <w:kern w:val="0"/>
      <w:sz w:val="22"/>
    </w:rPr>
  </w:style>
  <w:style w:type="character" w:customStyle="1" w:styleId="217">
    <w:name w:val="正文文本缩进 Char"/>
    <w:link w:val="15"/>
    <w:uiPriority w:val="99"/>
    <w:rPr>
      <w:rFonts w:ascii="Courier New" w:hAnsi="Courier New" w:eastAsia="Calibri"/>
      <w:sz w:val="24"/>
      <w:szCs w:val="22"/>
    </w:rPr>
  </w:style>
  <w:style w:type="character" w:customStyle="1" w:styleId="218">
    <w:name w:val="js_wap_qqmusic"/>
    <w:uiPriority w:val="0"/>
  </w:style>
  <w:style w:type="character" w:customStyle="1" w:styleId="219">
    <w:name w:val="db"/>
    <w:uiPriority w:val="0"/>
  </w:style>
  <w:style w:type="character" w:customStyle="1" w:styleId="220">
    <w:name w:val="music_card_source"/>
    <w:uiPriority w:val="0"/>
  </w:style>
  <w:style w:type="character" w:customStyle="1" w:styleId="221">
    <w:name w:val="music_card_ft"/>
    <w:uiPriority w:val="0"/>
  </w:style>
  <w:style w:type="paragraph" w:customStyle="1" w:styleId="222">
    <w:name w:val="ql-align-center ql-lineheight-15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23">
    <w:name w:val="ql-bold-700"/>
    <w:uiPriority w:val="0"/>
  </w:style>
  <w:style w:type="paragraph" w:customStyle="1" w:styleId="224">
    <w:name w:val="ql-align-left ql-lineheight-15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5">
    <w:name w:val="ql-align-justify"/>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26">
    <w:name w:val="ql-font-timesnewroman ql-bold-700"/>
    <w:uiPriority w:val="0"/>
  </w:style>
  <w:style w:type="paragraph" w:customStyle="1" w:styleId="227">
    <w:name w:val="ql-align-lef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8">
    <w:name w:val="ql-align-cent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9">
    <w:name w:val="ql-align-justify ql-lineheight-150 ql-indent-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0">
    <w:name w:val="ql-align-center ql-lineheight-150 ql-indent-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1">
    <w:name w:val="ql-align-left ql-lineheight-20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2">
    <w:name w:val="js_img_placeholder"/>
    <w:uiPriority w:val="0"/>
  </w:style>
  <w:style w:type="paragraph" w:customStyle="1" w:styleId="233">
    <w:name w:val="original_primary_card_tip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4">
    <w:name w:val="original_primary_desc"/>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5">
    <w:name w:val="rich_pages"/>
    <w:uiPriority w:val="0"/>
  </w:style>
  <w:style w:type="character" w:customStyle="1" w:styleId="236">
    <w:name w:val="样式2"/>
    <w:qFormat/>
    <w:uiPriority w:val="0"/>
    <w:rPr>
      <w:rFonts w:ascii="Times New Roman" w:hAnsi="Times New Roman" w:eastAsia="Courier New"/>
      <w:b/>
      <w:sz w:val="24"/>
    </w:rPr>
  </w:style>
  <w:style w:type="character" w:customStyle="1" w:styleId="237">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238">
    <w:name w:val="weapp_card_nickname"/>
    <w:uiPriority w:val="0"/>
  </w:style>
  <w:style w:type="character" w:customStyle="1" w:styleId="239">
    <w:name w:val="weapp_card_title"/>
    <w:uiPriority w:val="0"/>
  </w:style>
  <w:style w:type="character" w:customStyle="1" w:styleId="240">
    <w:name w:val="weapp_card_logo"/>
    <w:uiPriority w:val="0"/>
  </w:style>
  <w:style w:type="character" w:customStyle="1" w:styleId="241">
    <w:name w:val="weui-primary-loading"/>
    <w:uiPriority w:val="0"/>
  </w:style>
  <w:style w:type="paragraph" w:customStyle="1" w:styleId="24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7">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9">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0">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1">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2">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3">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4">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1">
    <w:name w:val="正文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2">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3">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4">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5">
    <w:name w:val="正文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6">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7">
    <w:name w:val="正文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8">
    <w:name w:val="正文_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9">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0">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1">
    <w:name w:val="正文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正文_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3">
    <w:name w:val="正文_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4">
    <w:name w:val="正文_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5">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6">
    <w:name w:val="正文_3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7">
    <w:name w:val="正文_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8">
    <w:name w:val="正文_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9">
    <w:name w:val="正文_3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0">
    <w:name w:val="正文_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1">
    <w:name w:val="正文_3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2">
    <w:name w:val="正文_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3">
    <w:name w:val="正文_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4">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5">
    <w:name w:val="正文_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正文_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7">
    <w:name w:val="正文_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8">
    <w:name w:val="正文_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9">
    <w:name w:val="正文_4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0">
    <w:name w:val="正文_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1">
    <w:name w:val="正文_4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2">
    <w:name w:val="正文_5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3">
    <w:name w:val="正文_5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4">
    <w:name w:val="正文_5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正文_5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Normal_0"/>
    <w:qFormat/>
    <w:uiPriority w:val="0"/>
    <w:rPr>
      <w:rFonts w:ascii="Times New Roman" w:hAnsi="Times New Roman" w:eastAsia="Times New Roman" w:cs="Times New Roman"/>
      <w:sz w:val="24"/>
      <w:szCs w:val="24"/>
      <w:lang w:val="en-US" w:eastAsia="en-US" w:bidi="ar-SA"/>
    </w:rPr>
  </w:style>
  <w:style w:type="paragraph" w:customStyle="1" w:styleId="297">
    <w:name w:val="正文_5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正文_5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正文_5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正文_5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正文_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2">
    <w:name w:val="正文_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3">
    <w:name w:val="正文_6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4">
    <w:name w:val="正文_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5">
    <w:name w:val="正文_6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6">
    <w:name w:val="正文_6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7">
    <w:name w:val="正文_6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8">
    <w:name w:val="正文_6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正文_6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0">
    <w:name w:val="正文_6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1">
    <w:name w:val="正文_6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2">
    <w:name w:val="正文_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3">
    <w:name w:val="正文_7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4">
    <w:name w:val="正文_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5">
    <w:name w:val="正文_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6">
    <w:name w:val="正文_7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7">
    <w:name w:val="正文_7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8">
    <w:name w:val="正文_7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9">
    <w:name w:val="正文_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0">
    <w:name w:val="正文_7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1">
    <w:name w:val="正文_7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2">
    <w:name w:val="正文_7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3">
    <w:name w:val="正文_8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4">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正文_8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6">
    <w:name w:val="正文_8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7">
    <w:name w:val="正文_8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8">
    <w:name w:val="正文_8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9">
    <w:name w:val="正文_8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0">
    <w:name w:val="正文_8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1">
    <w:name w:val="正文_8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2">
    <w:name w:val="Other|1"/>
    <w:basedOn w:val="1"/>
    <w:qFormat/>
    <w:uiPriority w:val="0"/>
    <w:pPr>
      <w:spacing w:line="329" w:lineRule="auto"/>
      <w:ind w:firstLine="400"/>
    </w:pPr>
    <w:rPr>
      <w:rFonts w:ascii="宋体" w:hAnsi="宋体" w:eastAsia="宋体" w:cs="宋体"/>
      <w:sz w:val="20"/>
      <w:szCs w:val="20"/>
      <w:lang w:val="zh-TW" w:eastAsia="zh-TW" w:bidi="zh-TW"/>
    </w:rPr>
  </w:style>
  <w:style w:type="paragraph" w:customStyle="1" w:styleId="333">
    <w:name w:val="Body text|1"/>
    <w:basedOn w:val="1"/>
    <w:qFormat/>
    <w:uiPriority w:val="0"/>
    <w:pPr>
      <w:spacing w:line="329" w:lineRule="auto"/>
      <w:ind w:firstLine="400"/>
    </w:pPr>
    <w:rPr>
      <w:rFonts w:ascii="宋体" w:hAnsi="宋体" w:eastAsia="宋体" w:cs="宋体"/>
      <w:sz w:val="20"/>
      <w:szCs w:val="20"/>
      <w:lang w:val="zh-TW" w:eastAsia="zh-TW" w:bidi="zh-TW"/>
    </w:rPr>
  </w:style>
  <w:style w:type="paragraph" w:customStyle="1" w:styleId="334">
    <w:name w:val="列出段落4"/>
    <w:uiPriority w:val="99"/>
    <w:pPr>
      <w:widowControl w:val="0"/>
      <w:ind w:firstLine="420" w:firstLineChars="200"/>
      <w:jc w:val="both"/>
    </w:pPr>
    <w:rPr>
      <w:rFonts w:ascii="Calibri" w:hAnsi="Calibri" w:eastAsia="宋体" w:cs="Calibri"/>
      <w:kern w:val="2"/>
      <w:sz w:val="21"/>
      <w:szCs w:val="21"/>
      <w:lang w:val="en-US" w:eastAsia="zh-CN" w:bidi="ar-SA"/>
    </w:rPr>
  </w:style>
  <w:style w:type="paragraph" w:styleId="335">
    <w:name w:val="Quote"/>
    <w:basedOn w:val="1"/>
    <w:next w:val="1"/>
    <w:link w:val="336"/>
    <w:qFormat/>
    <w:uiPriority w:val="99"/>
    <w:pPr>
      <w:spacing w:line="360" w:lineRule="auto"/>
      <w:ind w:firstLine="200" w:firstLineChars="200"/>
    </w:pPr>
    <w:rPr>
      <w:rFonts w:eastAsia="楷体" w:cs="等线"/>
      <w:color w:val="000000"/>
      <w:sz w:val="24"/>
      <w:szCs w:val="24"/>
    </w:rPr>
  </w:style>
  <w:style w:type="character" w:customStyle="1" w:styleId="336">
    <w:name w:val="引用 Char"/>
    <w:link w:val="335"/>
    <w:uiPriority w:val="99"/>
    <w:rPr>
      <w:rFonts w:eastAsia="楷体" w:cs="等线"/>
      <w:color w:val="000000"/>
      <w:kern w:val="2"/>
      <w:sz w:val="24"/>
      <w:szCs w:val="24"/>
    </w:rPr>
  </w:style>
  <w:style w:type="paragraph" w:styleId="337">
    <w:name w:val="Intense Quote"/>
    <w:basedOn w:val="1"/>
    <w:next w:val="1"/>
    <w:link w:val="338"/>
    <w:qFormat/>
    <w:uiPriority w:val="99"/>
    <w:pPr>
      <w:pBdr>
        <w:bottom w:val="single" w:color="5B9BD5" w:sz="4" w:space="4"/>
      </w:pBdr>
      <w:adjustRightInd w:val="0"/>
      <w:snapToGrid w:val="0"/>
      <w:spacing w:line="360" w:lineRule="auto"/>
      <w:ind w:firstLine="200" w:firstLineChars="200"/>
      <w:jc w:val="left"/>
    </w:pPr>
    <w:rPr>
      <w:rFonts w:eastAsia="仿宋" w:cs="等线"/>
      <w:sz w:val="24"/>
      <w:szCs w:val="24"/>
    </w:rPr>
  </w:style>
  <w:style w:type="character" w:customStyle="1" w:styleId="338">
    <w:name w:val="明显引用 Char"/>
    <w:link w:val="337"/>
    <w:uiPriority w:val="99"/>
    <w:rPr>
      <w:rFonts w:eastAsia="仿宋" w:cs="等线"/>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12973</Words>
  <Characters>13040</Characters>
  <Lines>97</Lines>
  <Paragraphs>27</Paragraphs>
  <TotalTime>1</TotalTime>
  <ScaleCrop>false</ScaleCrop>
  <LinksUpToDate>false</LinksUpToDate>
  <CharactersWithSpaces>13324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2023-04-03T07:04:00Z</dcterms:created>
  <dc:creator>admin</dc:creator>
  <cp:lastModifiedBy>Farewell</cp:lastModifiedBy>
  <dcterms:modified xsi:type="dcterms:W3CDTF">2023-07-10T07:23:01Z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6435458524CF4F068DDBD8A4A5BF6CDB_12</vt:lpwstr>
  </property>
</Properties>
</file>