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10541000</wp:posOffset>
            </wp:positionH>
            <wp:positionV relativeFrom="topMargin">
              <wp:posOffset>10337800</wp:posOffset>
            </wp:positionV>
            <wp:extent cx="292100" cy="457200"/>
            <wp:effectExtent l="0" t="0" r="1270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  <w:t>第一章：宇宙中的地球</w:t>
      </w:r>
    </w:p>
    <w:p>
      <w:pPr>
        <w:numPr>
          <w:ilvl w:val="0"/>
          <w:numId w:val="0"/>
        </w:numPr>
        <w:ind w:leftChars="0"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太阳系中的八颗行星，它们和太阳的距离由近到远依次为：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水星、金星、地球、火星、木星、土星、天王星、海王星</w:t>
      </w:r>
    </w:p>
    <w:p>
      <w:pPr>
        <w:numPr>
          <w:ilvl w:val="0"/>
          <w:numId w:val="0"/>
        </w:numPr>
        <w:ind w:leftChars="0"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>水星、金星、地球、火星更靠近太阳，有固体表面，体积较小，称为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类地行星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>；木星、土星、天王星、海王星远离太阳，主要有气体构成，其中木星、土星因体积巨大，称为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巨行星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>；天王星、海王星因与太阳距离较远，称为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远日行星</w:t>
      </w:r>
    </w:p>
    <w:p>
      <w:pPr>
        <w:numPr>
          <w:ilvl w:val="0"/>
          <w:numId w:val="0"/>
        </w:numPr>
        <w:ind w:leftChars="0"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八颗行星都围绕太阳公转，而且公转方向具有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同向性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，公转轨道面具有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共面性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，公转轨道形状具有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近圆性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存在生命的条件：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有适宜的温度（日地距离适中，地球自转，公转周期适中）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有适宜的大气（地球体积质量适中）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有液态的水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有安全的宇宙环境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太阳辐射能的特点：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>1.能量巨大    2.稳定    3.源源不断</w:t>
      </w:r>
    </w:p>
    <w:p>
      <w:pPr>
        <w:numPr>
          <w:ilvl w:val="0"/>
          <w:numId w:val="0"/>
        </w:numPr>
        <w:ind w:leftChars="0"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生物量与大气上界太阳辐射的分布关系：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由赤道向南北两极逐渐减小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太阳的大气层有里向外分布为：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光球层、色球层、日冕层</w:t>
      </w:r>
    </w:p>
    <w:p>
      <w:pPr>
        <w:numPr>
          <w:ilvl w:val="0"/>
          <w:numId w:val="0"/>
        </w:numPr>
        <w:ind w:left="5780" w:leftChars="228" w:hanging="5301" w:hangingChars="22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太阳大气的变化称为太阳活动。太阳活动主要有：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太阳黑子、太阳耀斑、日珥、日冕物质抛射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口诀：太阳大气分层次、由里向外光色冕、太阳大气活动多、黑光耀耳色影响、物质抛射在日冕</w:t>
      </w:r>
    </w:p>
    <w:p>
      <w:pPr>
        <w:numPr>
          <w:ilvl w:val="0"/>
          <w:numId w:val="0"/>
        </w:numPr>
        <w:ind w:leftChars="0"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高速带电粒子进入地球两极高空大气，形成五颜六色的光，称为极光</w:t>
      </w:r>
    </w:p>
    <w:p>
      <w:pPr>
        <w:numPr>
          <w:ilvl w:val="0"/>
          <w:numId w:val="0"/>
        </w:numPr>
        <w:ind w:firstLine="48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太阳黑子的变化周期一般被认为是太阳活动的周期，11年1个周期</w:t>
      </w:r>
    </w:p>
    <w:p>
      <w:pPr>
        <w:numPr>
          <w:ilvl w:val="0"/>
          <w:numId w:val="0"/>
        </w:numPr>
        <w:ind w:firstLine="48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8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地层是具有时间顺序的层状岩石</w:t>
      </w:r>
    </w:p>
    <w:p>
      <w:pPr>
        <w:numPr>
          <w:ilvl w:val="0"/>
          <w:numId w:val="0"/>
        </w:numPr>
        <w:ind w:firstLine="48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沉积岩的地层具有明显的层理构造，一般先沉积的层在下后，沉积的层在上</w:t>
      </w:r>
    </w:p>
    <w:p>
      <w:pPr>
        <w:numPr>
          <w:ilvl w:val="0"/>
          <w:numId w:val="0"/>
        </w:numPr>
        <w:ind w:firstLine="48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有些生物的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遗体或遗迹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会在沉积物中保存来来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形成化石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判断地层形成时间早晚的方法：</w:t>
      </w:r>
    </w:p>
    <w:p>
      <w:pPr>
        <w:numPr>
          <w:ilvl w:val="0"/>
          <w:numId w:val="0"/>
        </w:numPr>
        <w:ind w:leftChars="0" w:firstLine="1687" w:firstLineChars="8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1.按岩层排列顺序来判断</w:t>
      </w:r>
    </w:p>
    <w:p>
      <w:pPr>
        <w:numPr>
          <w:ilvl w:val="0"/>
          <w:numId w:val="0"/>
        </w:numPr>
        <w:ind w:firstLine="1687" w:firstLineChars="8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2.按地层中所含化石结构来判断</w:t>
      </w:r>
    </w:p>
    <w:p>
      <w:pPr>
        <w:numPr>
          <w:ilvl w:val="0"/>
          <w:numId w:val="0"/>
        </w:numPr>
        <w:ind w:firstLine="1687" w:firstLineChars="8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3.按放射性元素半衰期计算岩石的绝对年龄</w:t>
      </w:r>
    </w:p>
    <w:p>
      <w:pPr>
        <w:numPr>
          <w:ilvl w:val="0"/>
          <w:numId w:val="0"/>
        </w:numPr>
        <w:ind w:firstLine="1687" w:firstLineChars="8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地质年代表口诀：新生第四新古近 六千万年到如今</w:t>
      </w:r>
    </w:p>
    <w:p>
      <w:pPr>
        <w:numPr>
          <w:ilvl w:val="0"/>
          <w:numId w:val="0"/>
        </w:numPr>
        <w:ind w:leftChars="0" w:firstLine="2108" w:firstLineChars="10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中生白垩侏三叠 两亿年前解古陆</w:t>
      </w:r>
    </w:p>
    <w:p>
      <w:pPr>
        <w:numPr>
          <w:ilvl w:val="0"/>
          <w:numId w:val="0"/>
        </w:numPr>
        <w:ind w:leftChars="0" w:firstLine="2108" w:firstLineChars="10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二叠石炭泥盆纪 志留奥陶寒武纪</w:t>
      </w:r>
    </w:p>
    <w:p>
      <w:pPr>
        <w:numPr>
          <w:ilvl w:val="0"/>
          <w:numId w:val="0"/>
        </w:numPr>
        <w:ind w:leftChars="0" w:firstLine="2108" w:firstLineChars="10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以上都是古生代 都有五点四亿年</w:t>
      </w:r>
    </w:p>
    <w:p>
      <w:pPr>
        <w:numPr>
          <w:ilvl w:val="0"/>
          <w:numId w:val="0"/>
        </w:numPr>
        <w:ind w:leftChars="0" w:firstLine="2108" w:firstLineChars="10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元古太古冥古宙 上有一个显生宙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前寒武纪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>（原始大气从无氧环境变为有氧环境）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海陆演化：海洋陆地慢慢形成                 地质矿产：重要金属矿产的成矿期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古生代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>（早古生代：三叶虫、笔石、鹦鹉螺·无脊椎动物 晚古生代：鱼类-两栖类-爬行类·脊椎动物）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海陆演化：地壳剧烈运动，形成联合古陆       地质矿产：晚古生代是重要的成煤期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早古生代：陆地上出现低等植物  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 xml:space="preserve">               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晚古生代：陆地上出现裸子植物、蕨类植物 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中生代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海陆演化：联合古陆解体                     地质矿产：是主要的成煤期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动物：爬行动物盛行（恐龙-侏罗纪、白垩纪）；向鸟类发展（中华龙鸟）；哺乳动物出现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植物：裸子植物占主要地位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新生代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 xml:space="preserve">（第四纪出现了人类） 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海陆演化：形成了现代海陆分布局面，地壳运动剧烈，形成现代地势起伏基本面貌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动物：哺乳动物快速发展          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植物：被子植物高度繁盛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气候演化：第四纪时期全球出现数次冷暖交替变化，目前地球正处于一个温暖期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地震分：纵波（P波） 速度快  固液气传播</w:t>
      </w:r>
    </w:p>
    <w:p>
      <w:pPr>
        <w:numPr>
          <w:ilvl w:val="0"/>
          <w:numId w:val="0"/>
        </w:numPr>
        <w:ind w:firstLine="1446" w:firstLineChars="6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横波（S波） 速度慢  只在固传播</w:t>
      </w:r>
    </w:p>
    <w:p>
      <w:pPr>
        <w:numPr>
          <w:ilvl w:val="0"/>
          <w:numId w:val="0"/>
        </w:numPr>
        <w:ind w:firstLine="1446" w:firstLineChars="6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地球内部两个不连续面：一个在地面下平均33km处--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莫霍界面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                  一个在地下约2900km处--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古登堡界面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地球内部从外到里被划分为：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地壳、上地幔、下地幔、外核、内核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                      上地幔的上部存在一个软流层</w:t>
      </w:r>
    </w:p>
    <w:p>
      <w:pPr>
        <w:numPr>
          <w:ilvl w:val="0"/>
          <w:numId w:val="0"/>
        </w:numPr>
        <w:ind w:firstLine="3614" w:firstLineChars="15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上地幔顶部与地壳都由坚硬的岩石组成，合成岩石圈 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jc w:val="both"/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地球的外部圈层包括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：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大气圈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水圈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生物圈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</w:t>
      </w:r>
    </w:p>
    <w:p>
      <w:pPr>
        <w:jc w:val="center"/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  <w:t>第二章：地球上的大气</w:t>
      </w:r>
    </w:p>
    <w:p>
      <w:pPr>
        <w:ind w:firstLine="481"/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干洁空气</w:t>
      </w: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：低层大气中除去水汽和杂质外的混合气体</w:t>
      </w:r>
    </w:p>
    <w:p>
      <w:pPr>
        <w:ind w:firstLine="723" w:firstLineChars="30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人类和其他生物维持生命活动所必需的物质</w:t>
      </w: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O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地球上生物体的基本元素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N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16"/>
          <w:szCs w:val="16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绿色植物进行光合作用的基本原料、吸收地面辐射能力强，使气温升高-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CO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16"/>
          <w:szCs w:val="16"/>
          <w:u w:val="single"/>
          <w:lang w:val="en-US" w:eastAsia="zh-CN"/>
        </w:rPr>
        <w:t>2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16"/>
          <w:szCs w:val="16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吸收太阳光中的紫外线是大气增温，减少到达地面的紫外线，对生物具有保护作用-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O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16"/>
          <w:szCs w:val="16"/>
          <w:u w:val="single"/>
          <w:lang w:val="en-US" w:eastAsia="zh-CN"/>
        </w:rPr>
        <w:t>3</w:t>
      </w:r>
    </w:p>
    <w:p>
      <w:pPr>
        <w:numPr>
          <w:ilvl w:val="0"/>
          <w:numId w:val="0"/>
        </w:numPr>
        <w:ind w:firstLine="482" w:firstLineChars="300"/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16"/>
          <w:szCs w:val="16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723" w:firstLineChars="300"/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大气自下而上可划分为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：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对流层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平流层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高层大气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对流层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>（海拔越高、气温越低）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有雨、雪、雾、云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人类生活在对流层的底部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平流层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>（海拔越高、气温越高）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能见度好、无云雨现象</w:t>
      </w: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适合飞机飞行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臭氧层吸收太阳紫外线，保护地球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，被称为“地球生命的保护伞”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高层大气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1"/>
          <w:szCs w:val="21"/>
          <w:u w:val="none"/>
          <w:lang w:val="en-US" w:eastAsia="zh-CN"/>
        </w:rPr>
        <w:t>（温度先降低再升高）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有电离层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能反射无线电波，对无线电通信有重要作用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i w:val="0"/>
          <w:i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太阳辐射--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短波辐射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地面辐射--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长波辐射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大气（逆）辐射--</w:t>
      </w:r>
      <w:r>
        <w:rPr>
          <w:rFonts w:hint="eastAsia" w:ascii="汉仪书宋二简" w:hAnsi="汉仪书宋二简" w:eastAsia="汉仪书宋二简" w:cs="汉仪书宋二简"/>
          <w:b/>
          <w:bCs/>
          <w:i w:val="0"/>
          <w:iCs w:val="0"/>
          <w:color w:val="FF0000"/>
          <w:sz w:val="24"/>
          <w:szCs w:val="24"/>
          <w:u w:val="single"/>
          <w:lang w:val="en-US" w:eastAsia="zh-CN"/>
        </w:rPr>
        <w:t>长波辐射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地面长波辐射是近地面大气主要的直接的热源，也是对流层大气的主要热量来源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大气的削弱作用：1.吸收作用2.反射作用3.散射作用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大气的保温作用：1.太阳暖大气2.太阳暖大地3.大气还大地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大气热力环流口诀：热上升，冷下沉，</w:t>
      </w:r>
    </w:p>
    <w:p>
      <w:pPr>
        <w:numPr>
          <w:ilvl w:val="0"/>
          <w:numId w:val="0"/>
        </w:numPr>
        <w:ind w:firstLine="2319" w:firstLineChars="11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热低压，冷高压</w:t>
      </w:r>
    </w:p>
    <w:p>
      <w:pPr>
        <w:numPr>
          <w:ilvl w:val="0"/>
          <w:numId w:val="0"/>
        </w:numPr>
        <w:ind w:firstLine="2319" w:firstLineChars="11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气流从高压流低压</w:t>
      </w:r>
    </w:p>
    <w:p>
      <w:pPr>
        <w:numPr>
          <w:ilvl w:val="0"/>
          <w:numId w:val="0"/>
        </w:numPr>
        <w:ind w:firstLine="2319" w:firstLineChars="11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上升湿润，下沉干</w:t>
      </w:r>
    </w:p>
    <w:p>
      <w:pPr>
        <w:numPr>
          <w:ilvl w:val="0"/>
          <w:numId w:val="0"/>
        </w:numPr>
        <w:ind w:firstLine="2319" w:firstLineChars="11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大气水平运动-风口诀： 南左北右，赤道无</w:t>
      </w:r>
    </w:p>
    <w:p>
      <w:pPr>
        <w:numPr>
          <w:ilvl w:val="0"/>
          <w:numId w:val="0"/>
        </w:numPr>
        <w:ind w:firstLine="2741" w:firstLineChars="13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纬度越高越显著</w:t>
      </w:r>
    </w:p>
    <w:p>
      <w:pPr>
        <w:numPr>
          <w:ilvl w:val="0"/>
          <w:numId w:val="0"/>
        </w:numPr>
        <w:ind w:firstLine="2741" w:firstLineChars="13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1000以上近地面</w:t>
      </w:r>
    </w:p>
    <w:p>
      <w:pPr>
        <w:numPr>
          <w:ilvl w:val="0"/>
          <w:numId w:val="0"/>
        </w:numPr>
        <w:ind w:firstLine="2741" w:firstLineChars="13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1000以下为高空</w:t>
      </w:r>
    </w:p>
    <w:p>
      <w:pPr>
        <w:numPr>
          <w:ilvl w:val="0"/>
          <w:numId w:val="0"/>
        </w:numPr>
        <w:ind w:firstLine="2741" w:firstLineChars="13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等压线垂直的水平气压梯度力</w:t>
      </w:r>
    </w:p>
    <w:p>
      <w:pPr>
        <w:numPr>
          <w:ilvl w:val="0"/>
          <w:numId w:val="0"/>
        </w:numPr>
        <w:ind w:firstLine="2741" w:firstLineChars="13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南北两极画风向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 xml:space="preserve">                          和风向垂直地转偏向力</w:t>
      </w:r>
    </w:p>
    <w:p>
      <w:pPr>
        <w:numPr>
          <w:ilvl w:val="0"/>
          <w:numId w:val="0"/>
        </w:numPr>
        <w:ind w:leftChars="0" w:firstLine="2741" w:firstLineChars="1300"/>
        <w:jc w:val="both"/>
        <w:rPr>
          <w:rFonts w:hint="default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风向反向摩擦力</w:t>
      </w:r>
    </w:p>
    <w:p>
      <w:pPr>
        <w:numPr>
          <w:ilvl w:val="0"/>
          <w:numId w:val="0"/>
        </w:numPr>
        <w:ind w:leftChars="0" w:firstLine="2741" w:firstLineChars="1300"/>
        <w:jc w:val="both"/>
        <w:rPr>
          <w:rFonts w:hint="default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</w:p>
    <w:p>
      <w:pPr>
        <w:jc w:val="center"/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  <w:t>第三章：地球上的水</w:t>
      </w:r>
    </w:p>
    <w:p>
      <w:p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水循环分为：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海陆间循环、陆地内循环、海上内循环</w:t>
      </w:r>
    </w:p>
    <w:p>
      <w:pPr>
        <w:ind w:firstLine="723" w:firstLineChars="300"/>
        <w:jc w:val="both"/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水</w:t>
      </w:r>
      <w:r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循环有</w:t>
      </w: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降水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蒸发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水汽输送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植物蒸腾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地表径流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地下径流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、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下渗</w:t>
      </w:r>
    </w:p>
    <w:p>
      <w:p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海水的温度规律：从垂直分布看：海水温度随深度增加而变化</w:t>
      </w:r>
    </w:p>
    <w:p>
      <w:pPr>
        <w:ind w:firstLine="2530" w:firstLineChars="1200"/>
        <w:jc w:val="both"/>
        <w:rPr>
          <w:rFonts w:hint="eastAsia" w:ascii="汉仪书宋二简" w:hAnsi="汉仪书宋二简" w:eastAsia="汉仪书宋二简" w:cs="汉仪书宋二简"/>
          <w:b/>
          <w:bCs/>
          <w:sz w:val="21"/>
          <w:szCs w:val="21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1"/>
          <w:szCs w:val="21"/>
          <w:lang w:val="en-US" w:eastAsia="zh-CN"/>
        </w:rPr>
        <w:t>（1km以内海水温度随深度变化幅度大，1km以下深层海水温度变化幅度小）</w:t>
      </w:r>
    </w:p>
    <w:p>
      <w:pPr>
        <w:ind w:firstLine="2650" w:firstLineChars="110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从水平分布看</w:t>
      </w: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：由赤道向两极温度递减，同一纬度温度大致相同 </w:t>
      </w:r>
    </w:p>
    <w:p>
      <w:pPr>
        <w:ind w:firstLine="2650" w:firstLineChars="110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从季节分布看</w:t>
      </w: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同一海区的表层水温夏季普遍高于冬季</w:t>
      </w:r>
    </w:p>
    <w:p>
      <w:pPr>
        <w:ind w:firstLine="2650" w:firstLineChars="110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海水温度的影响：1.海水温度影响海洋生物的分布</w:t>
      </w:r>
    </w:p>
    <w:p>
      <w:pPr>
        <w:numPr>
          <w:ilvl w:val="0"/>
          <w:numId w:val="0"/>
        </w:numPr>
        <w:ind w:left="2665" w:leftChars="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2.海水温度影响海洋运输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海水的盐度规律：海水的温度越高，盐度越高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                蒸发量越大，盐度越高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                降水量越大，盐度越低</w:t>
      </w:r>
    </w:p>
    <w:p>
      <w:pPr>
        <w:numPr>
          <w:ilvl w:val="0"/>
          <w:numId w:val="0"/>
        </w:numPr>
        <w:ind w:firstLine="2650" w:firstLineChars="110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有河流注入的海域，盐度越低</w:t>
      </w:r>
    </w:p>
    <w:p>
      <w:pPr>
        <w:numPr>
          <w:ilvl w:val="0"/>
          <w:numId w:val="0"/>
        </w:numPr>
        <w:ind w:firstLine="2650" w:firstLineChars="110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盐度由副热带向南北两极与赤道递减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海水的密度规律：海水的温度越高，密度越低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                从水平分布看：大洋表层海水密度随纬度增高而增大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                              同纬度海域的海水密度大致相同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海浪：海浪是塑造海岸地貌的主要动力</w:t>
      </w:r>
    </w:p>
    <w:p>
      <w:pPr>
        <w:numPr>
          <w:ilvl w:val="0"/>
          <w:numId w:val="0"/>
        </w:numPr>
        <w:ind w:firstLine="1446" w:firstLineChars="600"/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最常见的海浪是由风力形成的。浪高越高，能量越大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减缓海浪的措施：1.修建海底2.种植海岸防护林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潮汐：一天中可以观察到两次潮涨潮落，白天的海水涨落为潮，夜晚的海水涨落为汐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      农历每月的初一和十五前后潮汐现象最为明显，潮水涨得最高，落的最低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洋流：洋流规模巨大，远超过河流的流量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      按照海水温度，洋流分为暖流和寒流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650" w:firstLineChars="110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>洋流分布口诀：北半球寒流向下增  北半球暖流向上减</w:t>
      </w:r>
    </w:p>
    <w:p>
      <w:pPr>
        <w:numPr>
          <w:ilvl w:val="0"/>
          <w:numId w:val="0"/>
        </w:numPr>
        <w:ind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 xml:space="preserve">                  南半球寒流向上增  南半球暖流向下减</w:t>
      </w:r>
    </w:p>
    <w:p>
      <w:pPr>
        <w:numPr>
          <w:ilvl w:val="0"/>
          <w:numId w:val="0"/>
        </w:numPr>
        <w:ind w:leftChars="0"/>
        <w:jc w:val="both"/>
        <w:rPr>
          <w:rFonts w:hint="default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B0F0"/>
          <w:sz w:val="21"/>
          <w:szCs w:val="21"/>
          <w:u w:val="none"/>
          <w:lang w:val="en-US" w:eastAsia="zh-CN"/>
        </w:rPr>
        <w:t xml:space="preserve">                  南寒北暖 箭头上   北寒南暖 箭头下  </w:t>
      </w:r>
    </w:p>
    <w:p>
      <w:pPr>
        <w:jc w:val="center"/>
        <w:rPr>
          <w:rFonts w:hint="eastAsia" w:ascii="汉仪书宋二简" w:hAnsi="汉仪书宋二简" w:eastAsia="汉仪书宋二简" w:cs="汉仪书宋二简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  <w:t>第四章：地貌</w:t>
      </w:r>
    </w:p>
    <w:p>
      <w:pPr>
        <w:numPr>
          <w:ilvl w:val="0"/>
          <w:numId w:val="0"/>
        </w:numPr>
        <w:ind w:firstLine="723" w:firstLineChars="300"/>
        <w:jc w:val="left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喀斯特地貌：溶沟、洼地、峰丛、峰林、孤峰、残丘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（流水溶蚀）</w:t>
      </w:r>
    </w:p>
    <w:p>
      <w:pPr>
        <w:numPr>
          <w:ilvl w:val="0"/>
          <w:numId w:val="0"/>
        </w:numPr>
        <w:ind w:firstLine="2168" w:firstLineChars="900"/>
        <w:jc w:val="left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 xml:space="preserve">石钟乳、石幔、石帘、石笋、石柱    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（流水化学沉积）</w:t>
      </w:r>
    </w:p>
    <w:p>
      <w:pPr>
        <w:numPr>
          <w:ilvl w:val="0"/>
          <w:numId w:val="0"/>
        </w:numPr>
        <w:ind w:firstLine="723" w:firstLine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河流地貌： “V”型河谷                       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（流水侵蚀）</w:t>
      </w:r>
    </w:p>
    <w:p>
      <w:pPr>
        <w:numPr>
          <w:ilvl w:val="0"/>
          <w:numId w:val="0"/>
        </w:numPr>
        <w:ind w:firstLine="2168" w:firstLineChars="900"/>
        <w:jc w:val="left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冲积扇、河漫滩平原、河口三角洲    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（流水沉积）</w:t>
      </w:r>
    </w:p>
    <w:p>
      <w:pPr>
        <w:numPr>
          <w:ilvl w:val="0"/>
          <w:numId w:val="0"/>
        </w:numPr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 xml:space="preserve">      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风沙地貌：风蚀柱、风蚀蘑菇、雅丹              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（风力侵蚀）</w:t>
      </w:r>
    </w:p>
    <w:p>
      <w:pPr>
        <w:numPr>
          <w:ilvl w:val="0"/>
          <w:numId w:val="0"/>
        </w:numPr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          新月形沙丘                          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（风力沉积）</w:t>
      </w:r>
    </w:p>
    <w:p>
      <w:pPr>
        <w:numPr>
          <w:ilvl w:val="0"/>
          <w:numId w:val="0"/>
        </w:numPr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海岸地貌：海蚀崖、海蚀平台、海蚀穴、海蚀柱    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（海浪侵蚀）</w:t>
      </w:r>
    </w:p>
    <w:p>
      <w:pPr>
        <w:numPr>
          <w:ilvl w:val="0"/>
          <w:numId w:val="0"/>
        </w:numPr>
        <w:jc w:val="left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          海滩、沙滩                            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（海浪沉积）</w:t>
      </w:r>
    </w:p>
    <w:p>
      <w:pPr>
        <w:numPr>
          <w:ilvl w:val="0"/>
          <w:numId w:val="0"/>
        </w:numPr>
        <w:ind w:firstLine="723" w:firstLineChars="300"/>
        <w:jc w:val="left"/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886" w:leftChars="342" w:hanging="2168" w:hangingChars="9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冲积扇形成的原因：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河流出山口因地势突变平缓，水流速变缓，其携带的大量泥沙碎石在山前堆积而形成</w:t>
      </w:r>
    </w:p>
    <w:p>
      <w:pPr>
        <w:numPr>
          <w:ilvl w:val="0"/>
          <w:numId w:val="0"/>
        </w:numPr>
        <w:ind w:left="2886" w:leftChars="342" w:hanging="2168" w:hangingChars="9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河流的曲流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:形成“牛轭湖”以河流侧蚀为主，与地壳运动有关；凹岸侵蚀 凸岸堆积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     截弯取直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  <w:t>第五章：植被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自然界成群生长的各种植物的整体称为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植被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天然植被：森林、草原、荒漠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                              人工植被：经济林、人工草场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植被对气候，地形，土壤，水文等自然要素的影响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对气候：调节当地气候、减小温差、增加空气湿度、增大降水量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对地形：减少侵蚀地貌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对水文：涵养水源、保持水土、减少河流含沙量、减小河流径流量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对土壤：植被丰富、保持水土、保持土壤肥力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不同地区森林生态功能差异：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丘陵山区：涵养水源、保护水土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半干旱干旱地区：防风固沙、保护农田和牧场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沿海地区：防止海浪侵袭、保护海堤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城市：净化空气、美化环境、吸烟除尘、减弱噪声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热带雨林：维持全球碳氧平衡、保护生物多样性、调节大气成分、促进水循环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森林中成层现象：乔木层(高)灌木层(中)草本层(低)</w:t>
      </w: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天然植被的特征及分布：</w:t>
      </w:r>
    </w:p>
    <w:p>
      <w:pPr>
        <w:numPr>
          <w:ilvl w:val="0"/>
          <w:numId w:val="0"/>
        </w:numPr>
        <w:ind w:left="718" w:leftChars="342" w:firstLine="481" w:firstLineChars="0"/>
        <w:jc w:val="left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28"/>
        <w:gridCol w:w="3478"/>
        <w:gridCol w:w="233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植被类型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植被特点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对应气候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主要分布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森林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热带雨林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藤本植物，附生植物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常见茎花，板根等现象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终年高温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降雨丰沛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热带雨林气候区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热带季风气候区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常绿阔叶林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藤本植物，附生植物</w:t>
            </w: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较少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少</w:t>
            </w: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茎花，板根等现象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夏季炎热多雨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冬季温和且无明显</w:t>
            </w: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干季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亚热带季风气候区亚热带湿润气候区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落叶阔叶林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乔木叶片宽阔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春季发叶，秋冬季落叶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夏季炎热或温暖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冬季寒冷降水适宜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温带季风气候区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温带海洋性气候区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亚寒带针叶林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松、杉类植物为主的针叶林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树叶缩小为针状，抗寒抗旱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夏季短促温和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冬季漫长寒冷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亚欧大陆和北美大陆的亚寒带地区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草原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热带草原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散生光乔木和灌木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全年高温分干湿两季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热带草原气候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温带草原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较为矮小的灌木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夏季温暖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冬季寒冷</w:t>
            </w: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气候干燥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温带大陆性气候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荒漠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热带荒漠</w:t>
            </w:r>
          </w:p>
        </w:tc>
        <w:tc>
          <w:tcPr>
            <w:tcW w:w="3478" w:type="dxa"/>
            <w:vMerge w:val="restart"/>
          </w:tcPr>
          <w:p>
            <w:pPr>
              <w:numPr>
                <w:ilvl w:val="0"/>
                <w:numId w:val="0"/>
              </w:numPr>
              <w:ind w:firstLine="1054" w:firstLineChars="500"/>
              <w:jc w:val="both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旱生的灌木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非旱生的短生命植物</w:t>
            </w:r>
          </w:p>
        </w:tc>
        <w:tc>
          <w:tcPr>
            <w:tcW w:w="2335" w:type="dxa"/>
            <w:vMerge w:val="restart"/>
          </w:tcPr>
          <w:p>
            <w:pPr>
              <w:numPr>
                <w:ilvl w:val="0"/>
                <w:numId w:val="0"/>
              </w:numPr>
              <w:pBdr>
                <w:bottom w:val="single" w:color="auto" w:sz="4" w:space="0"/>
              </w:pBdr>
              <w:jc w:val="center"/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热带沙漠气候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温带荒漠</w:t>
            </w:r>
          </w:p>
        </w:tc>
        <w:tc>
          <w:tcPr>
            <w:tcW w:w="347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书宋二简" w:hAnsi="汉仪书宋二简" w:eastAsia="汉仪书宋二简" w:cs="汉仪书宋二简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温带大陆性气候</w:t>
            </w:r>
          </w:p>
        </w:tc>
      </w:tr>
    </w:tbl>
    <w:p>
      <w:pPr>
        <w:numPr>
          <w:ilvl w:val="0"/>
          <w:numId w:val="0"/>
        </w:numPr>
        <w:ind w:left="718" w:leftChars="342" w:firstLine="481" w:firstLineChars="0"/>
        <w:jc w:val="left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土壤由：矿物质、有机质、水分、空气组成</w:t>
      </w:r>
    </w:p>
    <w:p>
      <w:pPr>
        <w:numPr>
          <w:ilvl w:val="0"/>
          <w:numId w:val="0"/>
        </w:numPr>
        <w:ind w:left="1441" w:leftChars="342" w:hanging="723" w:hanging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1920" w:hanging="1928" w:hangingChars="8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土壤颜色：</w:t>
      </w:r>
    </w:p>
    <w:p>
      <w:pPr>
        <w:numPr>
          <w:ilvl w:val="0"/>
          <w:numId w:val="0"/>
        </w:numPr>
        <w:ind w:left="1925" w:leftChars="343" w:hanging="1205" w:hangingChars="5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黑土：世界上最肥沃的土壤，性状好，非常适合植物生长的土壤；我国主要分布于东</w:t>
      </w:r>
    </w:p>
    <w:p>
      <w:pPr>
        <w:numPr>
          <w:ilvl w:val="0"/>
          <w:numId w:val="0"/>
        </w:numPr>
        <w:ind w:left="1920" w:leftChars="685" w:hanging="482" w:hangingChars="2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北地区 </w:t>
      </w:r>
    </w:p>
    <w:p>
      <w:pPr>
        <w:numPr>
          <w:ilvl w:val="0"/>
          <w:numId w:val="0"/>
        </w:numPr>
        <w:ind w:left="1441" w:leftChars="342" w:hanging="723" w:hanging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黄土：是以风力搬运的黄色粉土沉积物，土颗粒细，土质松软，垂直节理发育，常形成陡壁，水土流失严重</w:t>
      </w:r>
    </w:p>
    <w:p>
      <w:pPr>
        <w:numPr>
          <w:ilvl w:val="0"/>
          <w:numId w:val="0"/>
        </w:numPr>
        <w:ind w:left="1441" w:leftChars="342" w:hanging="723" w:hanging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红土：分布南方丘陵，雨水淋溶作用强，含铁氧化物，呈酸性，肥力低，但利于茶树，柑橘种植</w:t>
      </w:r>
    </w:p>
    <w:p>
      <w:pPr>
        <w:numPr>
          <w:ilvl w:val="0"/>
          <w:numId w:val="0"/>
        </w:numPr>
        <w:ind w:left="1441" w:leftChars="342" w:hanging="723" w:hanging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1441" w:leftChars="342" w:hanging="723" w:hanging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土壤矿物质颗粒按照粒径大小可分为：石砾、沙粒、粉粒、黏粒等</w:t>
      </w:r>
    </w:p>
    <w:p>
      <w:pPr>
        <w:numPr>
          <w:ilvl w:val="0"/>
          <w:numId w:val="0"/>
        </w:numPr>
        <w:ind w:left="1441" w:leftChars="342" w:hanging="723" w:hanging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1441" w:leftChars="342" w:hanging="723" w:hangingChars="3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从土壤质地看，土壤一般分为：沙土（易耕作） </w:t>
      </w:r>
    </w:p>
    <w:p>
      <w:pPr>
        <w:numPr>
          <w:ilvl w:val="0"/>
          <w:numId w:val="0"/>
        </w:numPr>
        <w:ind w:left="1436" w:leftChars="684" w:firstLine="2650" w:firstLineChars="11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壤土（农业生产理想的土壤之地） </w:t>
      </w:r>
    </w:p>
    <w:p>
      <w:pPr>
        <w:numPr>
          <w:ilvl w:val="0"/>
          <w:numId w:val="0"/>
        </w:numPr>
        <w:ind w:left="1436" w:leftChars="684" w:firstLine="2650" w:firstLineChars="11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黏土（质地黏重、不易耕作）</w:t>
      </w:r>
    </w:p>
    <w:p>
      <w:pPr>
        <w:numPr>
          <w:ilvl w:val="0"/>
          <w:numId w:val="0"/>
        </w:numPr>
        <w:ind w:left="1436" w:leftChars="684" w:firstLine="2650" w:firstLineChars="11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3840" w:hanging="3855" w:hangingChars="160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  森林土壤剖面及各土层特点：枯枝落叶层，部分分解的有机碎屑层（有机层）</w:t>
      </w:r>
    </w:p>
    <w:p>
      <w:pPr>
        <w:numPr>
          <w:ilvl w:val="0"/>
          <w:numId w:val="0"/>
        </w:numPr>
        <w:ind w:left="3833" w:leftChars="1825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腐殖质层（腐殖质积累，颜色深，黑色灰黑色）</w:t>
      </w:r>
    </w:p>
    <w:p>
      <w:pPr>
        <w:numPr>
          <w:ilvl w:val="0"/>
          <w:numId w:val="0"/>
        </w:numPr>
        <w:ind w:left="3833" w:leftChars="1825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淋溶层（矿物质淋失，颜色浅）</w:t>
      </w:r>
    </w:p>
    <w:p>
      <w:pPr>
        <w:numPr>
          <w:ilvl w:val="0"/>
          <w:numId w:val="0"/>
        </w:numPr>
        <w:ind w:left="4794" w:leftChars="1824" w:hanging="964" w:hangingChars="400"/>
        <w:jc w:val="left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淀积层（上层土壤淋失的物质沉淀，质地黏重，棕色红棕色）</w:t>
      </w:r>
    </w:p>
    <w:p>
      <w:pPr>
        <w:numPr>
          <w:ilvl w:val="0"/>
          <w:numId w:val="0"/>
        </w:numPr>
        <w:ind w:left="3833" w:leftChars="1825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母质层（疏松风化碎屑物质）</w:t>
      </w:r>
    </w:p>
    <w:p>
      <w:pPr>
        <w:numPr>
          <w:ilvl w:val="0"/>
          <w:numId w:val="0"/>
        </w:numPr>
        <w:ind w:left="3833" w:leftChars="1825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母岩层（坚硬的岩石）</w:t>
      </w:r>
    </w:p>
    <w:p>
      <w:pPr>
        <w:numPr>
          <w:ilvl w:val="0"/>
          <w:numId w:val="0"/>
        </w:numPr>
        <w:ind w:left="3833" w:leftChars="1825" w:firstLine="0" w:firstLineChars="0"/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  耕作土壤剖面及各土层特点：耕作层（土质疏松颜色暗）</w:t>
      </w:r>
    </w:p>
    <w:p>
      <w:pPr>
        <w:numPr>
          <w:ilvl w:val="0"/>
          <w:numId w:val="0"/>
        </w:numPr>
        <w:jc w:val="left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                            犁底层（土层紧实颜色浅、保肥还保水）  </w:t>
      </w:r>
    </w:p>
    <w:p>
      <w:pPr>
        <w:numPr>
          <w:ilvl w:val="0"/>
          <w:numId w:val="0"/>
        </w:numPr>
        <w:jc w:val="left"/>
        <w:rPr>
          <w:rFonts w:hint="default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 xml:space="preserve">                                自然涂层（没有熟化不能种作物）    </w:t>
      </w:r>
    </w:p>
    <w:p>
      <w:pPr>
        <w:numPr>
          <w:ilvl w:val="0"/>
          <w:numId w:val="0"/>
        </w:numPr>
        <w:jc w:val="center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u w:val="none"/>
          <w:lang w:val="en-US" w:eastAsia="zh-CN"/>
        </w:rPr>
        <w:t>决定土壤矿物质的成分和养分状况，影响土壤质地：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成土母质</w:t>
      </w:r>
    </w:p>
    <w:p>
      <w:pPr>
        <w:numPr>
          <w:ilvl w:val="0"/>
          <w:numId w:val="0"/>
        </w:numPr>
        <w:jc w:val="center"/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C000"/>
          <w:sz w:val="32"/>
          <w:szCs w:val="32"/>
          <w:lang w:val="en-US" w:eastAsia="zh-CN"/>
        </w:rPr>
        <w:t>第六章：自然灾害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洪涝灾害：</w:t>
      </w:r>
    </w:p>
    <w:p>
      <w:pPr>
        <w:numPr>
          <w:ilvl w:val="0"/>
          <w:numId w:val="0"/>
        </w:numPr>
        <w:ind w:left="1923" w:leftChars="342" w:hanging="1205" w:hangingChars="5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洪涝灾害：是因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连续性的降水或短时强降水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导致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江河洪水泛滥，或积水淹没低洼土地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，造成财产损失和人员伤亡的一种灾害</w:t>
      </w:r>
    </w:p>
    <w:p>
      <w:pPr>
        <w:numPr>
          <w:ilvl w:val="0"/>
          <w:numId w:val="0"/>
        </w:numPr>
        <w:ind w:left="4573" w:leftChars="342" w:hanging="3855" w:hangingChars="16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573" w:leftChars="342" w:hanging="3855" w:hangingChars="16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洪涝灾害分布：分布不均，主要分布在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东部季风区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和各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大江河的中下游平原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，广</w:t>
      </w:r>
    </w:p>
    <w:p>
      <w:pPr>
        <w:numPr>
          <w:ilvl w:val="0"/>
          <w:numId w:val="0"/>
        </w:numPr>
        <w:ind w:firstLine="2409" w:firstLineChars="10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大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山区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也经常受到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洪水侵袭</w:t>
      </w:r>
    </w:p>
    <w:p>
      <w:pPr>
        <w:numPr>
          <w:ilvl w:val="0"/>
          <w:numId w:val="0"/>
        </w:numPr>
        <w:ind w:left="4081" w:leftChars="1140" w:hanging="1687" w:hangingChars="7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气候因素角度：主要分布于亚热带季风区，亚热带湿润气候区，温带季风气候区，温带海洋性气候区</w:t>
      </w:r>
    </w:p>
    <w:p>
      <w:pPr>
        <w:numPr>
          <w:ilvl w:val="0"/>
          <w:numId w:val="0"/>
        </w:numPr>
        <w:ind w:left="4573" w:leftChars="342" w:hanging="3855" w:hangingChars="16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地形因素角度：从地形因素看沿河，沿海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地势低洼地区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常受洪涝威胁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洪涝灾害空间分布规律：东部多西部少；沿海多内陆少；平原湖区多，高原山地少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我国的洪涝主要分布区：海河下游、淮河下游、湘赣地区、东南沿海地区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646" w:leftChars="342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洪涝灾害的危害：直接危害：破坏基础设施 </w:t>
      </w:r>
    </w:p>
    <w:p>
      <w:pPr>
        <w:numPr>
          <w:ilvl w:val="0"/>
          <w:numId w:val="0"/>
        </w:numPr>
        <w:ind w:left="2633" w:leftChars="1254" w:firstLine="1205" w:firstLineChars="5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冲毁农田、聚落 </w:t>
      </w:r>
    </w:p>
    <w:p>
      <w:pPr>
        <w:numPr>
          <w:ilvl w:val="0"/>
          <w:numId w:val="0"/>
        </w:numPr>
        <w:ind w:left="2633" w:leftChars="1254" w:firstLine="1205" w:firstLineChars="5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造成城市内涝</w:t>
      </w:r>
    </w:p>
    <w:p>
      <w:pPr>
        <w:numPr>
          <w:ilvl w:val="0"/>
          <w:numId w:val="0"/>
        </w:numPr>
        <w:ind w:left="2633" w:leftChars="1254" w:firstLine="1205" w:firstLineChars="5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人员伤亡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间接危害：水土流失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          河流泥沙淤积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次生危害：瘟疫疾病多发、损害人们的健康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干旱灾害：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干旱灾害：干旱是因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长时间无降水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或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降水异常偏少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造成的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空气干燥，土壤缺水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的现象</w:t>
      </w:r>
    </w:p>
    <w:p>
      <w:pPr>
        <w:numPr>
          <w:ilvl w:val="0"/>
          <w:numId w:val="0"/>
        </w:numPr>
        <w:ind w:left="2405" w:leftChars="342" w:hanging="1687" w:hangingChars="7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干旱灾害分布：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亚洲，非洲和大洋洲的内陆地区</w:t>
      </w:r>
      <w:r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是世界上旱灾频繁发生的地区，其中</w:t>
      </w:r>
      <w:r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非洲</w:t>
      </w:r>
      <w:r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的旱灾最严重</w:t>
      </w:r>
    </w:p>
    <w:p>
      <w:pPr>
        <w:numPr>
          <w:ilvl w:val="0"/>
          <w:numId w:val="0"/>
        </w:numPr>
        <w:ind w:left="2405" w:leftChars="342" w:hanging="1687" w:hangingChars="7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405" w:leftChars="342" w:hanging="1687" w:hangingChars="7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我国的干旱主要分布区：东部季风区、华北、华南、西南、江淮</w:t>
      </w:r>
    </w:p>
    <w:p>
      <w:pPr>
        <w:numPr>
          <w:ilvl w:val="0"/>
          <w:numId w:val="0"/>
        </w:numPr>
        <w:ind w:left="2405" w:leftChars="342" w:hanging="1687" w:hangingChars="7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646" w:leftChars="342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干旱灾害的危害：直接危害：农作物和经济林减产甚至绝收 </w:t>
      </w:r>
    </w:p>
    <w:p>
      <w:pPr>
        <w:numPr>
          <w:ilvl w:val="0"/>
          <w:numId w:val="0"/>
        </w:numPr>
        <w:ind w:left="2633" w:leftChars="1254" w:firstLine="1205" w:firstLineChars="5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影响牧草生长，加剧草场退化，沙漠化 </w:t>
      </w:r>
    </w:p>
    <w:p>
      <w:pPr>
        <w:numPr>
          <w:ilvl w:val="0"/>
          <w:numId w:val="0"/>
        </w:numPr>
        <w:ind w:left="2633" w:leftChars="1254" w:firstLine="1205" w:firstLineChars="5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造成人畜饮水困难，影响经济发展，社会稳定</w:t>
      </w:r>
    </w:p>
    <w:p>
      <w:pPr>
        <w:numPr>
          <w:ilvl w:val="0"/>
          <w:numId w:val="0"/>
        </w:numPr>
        <w:ind w:firstLine="3855" w:firstLineChars="16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造成沙尘暴，火灾，虫灾              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台风灾害：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台风灾害：在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热带或副热带洋面上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形成并强烈发展的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大气漩涡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，中心附近最大风力在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12级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以上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台风灾害分布：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西北太平洋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是世界上台风发生频繁最高的海域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我国的台风主要分布区：东南沿海地区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台风从内到外分为三个区域：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台风眼区，云墙区，旋涡风雨区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left="2646" w:leftChars="342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台风灾害的危害：直接危害：狂风吹倒房屋、拔起大树、破坏交通通信设施 </w:t>
      </w:r>
    </w:p>
    <w:p>
      <w:pPr>
        <w:numPr>
          <w:ilvl w:val="0"/>
          <w:numId w:val="0"/>
        </w:numPr>
        <w:ind w:left="2633" w:leftChars="1254" w:firstLine="1205" w:firstLineChars="5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暴雨引发洪水、滑坡、泥石流、危害近海养殖</w:t>
      </w:r>
    </w:p>
    <w:p>
      <w:pPr>
        <w:numPr>
          <w:ilvl w:val="0"/>
          <w:numId w:val="0"/>
        </w:numPr>
        <w:ind w:left="1917" w:leftChars="913" w:firstLine="1928" w:firstLine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风暴潮侵蚀海岸、破坏海堤、造成海水倒灌 </w:t>
      </w:r>
    </w:p>
    <w:p>
      <w:pPr>
        <w:numPr>
          <w:ilvl w:val="0"/>
          <w:numId w:val="0"/>
        </w:numPr>
        <w:ind w:left="1917" w:leftChars="913" w:firstLine="1928" w:firstLine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寒潮灾害：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寒潮灾害：因强冷空气迅速入侵，造成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大范围的剧烈降温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，气温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24小时内下降8℃以上，且最低气温下降到4℃以下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，并伴有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大风、雨雪、冻害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等现象的天气过程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寒潮灾害分布：主要发生在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北半球中高纬度地区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 xml:space="preserve">      寒潮发生时间：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深秋到初春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>时节</w:t>
      </w:r>
    </w:p>
    <w:p>
      <w:pPr>
        <w:numPr>
          <w:ilvl w:val="0"/>
          <w:numId w:val="0"/>
        </w:numPr>
        <w:ind w:left="1920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3850" w:leftChars="342" w:hanging="3132" w:hangingChars="13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寒潮灾害的危害：直接危害：寒潮带来的剧烈降温往往使农作物遭受冻害，造成农业损失</w:t>
      </w:r>
    </w:p>
    <w:p>
      <w:pPr>
        <w:numPr>
          <w:ilvl w:val="0"/>
          <w:numId w:val="0"/>
        </w:numPr>
        <w:ind w:left="3840" w:hanging="3855" w:hangingChars="16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                伴随的大风、大雪、冻雨、造成畜牧业损失，阻断交通、破坏通信设施和输电线路等基础设施</w:t>
      </w:r>
    </w:p>
    <w:p>
      <w:pPr>
        <w:numPr>
          <w:ilvl w:val="0"/>
          <w:numId w:val="0"/>
        </w:numPr>
        <w:ind w:left="3840" w:hanging="3855" w:hangingChars="16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3840" w:hanging="3855" w:hangingChars="16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地震： 震级：衡量地震释放的能量大小的指标</w:t>
      </w:r>
    </w:p>
    <w:p>
      <w:pPr>
        <w:numPr>
          <w:ilvl w:val="0"/>
          <w:numId w:val="2"/>
        </w:numPr>
        <w:ind w:left="843" w:leftChars="0" w:firstLine="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一次地震只有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一个震级</w:t>
      </w:r>
    </w:p>
    <w:p>
      <w:pPr>
        <w:numPr>
          <w:ilvl w:val="0"/>
          <w:numId w:val="2"/>
        </w:numPr>
        <w:ind w:left="843" w:leftChars="0" w:firstLine="0" w:firstLineChars="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一般而言，5级以上的地震会造成破坏，7级以上的地震会造成重大损害   </w:t>
      </w:r>
    </w:p>
    <w:p>
      <w:pPr>
        <w:numPr>
          <w:ilvl w:val="0"/>
          <w:numId w:val="0"/>
        </w:numPr>
        <w:ind w:left="843"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烈度：表示地震时地面受到的影响和破坏程度</w:t>
      </w:r>
    </w:p>
    <w:p>
      <w:pPr>
        <w:numPr>
          <w:ilvl w:val="0"/>
          <w:numId w:val="3"/>
        </w:numPr>
        <w:ind w:left="843"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一次地震可以有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多个烈度</w:t>
      </w:r>
    </w:p>
    <w:p>
      <w:pPr>
        <w:numPr>
          <w:ilvl w:val="0"/>
          <w:numId w:val="3"/>
        </w:numPr>
        <w:ind w:left="843" w:leftChars="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烈度大小的影响因素：直接因素：震级，震源深度、震中距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                间接因素：地质结构和地面建筑</w:t>
      </w:r>
    </w:p>
    <w:p>
      <w:pPr>
        <w:numPr>
          <w:ilvl w:val="0"/>
          <w:numId w:val="0"/>
        </w:numPr>
        <w:ind w:left="2163" w:leftChars="456" w:hanging="1205" w:hangingChars="5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烈度越大：地震构造越脆弱、地面建筑越脆弱、震级越高、震源深度越近、震中距越近  </w:t>
      </w:r>
    </w:p>
    <w:p>
      <w:pPr>
        <w:numPr>
          <w:ilvl w:val="0"/>
          <w:numId w:val="0"/>
        </w:numPr>
        <w:ind w:left="2288" w:leftChars="401" w:hanging="1446" w:hangingChars="6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烈度越小：地震构造越坚固、地面建筑越坚固、震级越低、震源深度越远、震中距越远 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3852" w:leftChars="343" w:hanging="3132" w:hangingChars="1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地震的危害：直接危害：造成房屋倒塌，破坏道路、管道、通信等基础设施 </w:t>
      </w:r>
    </w:p>
    <w:p>
      <w:pPr>
        <w:numPr>
          <w:ilvl w:val="0"/>
          <w:numId w:val="0"/>
        </w:numPr>
        <w:ind w:left="3852" w:leftChars="343" w:hanging="3132" w:hangingChars="1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        导致人员伤亡和财产损失、严重损害灾区人们的心理健康</w:t>
      </w:r>
    </w:p>
    <w:p>
      <w:pPr>
        <w:numPr>
          <w:ilvl w:val="0"/>
          <w:numId w:val="0"/>
        </w:numPr>
        <w:ind w:left="3852" w:leftChars="343" w:hanging="3132" w:hangingChars="1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间接危害：破坏当地的资源环境和生态系统，具有滞后性和隐蔽性，</w:t>
      </w:r>
    </w:p>
    <w:p>
      <w:pPr>
        <w:numPr>
          <w:ilvl w:val="0"/>
          <w:numId w:val="0"/>
        </w:numPr>
        <w:ind w:firstLine="3614" w:firstLineChars="15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持续时间长久</w:t>
      </w:r>
    </w:p>
    <w:p>
      <w:pPr>
        <w:numPr>
          <w:ilvl w:val="0"/>
          <w:numId w:val="0"/>
        </w:numPr>
        <w:ind w:left="3600" w:hanging="3614" w:hangingChars="15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    次生危害：诱发崩塌、滑坡、泥石流、火灾、海啸、有毒气体泄露、疫病蔓延等 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964" w:firstLineChars="4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地震分布：主要发生在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地中海-喜马拉雅火山地震带</w:t>
      </w:r>
    </w:p>
    <w:p>
      <w:pPr>
        <w:numPr>
          <w:ilvl w:val="0"/>
          <w:numId w:val="0"/>
        </w:numPr>
        <w:ind w:firstLine="3373" w:firstLineChars="14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环太平洋火山地震带</w:t>
      </w:r>
    </w:p>
    <w:p>
      <w:pPr>
        <w:numPr>
          <w:ilvl w:val="0"/>
          <w:numId w:val="0"/>
        </w:numPr>
        <w:ind w:firstLine="3373" w:firstLineChars="14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洋中脊地震带</w:t>
      </w:r>
    </w:p>
    <w:p>
      <w:pPr>
        <w:numPr>
          <w:ilvl w:val="0"/>
          <w:numId w:val="0"/>
        </w:numPr>
        <w:ind w:firstLine="3373" w:firstLineChars="14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>板块与板块交界处</w:t>
      </w:r>
    </w:p>
    <w:p>
      <w:pPr>
        <w:numPr>
          <w:ilvl w:val="0"/>
          <w:numId w:val="0"/>
        </w:numPr>
        <w:ind w:firstLine="3373" w:firstLineChars="14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920" w:hanging="1928" w:hangingChars="8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  <w:t xml:space="preserve">        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我国的地震主要分布区：台湾、西藏、新疆、青海、云南、四川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滑坡和泥石流：</w:t>
      </w:r>
    </w:p>
    <w:p>
      <w:pPr>
        <w:numPr>
          <w:ilvl w:val="0"/>
          <w:numId w:val="0"/>
        </w:numPr>
        <w:ind w:left="1680" w:hanging="1687" w:hangingChars="700"/>
        <w:jc w:val="both"/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 xml:space="preserve">        滑坡：是山地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斜坡上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的岩石或土体因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河流冲刷，地下水活动，地震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人类活动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等原因，在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重力作用下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沿一定的滑动面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整体下滑</w:t>
      </w:r>
      <w:r>
        <w:rPr>
          <w:rFonts w:hint="eastAsia" w:ascii="汉仪书宋二简" w:hAnsi="汉仪书宋二简" w:eastAsia="汉仪书宋二简" w:cs="汉仪书宋二简"/>
          <w:b/>
          <w:bCs/>
          <w:color w:val="000000"/>
          <w:sz w:val="24"/>
          <w:szCs w:val="24"/>
          <w:lang w:val="en-US" w:eastAsia="zh-CN"/>
        </w:rPr>
        <w:t>的现象</w:t>
      </w:r>
    </w:p>
    <w:p>
      <w:pPr>
        <w:numPr>
          <w:ilvl w:val="0"/>
          <w:numId w:val="0"/>
        </w:numPr>
        <w:ind w:left="1680" w:hanging="1687" w:hangingChars="7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left="1680" w:hanging="1687" w:hangingChars="7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滑坡形成条件：岩体比较破碎、地势起伏较大、植被覆盖度较差</w:t>
      </w:r>
    </w:p>
    <w:p>
      <w:pPr>
        <w:numPr>
          <w:ilvl w:val="0"/>
          <w:numId w:val="0"/>
        </w:numPr>
        <w:ind w:left="1680" w:hanging="1687" w:hangingChars="7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400" w:hanging="2409" w:hangingChars="1000"/>
        <w:jc w:val="both"/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滑坡的危害：破坏或掩埋坡上和坡下的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农田、建筑物和道路，堵塞河流，造成人员伤亡</w:t>
      </w:r>
    </w:p>
    <w:p>
      <w:pPr>
        <w:numPr>
          <w:ilvl w:val="0"/>
          <w:numId w:val="0"/>
        </w:numPr>
        <w:ind w:left="2400" w:hanging="2409" w:hangingChars="10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="2400" w:hanging="2409" w:hangingChars="10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 xml:space="preserve">        泥石流： 是山区沟谷中由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暴雨或冰雪消融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>等激发的含有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大量泥沙、石块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>的特殊洪流</w:t>
      </w:r>
    </w:p>
    <w:p>
      <w:pPr>
        <w:numPr>
          <w:ilvl w:val="0"/>
          <w:numId w:val="0"/>
        </w:numPr>
        <w:ind w:left="2400" w:hanging="2409" w:hangingChars="10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2400" w:hanging="2409" w:hangingChars="10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泥石流形成条件：地形陡峻、具有丰富的松散物质、短时间内有大量水流</w:t>
      </w:r>
    </w:p>
    <w:p>
      <w:pPr>
        <w:numPr>
          <w:ilvl w:val="0"/>
          <w:numId w:val="0"/>
        </w:numPr>
        <w:ind w:left="2400" w:hanging="2409" w:hangingChars="10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640" w:hanging="2650" w:hangingChars="11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泥石流的危害：泥石流来势凶猛，破坏力大，具有突发性，能够摧毁聚落，破坏森林、农田、道路、堵塞河流等。同时造成重大的人员伤亡</w:t>
      </w:r>
    </w:p>
    <w:p>
      <w:pPr>
        <w:numPr>
          <w:ilvl w:val="0"/>
          <w:numId w:val="0"/>
        </w:numPr>
        <w:ind w:left="2640" w:hanging="2650" w:hangingChars="11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640" w:hanging="2650" w:hangingChars="11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我国的滑坡、泥石流要分布区：山区、</w:t>
      </w:r>
      <w:r>
        <w:rPr>
          <w:rFonts w:hint="eastAsia" w:ascii="汉仪书宋二简" w:hAnsi="汉仪书宋二简" w:eastAsia="汉仪书宋二简" w:cs="汉仪书宋二简"/>
          <w:b/>
          <w:bCs/>
          <w:color w:val="FF0000"/>
          <w:sz w:val="24"/>
          <w:szCs w:val="24"/>
          <w:u w:val="single"/>
          <w:lang w:val="en-US" w:eastAsia="zh-CN"/>
        </w:rPr>
        <w:t>西南地区</w:t>
      </w: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最集中</w:t>
      </w:r>
    </w:p>
    <w:p>
      <w:pPr>
        <w:numPr>
          <w:ilvl w:val="0"/>
          <w:numId w:val="0"/>
        </w:numPr>
        <w:ind w:left="2640" w:hanging="2650" w:hangingChars="11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防灾减灾： </w:t>
      </w:r>
    </w:p>
    <w:p>
      <w:pPr>
        <w:numPr>
          <w:ilvl w:val="0"/>
          <w:numId w:val="0"/>
        </w:numPr>
        <w:ind w:left="2640" w:hanging="2650" w:hangingChars="11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防灾减灾工作指导方针：以防为主，防抗救相结合</w:t>
      </w:r>
    </w:p>
    <w:p>
      <w:pPr>
        <w:numPr>
          <w:ilvl w:val="0"/>
          <w:numId w:val="0"/>
        </w:numPr>
        <w:ind w:left="2640" w:hanging="2650" w:hangingChars="11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灾前：灾害监测，灾害防御</w:t>
      </w:r>
    </w:p>
    <w:p>
      <w:pPr>
        <w:numPr>
          <w:ilvl w:val="0"/>
          <w:numId w:val="0"/>
        </w:numPr>
        <w:ind w:firstLine="964" w:firstLineChars="4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灾中：灾害救援与救助</w:t>
      </w:r>
    </w:p>
    <w:p>
      <w:pPr>
        <w:numPr>
          <w:ilvl w:val="0"/>
          <w:numId w:val="0"/>
        </w:numPr>
        <w:ind w:firstLine="964" w:firstLineChars="4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灾后：灾后恢复</w:t>
      </w:r>
    </w:p>
    <w:p>
      <w:pPr>
        <w:numPr>
          <w:ilvl w:val="0"/>
          <w:numId w:val="0"/>
        </w:numPr>
        <w:ind w:firstLine="723" w:firstLineChars="3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964" w:firstLineChars="4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发生灾害的做法：洪涝来袭时，应尽量向地势高的地方逃生</w:t>
      </w:r>
    </w:p>
    <w:p>
      <w:pPr>
        <w:numPr>
          <w:ilvl w:val="0"/>
          <w:numId w:val="0"/>
        </w:numPr>
        <w:ind w:firstLine="964" w:firstLineChars="4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地震发生时，如条件允许，应及时有序的撤离到安全地带</w:t>
      </w:r>
    </w:p>
    <w:p>
      <w:pPr>
        <w:numPr>
          <w:ilvl w:val="0"/>
          <w:numId w:val="0"/>
        </w:numPr>
        <w:ind w:firstLine="964" w:firstLineChars="4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遭遇泥石流，应向垂直于泥石流前进方向的山坡转移</w:t>
      </w:r>
    </w:p>
    <w:p>
      <w:pPr>
        <w:numPr>
          <w:ilvl w:val="0"/>
          <w:numId w:val="0"/>
        </w:numPr>
        <w:ind w:firstLine="964" w:firstLineChars="4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886" w:leftChars="456" w:hanging="1928" w:hangingChars="800"/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灾后的自我保护：洪灾过后应做到不吃洪水浸泡过的食物，要喝煮沸后的水，入住前对房屋进行全面消毒，电器干燥后再使用</w:t>
      </w:r>
    </w:p>
    <w:p>
      <w:pPr>
        <w:numPr>
          <w:ilvl w:val="0"/>
          <w:numId w:val="0"/>
        </w:numPr>
        <w:ind w:left="2886" w:leftChars="456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地震后不可立即返回家中，要远离危墙、广告牌、电线杆等危险区域</w:t>
      </w:r>
    </w:p>
    <w:p>
      <w:pPr>
        <w:numPr>
          <w:ilvl w:val="0"/>
          <w:numId w:val="0"/>
        </w:numPr>
        <w:ind w:left="2886" w:leftChars="456" w:hanging="1928" w:hangingChars="800"/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>地球信息技术：遥感技术RS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全球卫星导航系统GPS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地理信息系统GIS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应用：广泛应用于区域地理环境研究</w:t>
      </w: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遥感技术特点：1.探测范围大   2.获取信息速度快、周期短、信息量大</w:t>
      </w:r>
    </w:p>
    <w:p>
      <w:pPr>
        <w:numPr>
          <w:ilvl w:val="0"/>
          <w:numId w:val="0"/>
        </w:numPr>
        <w:jc w:val="both"/>
        <w:rPr>
          <w:rFonts w:hint="default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708" w:num="1"/>
          <w:docGrid w:type="lines" w:linePitch="312" w:charSpace="0"/>
        </w:sectPr>
      </w:pPr>
      <w:r>
        <w:rPr>
          <w:rFonts w:hint="eastAsia" w:ascii="汉仪书宋二简" w:hAnsi="汉仪书宋二简" w:eastAsia="汉仪书宋二简" w:cs="汉仪书宋二简"/>
          <w:b/>
          <w:bCs/>
          <w:color w:val="auto"/>
          <w:sz w:val="24"/>
          <w:szCs w:val="24"/>
          <w:lang w:val="en-US" w:eastAsia="zh-CN"/>
        </w:rPr>
        <w:t xml:space="preserve">                            3.受地面限制少 4.能够实时地物信息、动态监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6280DF-3148-44F5-A1D0-EA9F31BC66E0}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2" w:fontKey="{5B03679E-BC8C-432D-8785-05E1F2F553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4E131"/>
    <w:multiLevelType w:val="singleLevel"/>
    <w:tmpl w:val="8BD4E13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98CE270"/>
    <w:multiLevelType w:val="singleLevel"/>
    <w:tmpl w:val="998CE270"/>
    <w:lvl w:ilvl="0" w:tentative="0">
      <w:start w:val="1"/>
      <w:numFmt w:val="decimal"/>
      <w:suff w:val="nothing"/>
      <w:lvlText w:val="（%1）"/>
      <w:lvlJc w:val="left"/>
      <w:pPr>
        <w:ind w:left="843" w:firstLine="0"/>
      </w:pPr>
    </w:lvl>
  </w:abstractNum>
  <w:abstractNum w:abstractNumId="2">
    <w:nsid w:val="A45E13C7"/>
    <w:multiLevelType w:val="singleLevel"/>
    <w:tmpl w:val="A45E13C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color w:val="00B0F0"/>
        <w:sz w:val="21"/>
        <w:szCs w:val="21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hM2EzZTU3NmFiMzQzYzU5ZmNiNWFlMjhiOGIzODkifQ=="/>
  </w:docVars>
  <w:rsids>
    <w:rsidRoot w:val="00000000"/>
    <w:rsid w:val="004151FC"/>
    <w:rsid w:val="00C02FC6"/>
    <w:rsid w:val="01A873BB"/>
    <w:rsid w:val="0BD928F5"/>
    <w:rsid w:val="0DA11FD2"/>
    <w:rsid w:val="0F7554C5"/>
    <w:rsid w:val="10EF12A7"/>
    <w:rsid w:val="122B79AA"/>
    <w:rsid w:val="1B52615A"/>
    <w:rsid w:val="20AE2EDB"/>
    <w:rsid w:val="28AD3EFF"/>
    <w:rsid w:val="344D4E39"/>
    <w:rsid w:val="406578C2"/>
    <w:rsid w:val="529C40E3"/>
    <w:rsid w:val="5E551934"/>
    <w:rsid w:val="67365126"/>
    <w:rsid w:val="6CD24E7A"/>
    <w:rsid w:val="71290DE0"/>
    <w:rsid w:val="733F2FE7"/>
    <w:rsid w:val="7C075803"/>
    <w:rsid w:val="7D342FE7"/>
    <w:rsid w:val="7DAE4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5500</Words>
  <Characters>5558</Characters>
  <Lines>0</Lines>
  <Paragraphs>0</Paragraphs>
  <TotalTime>157269120</TotalTime>
  <ScaleCrop>false</ScaleCrop>
  <LinksUpToDate>false</LinksUpToDate>
  <CharactersWithSpaces>6889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Farewell</cp:lastModifiedBy>
  <dcterms:modified xsi:type="dcterms:W3CDTF">2023-07-10T05:38:11Z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44FB271B315D473F8C6EADC98222555F_12</vt:lpwstr>
  </property>
</Properties>
</file>