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57ED44">
      <w:pPr>
        <w:spacing w:line="360" w:lineRule="auto"/>
        <w:jc w:val="center"/>
        <w:rPr>
          <w:rFonts w:eastAsia="黑体"/>
          <w:b/>
          <w:sz w:val="36"/>
          <w:szCs w:val="36"/>
        </w:rPr>
      </w:pPr>
      <w:r>
        <w:rPr>
          <w:rFonts w:eastAsia="黑体"/>
          <w:b/>
          <w:sz w:val="36"/>
          <w:szCs w:val="36"/>
        </w:rPr>
        <w:drawing>
          <wp:anchor distT="0" distB="0" distL="114300" distR="114300" simplePos="0" relativeHeight="251659264" behindDoc="0" locked="0" layoutInCell="1" allowOverlap="1">
            <wp:simplePos x="0" y="0"/>
            <wp:positionH relativeFrom="page">
              <wp:posOffset>10350500</wp:posOffset>
            </wp:positionH>
            <wp:positionV relativeFrom="topMargin">
              <wp:posOffset>11582400</wp:posOffset>
            </wp:positionV>
            <wp:extent cx="419100" cy="393700"/>
            <wp:effectExtent l="0" t="0" r="7620" b="2540"/>
            <wp:wrapNone/>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1"/>
                    </pic:cNvPicPr>
                  </pic:nvPicPr>
                  <pic:blipFill>
                    <a:blip r:embed="rId4"/>
                    <a:stretch>
                      <a:fillRect/>
                    </a:stretch>
                  </pic:blipFill>
                  <pic:spPr>
                    <a:xfrm>
                      <a:off x="0" y="0"/>
                      <a:ext cx="419100" cy="393700"/>
                    </a:xfrm>
                    <a:prstGeom prst="rect">
                      <a:avLst/>
                    </a:prstGeom>
                  </pic:spPr>
                </pic:pic>
              </a:graphicData>
            </a:graphic>
          </wp:anchor>
        </w:drawing>
      </w:r>
      <w:r>
        <w:rPr>
          <w:rFonts w:eastAsia="黑体"/>
          <w:b/>
          <w:sz w:val="36"/>
          <w:szCs w:val="36"/>
        </w:rPr>
        <w:t xml:space="preserve">专题04 </w:t>
      </w:r>
      <w:r>
        <w:rPr>
          <w:rFonts w:hint="eastAsia" w:eastAsia="黑体"/>
          <w:b/>
          <w:sz w:val="36"/>
          <w:szCs w:val="36"/>
        </w:rPr>
        <w:t>常见</w:t>
      </w:r>
      <w:r>
        <w:rPr>
          <w:rFonts w:eastAsia="黑体"/>
          <w:b/>
          <w:sz w:val="36"/>
          <w:szCs w:val="36"/>
        </w:rPr>
        <w:t>的地貌类型（</w:t>
      </w:r>
      <w:r>
        <w:rPr>
          <w:rFonts w:hint="eastAsia" w:eastAsia="黑体"/>
          <w:b/>
          <w:sz w:val="36"/>
          <w:szCs w:val="36"/>
        </w:rPr>
        <w:t>学考通关</w:t>
      </w:r>
      <w:r>
        <w:rPr>
          <w:rFonts w:eastAsia="黑体"/>
          <w:b/>
          <w:sz w:val="36"/>
          <w:szCs w:val="36"/>
        </w:rPr>
        <w:t>卷）</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3"/>
        <w:gridCol w:w="3323"/>
      </w:tblGrid>
      <w:tr w14:paraId="0BEF1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shd w:val="clear" w:color="auto" w:fill="C5E0B3" w:themeFill="accent6" w:themeFillTint="66"/>
          </w:tcPr>
          <w:p w14:paraId="79F184D1">
            <w:pPr>
              <w:spacing w:line="360" w:lineRule="auto"/>
              <w:jc w:val="center"/>
              <w:rPr>
                <w:kern w:val="0"/>
                <w:sz w:val="20"/>
                <w:szCs w:val="21"/>
              </w:rPr>
            </w:pPr>
            <w:r>
              <w:rPr>
                <w:kern w:val="0"/>
                <w:sz w:val="21"/>
                <w:szCs w:val="21"/>
              </w:rPr>
              <w:t>第</w:t>
            </w:r>
            <w:r>
              <w:rPr>
                <w:rFonts w:hint="eastAsia"/>
                <w:kern w:val="0"/>
                <w:sz w:val="21"/>
                <w:szCs w:val="21"/>
              </w:rPr>
              <w:t>一</w:t>
            </w:r>
            <w:r>
              <w:rPr>
                <w:kern w:val="0"/>
                <w:sz w:val="21"/>
                <w:szCs w:val="21"/>
              </w:rPr>
              <w:t>部分</w:t>
            </w:r>
          </w:p>
        </w:tc>
        <w:tc>
          <w:tcPr>
            <w:tcW w:w="3323" w:type="dxa"/>
            <w:shd w:val="clear" w:color="auto" w:fill="E2EFDA" w:themeFill="accent6" w:themeFillTint="32"/>
          </w:tcPr>
          <w:p w14:paraId="639D651F">
            <w:pPr>
              <w:spacing w:line="360" w:lineRule="auto"/>
              <w:jc w:val="center"/>
              <w:rPr>
                <w:kern w:val="0"/>
                <w:sz w:val="20"/>
                <w:szCs w:val="21"/>
              </w:rPr>
            </w:pPr>
            <w:r>
              <w:rPr>
                <w:kern w:val="0"/>
                <w:sz w:val="21"/>
                <w:szCs w:val="21"/>
              </w:rPr>
              <w:t>学考真题精练</w:t>
            </w:r>
          </w:p>
        </w:tc>
      </w:tr>
      <w:tr w14:paraId="207AE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shd w:val="clear" w:color="auto" w:fill="C5E0B3" w:themeFill="accent6" w:themeFillTint="66"/>
          </w:tcPr>
          <w:p w14:paraId="6B21F612">
            <w:pPr>
              <w:spacing w:line="360" w:lineRule="auto"/>
              <w:jc w:val="center"/>
              <w:rPr>
                <w:kern w:val="0"/>
                <w:sz w:val="20"/>
                <w:szCs w:val="21"/>
              </w:rPr>
            </w:pPr>
            <w:r>
              <w:rPr>
                <w:kern w:val="0"/>
                <w:sz w:val="21"/>
                <w:szCs w:val="21"/>
              </w:rPr>
              <w:t>第</w:t>
            </w:r>
            <w:r>
              <w:rPr>
                <w:rFonts w:hint="eastAsia"/>
                <w:kern w:val="0"/>
                <w:sz w:val="21"/>
                <w:szCs w:val="21"/>
              </w:rPr>
              <w:t>二</w:t>
            </w:r>
            <w:r>
              <w:rPr>
                <w:kern w:val="0"/>
                <w:sz w:val="21"/>
                <w:szCs w:val="21"/>
              </w:rPr>
              <w:t>部分</w:t>
            </w:r>
          </w:p>
        </w:tc>
        <w:tc>
          <w:tcPr>
            <w:tcW w:w="3323" w:type="dxa"/>
            <w:shd w:val="clear" w:color="auto" w:fill="E2EFDA" w:themeFill="accent6" w:themeFillTint="32"/>
          </w:tcPr>
          <w:p w14:paraId="3B25FBE5">
            <w:pPr>
              <w:spacing w:line="360" w:lineRule="auto"/>
              <w:jc w:val="center"/>
              <w:rPr>
                <w:kern w:val="0"/>
                <w:sz w:val="20"/>
                <w:szCs w:val="21"/>
              </w:rPr>
            </w:pPr>
            <w:r>
              <w:rPr>
                <w:kern w:val="0"/>
                <w:sz w:val="21"/>
                <w:szCs w:val="21"/>
              </w:rPr>
              <w:t>最新试题测试</w:t>
            </w:r>
          </w:p>
        </w:tc>
      </w:tr>
    </w:tbl>
    <w:p w14:paraId="318BA69F">
      <w:pPr>
        <w:pStyle w:val="2"/>
        <w:spacing w:line="360" w:lineRule="auto"/>
        <w:jc w:val="center"/>
        <w:rPr>
          <w:rFonts w:ascii="Times New Roman" w:cs="Times New Roman"/>
          <w:b/>
          <w:bCs/>
          <w:color w:val="2E75B6" w:themeColor="accent1" w:themeShade="BF"/>
          <w:sz w:val="28"/>
          <w:szCs w:val="28"/>
        </w:rPr>
      </w:pPr>
      <w:r>
        <w:rPr>
          <w:rFonts w:ascii="Times New Roman" w:cs="Times New Roman"/>
          <w:b/>
          <w:bCs/>
          <w:color w:val="2E75B6" w:themeColor="accent1" w:themeShade="BF"/>
          <w:sz w:val="28"/>
          <w:szCs w:val="28"/>
        </w:rPr>
        <w:t>第</w:t>
      </w:r>
      <w:r>
        <w:rPr>
          <w:rFonts w:hint="eastAsia" w:ascii="Times New Roman" w:cs="Times New Roman"/>
          <w:b/>
          <w:bCs/>
          <w:color w:val="2E75B6" w:themeColor="accent1" w:themeShade="BF"/>
          <w:sz w:val="28"/>
          <w:szCs w:val="28"/>
        </w:rPr>
        <w:t>一</w:t>
      </w:r>
      <w:r>
        <w:rPr>
          <w:rFonts w:ascii="Times New Roman" w:cs="Times New Roman"/>
          <w:b/>
          <w:bCs/>
          <w:color w:val="2E75B6" w:themeColor="accent1" w:themeShade="BF"/>
          <w:sz w:val="28"/>
          <w:szCs w:val="28"/>
        </w:rPr>
        <w:t xml:space="preserve">部分 </w:t>
      </w:r>
      <w:r>
        <w:rPr>
          <w:rFonts w:hint="eastAsia" w:ascii="Times New Roman" w:cs="Times New Roman"/>
          <w:b/>
          <w:bCs/>
          <w:color w:val="2E75B6" w:themeColor="accent1" w:themeShade="BF"/>
          <w:sz w:val="28"/>
          <w:szCs w:val="28"/>
        </w:rPr>
        <w:t>学考真题精练</w:t>
      </w:r>
    </w:p>
    <w:p w14:paraId="132C210F">
      <w:pPr>
        <w:spacing w:line="360" w:lineRule="auto"/>
        <w:jc w:val="left"/>
        <w:textAlignment w:val="center"/>
      </w:pPr>
      <w:r>
        <w:t>一、单项选择题</w:t>
      </w:r>
    </w:p>
    <w:p w14:paraId="562F7341">
      <w:pPr>
        <w:spacing w:line="360" w:lineRule="auto"/>
        <w:ind w:firstLine="420"/>
        <w:jc w:val="left"/>
        <w:textAlignment w:val="center"/>
      </w:pPr>
      <w:r>
        <w:t>（2023·</w:t>
      </w:r>
      <w:r>
        <w:rPr>
          <w:rFonts w:hint="eastAsia"/>
        </w:rPr>
        <w:t>湖南</w:t>
      </w:r>
      <w:r>
        <w:t>·学考真题）</w:t>
      </w:r>
      <w:r>
        <w:rPr>
          <w:rFonts w:ascii="楷体" w:hAnsi="楷体" w:eastAsia="楷体" w:cs="楷体"/>
        </w:rPr>
        <w:t>大自然用她奇妙技法，塑造了千姿百态的地貌。下图为我国西北内陆某地貌实景图。完成下面小题。</w:t>
      </w:r>
    </w:p>
    <w:p w14:paraId="32ACD530">
      <w:pPr>
        <w:spacing w:line="360" w:lineRule="auto"/>
        <w:jc w:val="left"/>
        <w:textAlignment w:val="center"/>
      </w:pPr>
      <w:r>
        <w:rPr>
          <w:rFonts w:eastAsia="Times New Roman"/>
          <w:kern w:val="0"/>
          <w:sz w:val="24"/>
          <w:szCs w:val="24"/>
        </w:rPr>
        <w:drawing>
          <wp:inline distT="0" distB="0" distL="0" distR="0">
            <wp:extent cx="1762125" cy="1358900"/>
            <wp:effectExtent l="0" t="0" r="0" b="0"/>
            <wp:docPr id="100007" name="图片 100007" descr="@@@25b13c9f-9113-4911-883d-3053b08f7f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25b13c9f-9113-4911-883d-3053b08f7fba"/>
                    <pic:cNvPicPr>
                      <a:picLocks noChangeAspect="1"/>
                    </pic:cNvPicPr>
                  </pic:nvPicPr>
                  <pic:blipFill>
                    <a:blip r:embed="rId5"/>
                    <a:stretch>
                      <a:fillRect/>
                    </a:stretch>
                  </pic:blipFill>
                  <pic:spPr>
                    <a:xfrm>
                      <a:off x="0" y="0"/>
                      <a:ext cx="1771373" cy="1366655"/>
                    </a:xfrm>
                    <a:prstGeom prst="rect">
                      <a:avLst/>
                    </a:prstGeom>
                  </pic:spPr>
                </pic:pic>
              </a:graphicData>
            </a:graphic>
          </wp:inline>
        </w:drawing>
      </w:r>
      <w:r>
        <w:rPr>
          <w:rFonts w:eastAsia="Times New Roman"/>
          <w:kern w:val="0"/>
          <w:sz w:val="24"/>
          <w:szCs w:val="24"/>
        </w:rPr>
        <w:t>  </w:t>
      </w:r>
    </w:p>
    <w:p w14:paraId="6EE6B049">
      <w:pPr>
        <w:spacing w:line="360" w:lineRule="auto"/>
        <w:jc w:val="left"/>
        <w:textAlignment w:val="center"/>
      </w:pPr>
      <w:r>
        <w:t>1．图中景观属于（</w:t>
      </w:r>
      <w:r>
        <w:rPr>
          <w:rFonts w:eastAsia="Times New Roman"/>
          <w:kern w:val="0"/>
          <w:sz w:val="24"/>
          <w:szCs w:val="24"/>
        </w:rPr>
        <w:t>   </w:t>
      </w:r>
      <w:r>
        <w:t>）</w:t>
      </w:r>
    </w:p>
    <w:p w14:paraId="53A59E0E">
      <w:pPr>
        <w:tabs>
          <w:tab w:val="left" w:pos="2078"/>
          <w:tab w:val="left" w:pos="4156"/>
          <w:tab w:val="left" w:pos="6234"/>
        </w:tabs>
        <w:spacing w:line="360" w:lineRule="auto"/>
        <w:ind w:left="300"/>
        <w:jc w:val="left"/>
        <w:textAlignment w:val="center"/>
      </w:pPr>
      <w:r>
        <w:t>A．流水地貌</w:t>
      </w:r>
      <w:r>
        <w:tab/>
      </w:r>
      <w:r>
        <w:t>B．风成地貌</w:t>
      </w:r>
      <w:r>
        <w:tab/>
      </w:r>
      <w:r>
        <w:t>C．海岸地貌</w:t>
      </w:r>
      <w:r>
        <w:tab/>
      </w:r>
      <w:r>
        <w:t>D．冰川地貌</w:t>
      </w:r>
    </w:p>
    <w:p w14:paraId="5F91CD93">
      <w:pPr>
        <w:spacing w:line="360" w:lineRule="auto"/>
        <w:jc w:val="left"/>
        <w:textAlignment w:val="center"/>
      </w:pPr>
      <w:r>
        <w:t>2．造成图中“蘑菇状”景观上部宽大、下部狭小的主要原因是（</w:t>
      </w:r>
      <w:r>
        <w:rPr>
          <w:rFonts w:eastAsia="Times New Roman"/>
          <w:kern w:val="0"/>
          <w:sz w:val="24"/>
          <w:szCs w:val="24"/>
        </w:rPr>
        <w:t>   </w:t>
      </w:r>
      <w:r>
        <w:t>）</w:t>
      </w:r>
    </w:p>
    <w:p w14:paraId="1F90CA3D">
      <w:pPr>
        <w:tabs>
          <w:tab w:val="left" w:pos="2078"/>
          <w:tab w:val="left" w:pos="4156"/>
          <w:tab w:val="left" w:pos="6234"/>
        </w:tabs>
        <w:spacing w:line="360" w:lineRule="auto"/>
        <w:ind w:left="300"/>
        <w:jc w:val="left"/>
        <w:textAlignment w:val="center"/>
      </w:pPr>
      <w:r>
        <w:t>A．上部沉积显著</w:t>
      </w:r>
      <w:r>
        <w:tab/>
      </w:r>
      <w:r>
        <w:t>B．下部侵蚀强烈</w:t>
      </w:r>
      <w:r>
        <w:tab/>
      </w:r>
      <w:r>
        <w:t>C．上部结构松散</w:t>
      </w:r>
      <w:r>
        <w:tab/>
      </w:r>
      <w:r>
        <w:t>D．下部结构紧实</w:t>
      </w:r>
    </w:p>
    <w:p w14:paraId="321168B4">
      <w:pPr>
        <w:spacing w:line="360" w:lineRule="auto"/>
        <w:ind w:firstLine="420"/>
        <w:jc w:val="left"/>
        <w:textAlignment w:val="center"/>
      </w:pPr>
      <w:r>
        <w:t>（2023·</w:t>
      </w:r>
      <w:r>
        <w:rPr>
          <w:rFonts w:hint="eastAsia"/>
        </w:rPr>
        <w:t>广东</w:t>
      </w:r>
      <w:r>
        <w:t>·学考真题）</w:t>
      </w:r>
      <w:r>
        <w:rPr>
          <w:rFonts w:ascii="楷体" w:hAnsi="楷体" w:eastAsia="楷体" w:cs="楷体"/>
        </w:rPr>
        <w:t>下图为不同的地貌图片。读图,完成下面小题。</w:t>
      </w:r>
    </w:p>
    <w:p w14:paraId="1007A7BA">
      <w:pPr>
        <w:spacing w:line="360" w:lineRule="auto"/>
        <w:jc w:val="left"/>
        <w:textAlignment w:val="center"/>
      </w:pPr>
      <w:r>
        <w:rPr>
          <w:rFonts w:eastAsia="Times New Roman"/>
          <w:kern w:val="0"/>
          <w:sz w:val="24"/>
          <w:szCs w:val="24"/>
        </w:rPr>
        <w:drawing>
          <wp:inline distT="0" distB="0" distL="0" distR="0">
            <wp:extent cx="2971800" cy="1022350"/>
            <wp:effectExtent l="0" t="0" r="0" b="6350"/>
            <wp:docPr id="100013" name="图片 100013" descr="@@@e1a7af97-0ec6-4031-b217-bc286393a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e1a7af97-0ec6-4031-b217-bc286393ad97"/>
                    <pic:cNvPicPr>
                      <a:picLocks noChangeAspect="1"/>
                    </pic:cNvPicPr>
                  </pic:nvPicPr>
                  <pic:blipFill>
                    <a:blip r:embed="rId6"/>
                    <a:srcRect r="270" b="53480"/>
                    <a:stretch>
                      <a:fillRect/>
                    </a:stretch>
                  </pic:blipFill>
                  <pic:spPr>
                    <a:xfrm>
                      <a:off x="0" y="0"/>
                      <a:ext cx="2978413" cy="1025091"/>
                    </a:xfrm>
                    <a:prstGeom prst="rect">
                      <a:avLst/>
                    </a:prstGeom>
                    <a:ln>
                      <a:noFill/>
                    </a:ln>
                  </pic:spPr>
                </pic:pic>
              </a:graphicData>
            </a:graphic>
          </wp:inline>
        </w:drawing>
      </w:r>
      <w:r>
        <w:rPr>
          <w:rFonts w:eastAsia="Times New Roman"/>
          <w:kern w:val="0"/>
          <w:sz w:val="24"/>
          <w:szCs w:val="24"/>
        </w:rPr>
        <w:drawing>
          <wp:inline distT="0" distB="0" distL="0" distR="0">
            <wp:extent cx="3048000" cy="1054100"/>
            <wp:effectExtent l="0" t="0" r="0" b="0"/>
            <wp:docPr id="4" name="图片 4" descr="@@@e1a7af97-0ec6-4031-b217-bc286393a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1a7af97-0ec6-4031-b217-bc286393ad97"/>
                    <pic:cNvPicPr>
                      <a:picLocks noChangeAspect="1"/>
                    </pic:cNvPicPr>
                  </pic:nvPicPr>
                  <pic:blipFill>
                    <a:blip r:embed="rId6"/>
                    <a:srcRect t="53114"/>
                    <a:stretch>
                      <a:fillRect/>
                    </a:stretch>
                  </pic:blipFill>
                  <pic:spPr>
                    <a:xfrm>
                      <a:off x="0" y="0"/>
                      <a:ext cx="3067613" cy="1061228"/>
                    </a:xfrm>
                    <a:prstGeom prst="rect">
                      <a:avLst/>
                    </a:prstGeom>
                    <a:ln>
                      <a:noFill/>
                    </a:ln>
                  </pic:spPr>
                </pic:pic>
              </a:graphicData>
            </a:graphic>
          </wp:inline>
        </w:drawing>
      </w:r>
    </w:p>
    <w:p w14:paraId="19599D52">
      <w:pPr>
        <w:spacing w:line="360" w:lineRule="auto"/>
        <w:jc w:val="left"/>
        <w:textAlignment w:val="center"/>
      </w:pPr>
      <w:r>
        <w:t>11．图中地貌属于河流地貌的是（</w:t>
      </w:r>
      <w:r>
        <w:rPr>
          <w:rFonts w:eastAsia="Times New Roman"/>
          <w:kern w:val="0"/>
          <w:sz w:val="24"/>
          <w:szCs w:val="24"/>
        </w:rPr>
        <w:t>   </w:t>
      </w:r>
      <w:r>
        <w:t>）</w:t>
      </w:r>
    </w:p>
    <w:p w14:paraId="5C381BA3">
      <w:pPr>
        <w:tabs>
          <w:tab w:val="left" w:pos="2078"/>
          <w:tab w:val="left" w:pos="4156"/>
          <w:tab w:val="left" w:pos="6234"/>
        </w:tabs>
        <w:spacing w:line="360" w:lineRule="auto"/>
        <w:ind w:left="380"/>
        <w:jc w:val="left"/>
        <w:textAlignment w:val="center"/>
      </w:pPr>
      <w:r>
        <w:t>A．①②</w:t>
      </w:r>
      <w:r>
        <w:tab/>
      </w:r>
      <w:r>
        <w:t>B．②④</w:t>
      </w:r>
      <w:r>
        <w:tab/>
      </w:r>
      <w:r>
        <w:t>C．③④</w:t>
      </w:r>
      <w:r>
        <w:tab/>
      </w:r>
      <w:r>
        <w:t>D．②③</w:t>
      </w:r>
    </w:p>
    <w:p w14:paraId="1536BDEB">
      <w:pPr>
        <w:spacing w:line="360" w:lineRule="auto"/>
        <w:jc w:val="left"/>
        <w:textAlignment w:val="center"/>
      </w:pPr>
      <w:r>
        <w:t>12．①地貌在我国广泛分布的地区是（</w:t>
      </w:r>
      <w:r>
        <w:rPr>
          <w:rFonts w:eastAsia="Times New Roman"/>
          <w:kern w:val="0"/>
          <w:sz w:val="24"/>
          <w:szCs w:val="24"/>
        </w:rPr>
        <w:t>   </w:t>
      </w:r>
      <w:r>
        <w:t>）</w:t>
      </w:r>
    </w:p>
    <w:p w14:paraId="31FBE198">
      <w:pPr>
        <w:tabs>
          <w:tab w:val="left" w:pos="2078"/>
          <w:tab w:val="left" w:pos="4156"/>
          <w:tab w:val="left" w:pos="6234"/>
        </w:tabs>
        <w:spacing w:line="360" w:lineRule="auto"/>
        <w:ind w:left="380"/>
        <w:jc w:val="left"/>
        <w:textAlignment w:val="center"/>
      </w:pPr>
      <w:r>
        <w:t>A．东北地区</w:t>
      </w:r>
      <w:r>
        <w:tab/>
      </w:r>
      <w:r>
        <w:t>B．东南地区</w:t>
      </w:r>
      <w:r>
        <w:tab/>
      </w:r>
      <w:r>
        <w:t>C．西北地区</w:t>
      </w:r>
      <w:r>
        <w:tab/>
      </w:r>
      <w:r>
        <w:t>D．西南地区</w:t>
      </w:r>
    </w:p>
    <w:p w14:paraId="635BCBBB">
      <w:pPr>
        <w:spacing w:line="360" w:lineRule="auto"/>
        <w:ind w:firstLine="420"/>
        <w:jc w:val="left"/>
        <w:textAlignment w:val="center"/>
      </w:pPr>
      <w:r>
        <w:t>（2023·</w:t>
      </w:r>
      <w:r>
        <w:rPr>
          <w:rFonts w:hint="eastAsia"/>
        </w:rPr>
        <w:t>广东</w:t>
      </w:r>
      <w:r>
        <w:t>·学考真题）</w:t>
      </w:r>
      <w:r>
        <w:rPr>
          <w:rFonts w:ascii="楷体" w:hAnsi="楷体" w:eastAsia="楷体" w:cs="楷体"/>
        </w:rPr>
        <w:t>广东省韶关市仁化县的丹霞山由红色砂砾岩构成，以赤霞丹崖为特色，地质学上将同类地貌命名为“丹霞地貌”；在我国西北地区，罗布泊、古楼兰及克拉玛依等地的“魔鬼域”则是典型的雅丹地貌。</w:t>
      </w:r>
      <w:r>
        <w:t>据此并结合所学知识，完成下面小题。</w:t>
      </w:r>
    </w:p>
    <w:p w14:paraId="2C2F5438">
      <w:pPr>
        <w:spacing w:line="360" w:lineRule="auto"/>
        <w:jc w:val="left"/>
        <w:textAlignment w:val="center"/>
      </w:pPr>
      <w:r>
        <w:t>5．形成丹霞地貌的主要外力作用是</w:t>
      </w:r>
    </w:p>
    <w:p w14:paraId="7370AA73">
      <w:pPr>
        <w:tabs>
          <w:tab w:val="left" w:pos="4156"/>
        </w:tabs>
        <w:spacing w:line="360" w:lineRule="auto"/>
        <w:ind w:left="380"/>
        <w:jc w:val="left"/>
        <w:textAlignment w:val="center"/>
      </w:pPr>
      <w:r>
        <w:t>A．风力侵蚀</w:t>
      </w:r>
      <w:r>
        <w:tab/>
      </w:r>
      <w:r>
        <w:t>B．风力沉积</w:t>
      </w:r>
    </w:p>
    <w:p w14:paraId="02B34F48">
      <w:pPr>
        <w:tabs>
          <w:tab w:val="left" w:pos="4156"/>
        </w:tabs>
        <w:spacing w:line="360" w:lineRule="auto"/>
        <w:ind w:left="380"/>
        <w:jc w:val="left"/>
        <w:textAlignment w:val="center"/>
      </w:pPr>
      <w:r>
        <w:t>C．流水侵蚀</w:t>
      </w:r>
      <w:r>
        <w:tab/>
      </w:r>
      <w:r>
        <w:t>D．流水沉积</w:t>
      </w:r>
    </w:p>
    <w:p w14:paraId="7E8535AE">
      <w:pPr>
        <w:spacing w:line="360" w:lineRule="auto"/>
        <w:jc w:val="left"/>
        <w:textAlignment w:val="center"/>
      </w:pPr>
      <w:r>
        <w:t>6．形成雅丹地貌的主要外力作用是</w:t>
      </w:r>
    </w:p>
    <w:p w14:paraId="6084C9F1">
      <w:pPr>
        <w:tabs>
          <w:tab w:val="left" w:pos="4156"/>
        </w:tabs>
        <w:spacing w:line="360" w:lineRule="auto"/>
        <w:ind w:left="380"/>
        <w:jc w:val="left"/>
        <w:textAlignment w:val="center"/>
      </w:pPr>
      <w:r>
        <w:t>A．风力侵蚀</w:t>
      </w:r>
      <w:r>
        <w:tab/>
      </w:r>
      <w:r>
        <w:t>B．风力沉积</w:t>
      </w:r>
    </w:p>
    <w:p w14:paraId="51DA556F">
      <w:pPr>
        <w:tabs>
          <w:tab w:val="left" w:pos="4156"/>
        </w:tabs>
        <w:spacing w:line="360" w:lineRule="auto"/>
        <w:ind w:left="380"/>
        <w:jc w:val="left"/>
        <w:textAlignment w:val="center"/>
      </w:pPr>
      <w:r>
        <w:t>C．流水侵蚀</w:t>
      </w:r>
      <w:r>
        <w:tab/>
      </w:r>
      <w:r>
        <w:t>D．流水沉积</w:t>
      </w:r>
    </w:p>
    <w:p w14:paraId="27FADDFC">
      <w:pPr>
        <w:spacing w:line="360" w:lineRule="auto"/>
        <w:ind w:firstLine="420"/>
        <w:jc w:val="left"/>
        <w:textAlignment w:val="center"/>
      </w:pPr>
      <w:r>
        <w:t>（2022·</w:t>
      </w:r>
      <w:r>
        <w:rPr>
          <w:rFonts w:hint="eastAsia"/>
        </w:rPr>
        <w:t>江苏</w:t>
      </w:r>
      <w:r>
        <w:t>·学考真题）</w:t>
      </w:r>
      <w:r>
        <w:rPr>
          <w:rFonts w:ascii="楷体" w:hAnsi="楷体" w:eastAsia="楷体" w:cs="楷体"/>
        </w:rPr>
        <w:t>典型的雅丹地貌由不规则的沟槽和垄脊相间构成，垄槽走向常与当地主导风向一致。据此完成下面小题。</w:t>
      </w:r>
    </w:p>
    <w:p w14:paraId="62AD4FF4">
      <w:pPr>
        <w:spacing w:line="360" w:lineRule="auto"/>
        <w:jc w:val="left"/>
        <w:textAlignment w:val="center"/>
      </w:pPr>
      <w:r>
        <w:t>7．下列属于雅丹地貌的是（</w:t>
      </w:r>
      <w:r>
        <w:rPr>
          <w:rFonts w:eastAsia="Times New Roman"/>
          <w:kern w:val="0"/>
          <w:sz w:val="24"/>
          <w:szCs w:val="24"/>
        </w:rPr>
        <w:t>   </w:t>
      </w:r>
      <w:r>
        <w:t>）</w:t>
      </w:r>
    </w:p>
    <w:p w14:paraId="03B6CA7D">
      <w:pPr>
        <w:tabs>
          <w:tab w:val="left" w:pos="4156"/>
        </w:tabs>
        <w:spacing w:line="360" w:lineRule="auto"/>
        <w:ind w:left="300"/>
        <w:jc w:val="left"/>
        <w:textAlignment w:val="center"/>
      </w:pPr>
      <w:r>
        <w:t>A．</w:t>
      </w:r>
      <w:r>
        <w:rPr>
          <w:rFonts w:eastAsia="Times New Roman"/>
          <w:kern w:val="0"/>
          <w:sz w:val="24"/>
          <w:szCs w:val="24"/>
        </w:rPr>
        <w:drawing>
          <wp:inline distT="0" distB="0" distL="0" distR="0">
            <wp:extent cx="1762125" cy="1171575"/>
            <wp:effectExtent l="0" t="0" r="0" b="0"/>
            <wp:docPr id="2" name="图片 2" descr="@@@c5dc23db-3fa8-459d-ace9-8317077ec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5dc23db-3fa8-459d-ace9-8317077ecf61"/>
                    <pic:cNvPicPr>
                      <a:picLocks noChangeAspect="1"/>
                    </pic:cNvPicPr>
                  </pic:nvPicPr>
                  <pic:blipFill>
                    <a:blip r:embed="rId7"/>
                    <a:stretch>
                      <a:fillRect/>
                    </a:stretch>
                  </pic:blipFill>
                  <pic:spPr>
                    <a:xfrm>
                      <a:off x="0" y="0"/>
                      <a:ext cx="1762125" cy="1171575"/>
                    </a:xfrm>
                    <a:prstGeom prst="rect">
                      <a:avLst/>
                    </a:prstGeom>
                  </pic:spPr>
                </pic:pic>
              </a:graphicData>
            </a:graphic>
          </wp:inline>
        </w:drawing>
      </w:r>
      <w:r>
        <w:tab/>
      </w:r>
      <w:r>
        <w:t>B．</w:t>
      </w:r>
      <w:r>
        <w:rPr>
          <w:rFonts w:eastAsia="Times New Roman"/>
          <w:kern w:val="0"/>
          <w:sz w:val="24"/>
          <w:szCs w:val="24"/>
        </w:rPr>
        <w:drawing>
          <wp:inline distT="0" distB="0" distL="0" distR="0">
            <wp:extent cx="1762125" cy="1171575"/>
            <wp:effectExtent l="0" t="0" r="0" b="0"/>
            <wp:docPr id="100009" name="图片 100009" descr="@@@ba6b8dff-0102-4260-9188-4389946d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ba6b8dff-0102-4260-9188-4389946dca10"/>
                    <pic:cNvPicPr>
                      <a:picLocks noChangeAspect="1"/>
                    </pic:cNvPicPr>
                  </pic:nvPicPr>
                  <pic:blipFill>
                    <a:blip r:embed="rId8"/>
                    <a:stretch>
                      <a:fillRect/>
                    </a:stretch>
                  </pic:blipFill>
                  <pic:spPr>
                    <a:xfrm>
                      <a:off x="0" y="0"/>
                      <a:ext cx="1762125" cy="1171575"/>
                    </a:xfrm>
                    <a:prstGeom prst="rect">
                      <a:avLst/>
                    </a:prstGeom>
                  </pic:spPr>
                </pic:pic>
              </a:graphicData>
            </a:graphic>
          </wp:inline>
        </w:drawing>
      </w:r>
    </w:p>
    <w:p w14:paraId="7205470E">
      <w:pPr>
        <w:tabs>
          <w:tab w:val="left" w:pos="4156"/>
        </w:tabs>
        <w:spacing w:line="360" w:lineRule="auto"/>
        <w:ind w:left="300"/>
        <w:jc w:val="left"/>
        <w:textAlignment w:val="center"/>
      </w:pPr>
      <w:r>
        <w:t>C．</w:t>
      </w:r>
      <w:r>
        <w:rPr>
          <w:rFonts w:eastAsia="Times New Roman"/>
          <w:kern w:val="0"/>
          <w:sz w:val="24"/>
          <w:szCs w:val="24"/>
        </w:rPr>
        <w:drawing>
          <wp:inline distT="0" distB="0" distL="0" distR="0">
            <wp:extent cx="1762125" cy="1171575"/>
            <wp:effectExtent l="0" t="0" r="0" b="0"/>
            <wp:docPr id="100011" name="图片 100011" descr="@@@a42ff0a1-1721-4361-af60-6f28377a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a42ff0a1-1721-4361-af60-6f28377a5105"/>
                    <pic:cNvPicPr>
                      <a:picLocks noChangeAspect="1"/>
                    </pic:cNvPicPr>
                  </pic:nvPicPr>
                  <pic:blipFill>
                    <a:blip r:embed="rId9"/>
                    <a:stretch>
                      <a:fillRect/>
                    </a:stretch>
                  </pic:blipFill>
                  <pic:spPr>
                    <a:xfrm>
                      <a:off x="0" y="0"/>
                      <a:ext cx="1762125" cy="1171575"/>
                    </a:xfrm>
                    <a:prstGeom prst="rect">
                      <a:avLst/>
                    </a:prstGeom>
                  </pic:spPr>
                </pic:pic>
              </a:graphicData>
            </a:graphic>
          </wp:inline>
        </w:drawing>
      </w:r>
      <w:r>
        <w:tab/>
      </w:r>
      <w:r>
        <w:t>D．</w:t>
      </w:r>
      <w:r>
        <w:rPr>
          <w:rFonts w:eastAsia="Times New Roman"/>
          <w:kern w:val="0"/>
          <w:sz w:val="24"/>
          <w:szCs w:val="24"/>
        </w:rPr>
        <w:drawing>
          <wp:inline distT="0" distB="0" distL="0" distR="0">
            <wp:extent cx="1762125" cy="1314450"/>
            <wp:effectExtent l="0" t="0" r="0" b="0"/>
            <wp:docPr id="3" name="图片 3" descr="@@@cce88eca-da4d-43b3-b79d-c91e86d3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ce88eca-da4d-43b3-b79d-c91e86d33232"/>
                    <pic:cNvPicPr>
                      <a:picLocks noChangeAspect="1"/>
                    </pic:cNvPicPr>
                  </pic:nvPicPr>
                  <pic:blipFill>
                    <a:blip r:embed="rId10"/>
                    <a:stretch>
                      <a:fillRect/>
                    </a:stretch>
                  </pic:blipFill>
                  <pic:spPr>
                    <a:xfrm>
                      <a:off x="0" y="0"/>
                      <a:ext cx="1762125" cy="1314450"/>
                    </a:xfrm>
                    <a:prstGeom prst="rect">
                      <a:avLst/>
                    </a:prstGeom>
                  </pic:spPr>
                </pic:pic>
              </a:graphicData>
            </a:graphic>
          </wp:inline>
        </w:drawing>
      </w:r>
    </w:p>
    <w:p w14:paraId="2EFD7D07">
      <w:pPr>
        <w:spacing w:line="360" w:lineRule="auto"/>
        <w:jc w:val="left"/>
        <w:textAlignment w:val="center"/>
      </w:pPr>
      <w:r>
        <w:t>8．塑造雅丹地貌的主要外力作用是（</w:t>
      </w:r>
      <w:r>
        <w:rPr>
          <w:rFonts w:eastAsia="Times New Roman"/>
          <w:kern w:val="0"/>
          <w:sz w:val="24"/>
          <w:szCs w:val="24"/>
        </w:rPr>
        <w:t>   </w:t>
      </w:r>
      <w:r>
        <w:t>）</w:t>
      </w:r>
    </w:p>
    <w:p w14:paraId="22779506">
      <w:pPr>
        <w:tabs>
          <w:tab w:val="left" w:pos="2078"/>
          <w:tab w:val="left" w:pos="4156"/>
          <w:tab w:val="left" w:pos="6234"/>
        </w:tabs>
        <w:spacing w:line="360" w:lineRule="auto"/>
        <w:ind w:left="300"/>
        <w:jc w:val="left"/>
        <w:textAlignment w:val="center"/>
      </w:pPr>
      <w:r>
        <w:t>A．流水作用</w:t>
      </w:r>
      <w:r>
        <w:tab/>
      </w:r>
      <w:r>
        <w:t>B．风力作用</w:t>
      </w:r>
      <w:r>
        <w:tab/>
      </w:r>
      <w:r>
        <w:t>C．海浪作用</w:t>
      </w:r>
      <w:r>
        <w:tab/>
      </w:r>
      <w:r>
        <w:t>D．冰川作用</w:t>
      </w:r>
    </w:p>
    <w:p w14:paraId="309EE2F6">
      <w:pPr>
        <w:spacing w:line="360" w:lineRule="auto"/>
        <w:ind w:firstLine="420"/>
        <w:jc w:val="left"/>
        <w:textAlignment w:val="center"/>
      </w:pPr>
      <w:r>
        <w:t>（2022·</w:t>
      </w:r>
      <w:r>
        <w:rPr>
          <w:rFonts w:hint="eastAsia"/>
        </w:rPr>
        <w:t>江苏</w:t>
      </w:r>
      <w:r>
        <w:t>·学考真题）</w:t>
      </w:r>
      <w:r>
        <w:rPr>
          <w:rFonts w:ascii="楷体" w:hAnsi="楷体" w:eastAsia="楷体" w:cs="楷体"/>
        </w:rPr>
        <w:t>尼罗河孕育了灿烂的古埃及文明，被称为埃及的“母亲河”。下图为“尼罗河下游局部地区卫星影像图”。读图完成下面小题。</w:t>
      </w:r>
    </w:p>
    <w:p w14:paraId="23BB9CE9">
      <w:pPr>
        <w:spacing w:line="360" w:lineRule="auto"/>
        <w:jc w:val="left"/>
        <w:textAlignment w:val="center"/>
      </w:pPr>
      <w:r>
        <w:rPr>
          <w:rFonts w:eastAsia="Times New Roman"/>
          <w:kern w:val="0"/>
          <w:sz w:val="24"/>
          <w:szCs w:val="24"/>
        </w:rPr>
        <w:drawing>
          <wp:inline distT="0" distB="0" distL="0" distR="0">
            <wp:extent cx="2240915" cy="1790700"/>
            <wp:effectExtent l="0" t="0" r="6985" b="0"/>
            <wp:docPr id="100015" name="图片 100015" descr="@@@dbffd66a-c50b-4ca0-9e0f-ea042aadc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dbffd66a-c50b-4ca0-9e0f-ea042aadc753"/>
                    <pic:cNvPicPr>
                      <a:picLocks noChangeAspect="1"/>
                    </pic:cNvPicPr>
                  </pic:nvPicPr>
                  <pic:blipFill>
                    <a:blip r:embed="rId11"/>
                    <a:stretch>
                      <a:fillRect/>
                    </a:stretch>
                  </pic:blipFill>
                  <pic:spPr>
                    <a:xfrm>
                      <a:off x="0" y="0"/>
                      <a:ext cx="2241411" cy="1790904"/>
                    </a:xfrm>
                    <a:prstGeom prst="rect">
                      <a:avLst/>
                    </a:prstGeom>
                  </pic:spPr>
                </pic:pic>
              </a:graphicData>
            </a:graphic>
          </wp:inline>
        </w:drawing>
      </w:r>
    </w:p>
    <w:p w14:paraId="4F96A439">
      <w:pPr>
        <w:spacing w:line="360" w:lineRule="auto"/>
        <w:jc w:val="left"/>
        <w:textAlignment w:val="center"/>
      </w:pPr>
      <w:r>
        <w:t>9．图中甲的地貌类型是（</w:t>
      </w:r>
      <w:r>
        <w:rPr>
          <w:rFonts w:eastAsia="Times New Roman"/>
          <w:kern w:val="0"/>
          <w:sz w:val="24"/>
          <w:szCs w:val="24"/>
        </w:rPr>
        <w:t>   </w:t>
      </w:r>
      <w:r>
        <w:t>）</w:t>
      </w:r>
    </w:p>
    <w:p w14:paraId="1A2B68AA">
      <w:pPr>
        <w:tabs>
          <w:tab w:val="left" w:pos="2078"/>
          <w:tab w:val="left" w:pos="4156"/>
          <w:tab w:val="left" w:pos="6234"/>
        </w:tabs>
        <w:spacing w:line="360" w:lineRule="auto"/>
        <w:ind w:left="300"/>
        <w:jc w:val="left"/>
        <w:textAlignment w:val="center"/>
      </w:pPr>
      <w:r>
        <w:t>A．冲积扇</w:t>
      </w:r>
      <w:r>
        <w:tab/>
      </w:r>
      <w:r>
        <w:t>B．三角洲</w:t>
      </w:r>
      <w:r>
        <w:tab/>
      </w:r>
      <w:r>
        <w:t>C．沙丘</w:t>
      </w:r>
      <w:r>
        <w:tab/>
      </w:r>
      <w:r>
        <w:t>D．海蚀崖</w:t>
      </w:r>
    </w:p>
    <w:p w14:paraId="11AB2EDC">
      <w:pPr>
        <w:spacing w:line="360" w:lineRule="auto"/>
        <w:jc w:val="left"/>
        <w:textAlignment w:val="center"/>
      </w:pPr>
      <w:r>
        <w:t>10．关于甲地貌特征的描述，正确的是（</w:t>
      </w:r>
      <w:r>
        <w:rPr>
          <w:rFonts w:eastAsia="Times New Roman"/>
          <w:kern w:val="0"/>
          <w:sz w:val="24"/>
          <w:szCs w:val="24"/>
        </w:rPr>
        <w:t>   </w:t>
      </w:r>
      <w:r>
        <w:t>）</w:t>
      </w:r>
    </w:p>
    <w:p w14:paraId="7B8A17B5">
      <w:pPr>
        <w:tabs>
          <w:tab w:val="left" w:pos="4156"/>
        </w:tabs>
        <w:spacing w:line="360" w:lineRule="auto"/>
        <w:ind w:left="300"/>
        <w:jc w:val="left"/>
        <w:textAlignment w:val="center"/>
      </w:pPr>
      <w:r>
        <w:t>A．山河相间，纵列分布</w:t>
      </w:r>
      <w:r>
        <w:tab/>
      </w:r>
      <w:r>
        <w:t>B．地形崎岖，沟壑纵横</w:t>
      </w:r>
    </w:p>
    <w:p w14:paraId="79825508">
      <w:pPr>
        <w:tabs>
          <w:tab w:val="left" w:pos="4156"/>
        </w:tabs>
        <w:spacing w:line="360" w:lineRule="auto"/>
        <w:ind w:left="300"/>
        <w:jc w:val="left"/>
        <w:textAlignment w:val="center"/>
      </w:pPr>
      <w:r>
        <w:t>C．起伏和缓，沙漠广布</w:t>
      </w:r>
      <w:r>
        <w:tab/>
      </w:r>
      <w:r>
        <w:t>D．地势低平，河汊众多</w:t>
      </w:r>
    </w:p>
    <w:p w14:paraId="43FDB3DB">
      <w:pPr>
        <w:spacing w:line="360" w:lineRule="auto"/>
        <w:ind w:firstLine="420"/>
        <w:jc w:val="left"/>
        <w:textAlignment w:val="center"/>
      </w:pPr>
      <w:r>
        <w:t>（2022·</w:t>
      </w:r>
      <w:r>
        <w:rPr>
          <w:rFonts w:hint="eastAsia"/>
        </w:rPr>
        <w:t>山东</w:t>
      </w:r>
      <w:r>
        <w:t>·学考真题）</w:t>
      </w:r>
      <w:r>
        <w:rPr>
          <w:rFonts w:ascii="楷体" w:hAnsi="楷体" w:eastAsia="楷体" w:cs="楷体"/>
        </w:rPr>
        <w:t>下图为喀斯特地貌示意图，《徐霞客游记》对某地的喀斯特地貌景观有如下描述：“乱峰叠出，十百为群，横见侧出，不可指屈”，据此完成下面小题。</w:t>
      </w:r>
    </w:p>
    <w:p w14:paraId="27D66FA6">
      <w:pPr>
        <w:spacing w:line="360" w:lineRule="auto"/>
        <w:jc w:val="left"/>
        <w:textAlignment w:val="center"/>
      </w:pPr>
      <w:r>
        <w:rPr>
          <w:rFonts w:eastAsia="Times New Roman"/>
          <w:kern w:val="0"/>
          <w:sz w:val="24"/>
          <w:szCs w:val="24"/>
        </w:rPr>
        <w:drawing>
          <wp:inline distT="0" distB="0" distL="0" distR="0">
            <wp:extent cx="2962275" cy="1676400"/>
            <wp:effectExtent l="0" t="0" r="0" b="0"/>
            <wp:docPr id="100005" name="图片 100005" descr="@@@71895297c7234ec79444eb473204b4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71895297c7234ec79444eb473204b4ae"/>
                    <pic:cNvPicPr>
                      <a:picLocks noChangeAspect="1"/>
                    </pic:cNvPicPr>
                  </pic:nvPicPr>
                  <pic:blipFill>
                    <a:blip r:embed="rId12"/>
                    <a:stretch>
                      <a:fillRect/>
                    </a:stretch>
                  </pic:blipFill>
                  <pic:spPr>
                    <a:xfrm>
                      <a:off x="0" y="0"/>
                      <a:ext cx="2962275" cy="1676400"/>
                    </a:xfrm>
                    <a:prstGeom prst="rect">
                      <a:avLst/>
                    </a:prstGeom>
                  </pic:spPr>
                </pic:pic>
              </a:graphicData>
            </a:graphic>
          </wp:inline>
        </w:drawing>
      </w:r>
    </w:p>
    <w:p w14:paraId="6B15F3AF">
      <w:pPr>
        <w:spacing w:line="360" w:lineRule="auto"/>
        <w:jc w:val="left"/>
        <w:textAlignment w:val="center"/>
      </w:pPr>
      <w:r>
        <w:t>11．“乱峰叠出，十百为群，横见侧出，不可指屈”描述的是（</w:t>
      </w:r>
      <w:r>
        <w:rPr>
          <w:rFonts w:eastAsia="Times New Roman"/>
          <w:kern w:val="0"/>
          <w:sz w:val="24"/>
          <w:szCs w:val="24"/>
        </w:rPr>
        <w:t>   </w:t>
      </w:r>
      <w:r>
        <w:t>）</w:t>
      </w:r>
    </w:p>
    <w:p w14:paraId="4DFB70FB">
      <w:pPr>
        <w:tabs>
          <w:tab w:val="left" w:pos="2078"/>
          <w:tab w:val="left" w:pos="4156"/>
          <w:tab w:val="left" w:pos="6234"/>
        </w:tabs>
        <w:spacing w:line="360" w:lineRule="auto"/>
        <w:ind w:left="300"/>
        <w:jc w:val="left"/>
        <w:textAlignment w:val="center"/>
      </w:pPr>
      <w:r>
        <w:t>A．</w:t>
      </w:r>
      <w:r>
        <w:rPr>
          <w:rFonts w:hint="eastAsia" w:ascii="宋体" w:hAnsi="宋体" w:cs="宋体"/>
        </w:rPr>
        <w:t>①</w:t>
      </w:r>
      <w:r>
        <w:tab/>
      </w:r>
      <w:r>
        <w:t>B．</w:t>
      </w:r>
      <w:r>
        <w:rPr>
          <w:rFonts w:hint="eastAsia" w:ascii="宋体" w:hAnsi="宋体" w:cs="宋体"/>
        </w:rPr>
        <w:t>②</w:t>
      </w:r>
      <w:r>
        <w:tab/>
      </w:r>
      <w:r>
        <w:t>C．</w:t>
      </w:r>
      <w:r>
        <w:rPr>
          <w:rFonts w:hint="eastAsia" w:ascii="宋体" w:hAnsi="宋体" w:cs="宋体"/>
        </w:rPr>
        <w:t>③</w:t>
      </w:r>
      <w:r>
        <w:tab/>
      </w:r>
      <w:r>
        <w:t>D．</w:t>
      </w:r>
      <w:r>
        <w:rPr>
          <w:rFonts w:hint="eastAsia" w:ascii="宋体" w:hAnsi="宋体" w:cs="宋体"/>
        </w:rPr>
        <w:t>④</w:t>
      </w:r>
    </w:p>
    <w:p w14:paraId="36135679">
      <w:pPr>
        <w:spacing w:line="360" w:lineRule="auto"/>
        <w:jc w:val="left"/>
        <w:textAlignment w:val="center"/>
      </w:pPr>
      <w:r>
        <w:t>12．图示喀斯特地貌的主要特点是（</w:t>
      </w:r>
      <w:r>
        <w:rPr>
          <w:rFonts w:eastAsia="Times New Roman"/>
          <w:kern w:val="0"/>
          <w:sz w:val="24"/>
          <w:szCs w:val="24"/>
        </w:rPr>
        <w:t>   </w:t>
      </w:r>
      <w:r>
        <w:t>）</w:t>
      </w:r>
    </w:p>
    <w:p w14:paraId="1C2A9D6C">
      <w:pPr>
        <w:tabs>
          <w:tab w:val="left" w:pos="2078"/>
          <w:tab w:val="left" w:pos="4156"/>
          <w:tab w:val="left" w:pos="6234"/>
        </w:tabs>
        <w:spacing w:line="360" w:lineRule="auto"/>
        <w:ind w:left="300"/>
        <w:jc w:val="left"/>
        <w:textAlignment w:val="center"/>
      </w:pPr>
      <w:r>
        <w:t>A．千沟万壑，地表支离破碎</w:t>
      </w:r>
      <w:r>
        <w:tab/>
      </w:r>
      <w:r>
        <w:t>B．冰川广布，山高谷深</w:t>
      </w:r>
      <w:r>
        <w:tab/>
      </w:r>
    </w:p>
    <w:p w14:paraId="61986806">
      <w:pPr>
        <w:tabs>
          <w:tab w:val="left" w:pos="2078"/>
          <w:tab w:val="left" w:pos="4156"/>
          <w:tab w:val="left" w:pos="6234"/>
        </w:tabs>
        <w:spacing w:line="360" w:lineRule="auto"/>
        <w:ind w:left="300"/>
        <w:jc w:val="left"/>
        <w:textAlignment w:val="center"/>
      </w:pPr>
      <w:r>
        <w:t>C．奇峰林立，地下溶洞发育</w:t>
      </w:r>
      <w:r>
        <w:tab/>
      </w:r>
      <w:r>
        <w:t>D．沙丘连绵，一望无际</w:t>
      </w:r>
    </w:p>
    <w:p w14:paraId="1B6FDF5E">
      <w:pPr>
        <w:spacing w:line="360" w:lineRule="auto"/>
        <w:ind w:firstLine="420"/>
        <w:jc w:val="left"/>
        <w:textAlignment w:val="center"/>
      </w:pPr>
      <w:r>
        <w:t>（2022·</w:t>
      </w:r>
      <w:r>
        <w:rPr>
          <w:rFonts w:hint="eastAsia"/>
        </w:rPr>
        <w:t>湖南</w:t>
      </w:r>
      <w:r>
        <w:t>·学考真题）</w:t>
      </w:r>
      <w:r>
        <w:rPr>
          <w:rFonts w:ascii="楷体" w:hAnsi="楷体" w:eastAsia="楷体" w:cs="楷体"/>
        </w:rPr>
        <w:t>壶穴，是一种较常见的微地貌景观，为基岩河床上形成的近似壶形的凹坑。图1为壶穴地貌景观图，图2为壶穴形成的三个阶段示意图。据此完成下面小题。</w:t>
      </w:r>
    </w:p>
    <w:p w14:paraId="59B65717">
      <w:pPr>
        <w:spacing w:line="360" w:lineRule="auto"/>
        <w:jc w:val="left"/>
        <w:textAlignment w:val="center"/>
      </w:pPr>
      <w:r>
        <w:rPr>
          <w:rFonts w:eastAsia="Times New Roman"/>
          <w:kern w:val="0"/>
          <w:sz w:val="24"/>
          <w:szCs w:val="24"/>
        </w:rPr>
        <w:drawing>
          <wp:inline distT="0" distB="0" distL="0" distR="0">
            <wp:extent cx="5276215" cy="1379220"/>
            <wp:effectExtent l="0" t="0" r="0" b="0"/>
            <wp:docPr id="5" name="图片 5" descr="@@@a04ea30a-9bc4-469a-8a80-364ed700be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04ea30a-9bc4-469a-8a80-364ed700be1a"/>
                    <pic:cNvPicPr>
                      <a:picLocks noChangeAspect="1"/>
                    </pic:cNvPicPr>
                  </pic:nvPicPr>
                  <pic:blipFill>
                    <a:blip r:embed="rId13"/>
                    <a:stretch>
                      <a:fillRect/>
                    </a:stretch>
                  </pic:blipFill>
                  <pic:spPr>
                    <a:xfrm>
                      <a:off x="0" y="0"/>
                      <a:ext cx="5276800" cy="1379556"/>
                    </a:xfrm>
                    <a:prstGeom prst="rect">
                      <a:avLst/>
                    </a:prstGeom>
                  </pic:spPr>
                </pic:pic>
              </a:graphicData>
            </a:graphic>
          </wp:inline>
        </w:drawing>
      </w:r>
    </w:p>
    <w:p w14:paraId="69D6CF70">
      <w:pPr>
        <w:spacing w:line="360" w:lineRule="auto"/>
        <w:jc w:val="left"/>
        <w:textAlignment w:val="center"/>
      </w:pPr>
      <w:r>
        <w:t>13．壶穴属于（</w:t>
      </w:r>
      <w:r>
        <w:rPr>
          <w:rFonts w:eastAsia="Times New Roman"/>
          <w:kern w:val="0"/>
          <w:sz w:val="24"/>
          <w:szCs w:val="24"/>
        </w:rPr>
        <w:t>   </w:t>
      </w:r>
      <w:r>
        <w:t>）</w:t>
      </w:r>
    </w:p>
    <w:p w14:paraId="7AC1877E">
      <w:pPr>
        <w:tabs>
          <w:tab w:val="left" w:pos="2078"/>
          <w:tab w:val="left" w:pos="4156"/>
          <w:tab w:val="left" w:pos="6234"/>
        </w:tabs>
        <w:spacing w:line="360" w:lineRule="auto"/>
        <w:ind w:left="300"/>
        <w:jc w:val="left"/>
        <w:textAlignment w:val="center"/>
      </w:pPr>
      <w:r>
        <w:t>A．流水堆积地貌</w:t>
      </w:r>
      <w:r>
        <w:tab/>
      </w:r>
      <w:r>
        <w:t>B．流水侵蚀地貌</w:t>
      </w:r>
      <w:r>
        <w:tab/>
      </w:r>
      <w:r>
        <w:t>C．风力堆积地貌</w:t>
      </w:r>
      <w:r>
        <w:tab/>
      </w:r>
      <w:r>
        <w:t>D．风力侵蚀地貌</w:t>
      </w:r>
    </w:p>
    <w:p w14:paraId="6BB3FEF9">
      <w:pPr>
        <w:spacing w:line="360" w:lineRule="auto"/>
        <w:jc w:val="left"/>
        <w:textAlignment w:val="center"/>
      </w:pPr>
      <w:r>
        <w:t>14．壶穴形成过程的先后顺序为（</w:t>
      </w:r>
      <w:r>
        <w:rPr>
          <w:rFonts w:eastAsia="Times New Roman"/>
          <w:kern w:val="0"/>
          <w:sz w:val="24"/>
          <w:szCs w:val="24"/>
        </w:rPr>
        <w:t>   </w:t>
      </w:r>
      <w:r>
        <w:t>）</w:t>
      </w:r>
    </w:p>
    <w:p w14:paraId="2C6AFF20">
      <w:pPr>
        <w:tabs>
          <w:tab w:val="left" w:pos="2078"/>
          <w:tab w:val="left" w:pos="4156"/>
          <w:tab w:val="left" w:pos="6234"/>
        </w:tabs>
        <w:spacing w:line="360" w:lineRule="auto"/>
        <w:ind w:left="300"/>
        <w:jc w:val="left"/>
        <w:textAlignment w:val="center"/>
      </w:pPr>
      <w:r>
        <w:t>A．</w:t>
      </w:r>
      <w:r>
        <w:rPr>
          <w:rFonts w:hint="eastAsia" w:ascii="宋体" w:hAnsi="宋体" w:cs="宋体"/>
        </w:rPr>
        <w:t>①②③</w:t>
      </w:r>
      <w:r>
        <w:tab/>
      </w:r>
      <w:r>
        <w:t>B．</w:t>
      </w:r>
      <w:r>
        <w:rPr>
          <w:rFonts w:hint="eastAsia" w:ascii="宋体" w:hAnsi="宋体" w:cs="宋体"/>
        </w:rPr>
        <w:t>①③②</w:t>
      </w:r>
      <w:r>
        <w:tab/>
      </w:r>
      <w:r>
        <w:t>C．</w:t>
      </w:r>
      <w:r>
        <w:rPr>
          <w:rFonts w:hint="eastAsia" w:ascii="宋体" w:hAnsi="宋体" w:cs="宋体"/>
        </w:rPr>
        <w:t>③①②</w:t>
      </w:r>
      <w:r>
        <w:tab/>
      </w:r>
      <w:r>
        <w:t>D．</w:t>
      </w:r>
      <w:r>
        <w:rPr>
          <w:rFonts w:hint="eastAsia" w:ascii="宋体" w:hAnsi="宋体" w:cs="宋体"/>
        </w:rPr>
        <w:t>③②①</w:t>
      </w:r>
    </w:p>
    <w:p w14:paraId="3557C2F0">
      <w:pPr>
        <w:spacing w:line="360" w:lineRule="auto"/>
        <w:ind w:firstLine="420"/>
        <w:jc w:val="left"/>
        <w:textAlignment w:val="center"/>
      </w:pPr>
      <w:r>
        <w:t>（2022·广西·学考真题）</w:t>
      </w:r>
      <w:r>
        <w:rPr>
          <w:rFonts w:ascii="楷体" w:hAnsi="楷体" w:eastAsia="楷体" w:cs="楷体"/>
        </w:rPr>
        <w:t>在贵州兴义市，近两万座奇峰翠峦组成了蔚为壮观的万峰林。下图为某摄影爱好者拍摄的万峰林局部景观图。据此完成下面小题。</w:t>
      </w:r>
    </w:p>
    <w:p w14:paraId="60C93005">
      <w:pPr>
        <w:spacing w:line="360" w:lineRule="auto"/>
        <w:jc w:val="left"/>
        <w:textAlignment w:val="center"/>
      </w:pPr>
      <w:r>
        <w:rPr>
          <w:rFonts w:eastAsia="Times New Roman"/>
          <w:kern w:val="0"/>
          <w:sz w:val="24"/>
          <w:szCs w:val="24"/>
        </w:rPr>
        <w:drawing>
          <wp:inline distT="0" distB="0" distL="0" distR="0">
            <wp:extent cx="2802890" cy="1381125"/>
            <wp:effectExtent l="0" t="0" r="0" b="0"/>
            <wp:docPr id="6" name="图片 6" descr="@@@8d6da9d1-8dc0-4e4d-afa4-4583bd5bc3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d6da9d1-8dc0-4e4d-afa4-4583bd5bc3cd"/>
                    <pic:cNvPicPr>
                      <a:picLocks noChangeAspect="1"/>
                    </pic:cNvPicPr>
                  </pic:nvPicPr>
                  <pic:blipFill>
                    <a:blip r:embed="rId14"/>
                    <a:stretch>
                      <a:fillRect/>
                    </a:stretch>
                  </pic:blipFill>
                  <pic:spPr>
                    <a:xfrm>
                      <a:off x="0" y="0"/>
                      <a:ext cx="2807545" cy="1383129"/>
                    </a:xfrm>
                    <a:prstGeom prst="rect">
                      <a:avLst/>
                    </a:prstGeom>
                  </pic:spPr>
                </pic:pic>
              </a:graphicData>
            </a:graphic>
          </wp:inline>
        </w:drawing>
      </w:r>
    </w:p>
    <w:p w14:paraId="0BC60083">
      <w:pPr>
        <w:spacing w:line="360" w:lineRule="auto"/>
        <w:jc w:val="left"/>
        <w:textAlignment w:val="center"/>
      </w:pPr>
      <w:r>
        <w:t>15．万峰林属于（</w:t>
      </w:r>
      <w:r>
        <w:rPr>
          <w:rFonts w:eastAsia="Times New Roman"/>
          <w:kern w:val="0"/>
          <w:sz w:val="24"/>
          <w:szCs w:val="24"/>
        </w:rPr>
        <w:t>   </w:t>
      </w:r>
      <w:r>
        <w:t>）</w:t>
      </w:r>
    </w:p>
    <w:p w14:paraId="5B61A64E">
      <w:pPr>
        <w:tabs>
          <w:tab w:val="left" w:pos="2078"/>
          <w:tab w:val="left" w:pos="4156"/>
          <w:tab w:val="left" w:pos="6234"/>
        </w:tabs>
        <w:spacing w:line="360" w:lineRule="auto"/>
        <w:ind w:left="300"/>
        <w:jc w:val="left"/>
        <w:textAlignment w:val="center"/>
      </w:pPr>
      <w:r>
        <w:t>A．冰川地貌</w:t>
      </w:r>
      <w:r>
        <w:tab/>
      </w:r>
      <w:r>
        <w:t>B．海岸地貌</w:t>
      </w:r>
      <w:r>
        <w:tab/>
      </w:r>
      <w:r>
        <w:t>C．风成地貌</w:t>
      </w:r>
      <w:r>
        <w:tab/>
      </w:r>
      <w:r>
        <w:t>D．喀斯特地貌</w:t>
      </w:r>
    </w:p>
    <w:p w14:paraId="39467231">
      <w:pPr>
        <w:spacing w:line="360" w:lineRule="auto"/>
        <w:jc w:val="left"/>
        <w:textAlignment w:val="center"/>
      </w:pPr>
      <w:r>
        <w:t>16．要拍摄该景观图，拍摄点应选择在（</w:t>
      </w:r>
      <w:r>
        <w:rPr>
          <w:rFonts w:eastAsia="Times New Roman"/>
          <w:kern w:val="0"/>
          <w:sz w:val="24"/>
          <w:szCs w:val="24"/>
        </w:rPr>
        <w:t>   </w:t>
      </w:r>
      <w:r>
        <w:t>）</w:t>
      </w:r>
    </w:p>
    <w:p w14:paraId="1A982536">
      <w:pPr>
        <w:spacing w:line="360" w:lineRule="auto"/>
        <w:jc w:val="left"/>
        <w:textAlignment w:val="center"/>
      </w:pPr>
      <w:r>
        <w:rPr>
          <w:rFonts w:hint="eastAsia" w:ascii="宋体" w:hAnsi="宋体" w:cs="宋体"/>
        </w:rPr>
        <w:t>①</w:t>
      </w:r>
      <w:r>
        <w:t>山间低洼处</w:t>
      </w:r>
      <w:r>
        <w:rPr>
          <w:rFonts w:hint="eastAsia" w:ascii="宋体" w:hAnsi="宋体" w:cs="宋体"/>
        </w:rPr>
        <w:t>②</w:t>
      </w:r>
      <w:r>
        <w:t>地势较高处</w:t>
      </w:r>
      <w:r>
        <w:rPr>
          <w:rFonts w:hint="eastAsia" w:ascii="宋体" w:hAnsi="宋体" w:cs="宋体"/>
        </w:rPr>
        <w:t>③</w:t>
      </w:r>
      <w:r>
        <w:t>视野开阔处</w:t>
      </w:r>
      <w:r>
        <w:rPr>
          <w:rFonts w:hint="eastAsia" w:ascii="宋体" w:hAnsi="宋体" w:cs="宋体"/>
        </w:rPr>
        <w:t>④</w:t>
      </w:r>
      <w:r>
        <w:t>河流交汇处</w:t>
      </w:r>
    </w:p>
    <w:p w14:paraId="3C3B09D5">
      <w:pPr>
        <w:tabs>
          <w:tab w:val="left" w:pos="2078"/>
          <w:tab w:val="left" w:pos="4156"/>
          <w:tab w:val="left" w:pos="6234"/>
        </w:tabs>
        <w:spacing w:line="360" w:lineRule="auto"/>
        <w:ind w:left="300"/>
        <w:jc w:val="left"/>
        <w:textAlignment w:val="center"/>
      </w:pPr>
      <w:r>
        <w:t>A．</w:t>
      </w:r>
      <w:r>
        <w:rPr>
          <w:rFonts w:hint="eastAsia" w:ascii="宋体" w:hAnsi="宋体" w:cs="宋体"/>
        </w:rPr>
        <w:t>①②</w:t>
      </w:r>
      <w:r>
        <w:tab/>
      </w:r>
      <w:r>
        <w:t>B．</w:t>
      </w:r>
      <w:r>
        <w:rPr>
          <w:rFonts w:hint="eastAsia" w:ascii="宋体" w:hAnsi="宋体" w:cs="宋体"/>
        </w:rPr>
        <w:t>①③</w:t>
      </w:r>
      <w:r>
        <w:tab/>
      </w:r>
      <w:r>
        <w:t>C．</w:t>
      </w:r>
      <w:r>
        <w:rPr>
          <w:rFonts w:hint="eastAsia" w:ascii="宋体" w:hAnsi="宋体" w:cs="宋体"/>
        </w:rPr>
        <w:t>②③</w:t>
      </w:r>
      <w:r>
        <w:tab/>
      </w:r>
      <w:r>
        <w:t>D．</w:t>
      </w:r>
      <w:r>
        <w:rPr>
          <w:rFonts w:hint="eastAsia" w:ascii="宋体" w:hAnsi="宋体" w:cs="宋体"/>
        </w:rPr>
        <w:t>②④</w:t>
      </w:r>
    </w:p>
    <w:p w14:paraId="3D3C0325">
      <w:r>
        <w:t>二、综合题</w:t>
      </w:r>
    </w:p>
    <w:p w14:paraId="4073E756">
      <w:pPr>
        <w:spacing w:line="360" w:lineRule="auto"/>
        <w:jc w:val="left"/>
        <w:textAlignment w:val="center"/>
      </w:pPr>
      <w:r>
        <w:t>17．（2023·</w:t>
      </w:r>
      <w:r>
        <w:rPr>
          <w:rFonts w:hint="eastAsia"/>
        </w:rPr>
        <w:t>湖南</w:t>
      </w:r>
      <w:r>
        <w:t>·学考真题）阅读图文材料，完成下列各题。</w:t>
      </w:r>
    </w:p>
    <w:p w14:paraId="1DE6222C">
      <w:pPr>
        <w:spacing w:line="360" w:lineRule="auto"/>
        <w:ind w:firstLine="420"/>
        <w:jc w:val="left"/>
        <w:textAlignment w:val="center"/>
      </w:pPr>
      <w:r>
        <w:rPr>
          <w:rFonts w:ascii="楷体" w:hAnsi="楷体" w:eastAsia="楷体" w:cs="楷体"/>
        </w:rPr>
        <w:t>材料一贵州省地处云贵高原，喀斯特地貌广布。2016年9月，世界最大单口径射电望远镜在贵州平塘（图1）的喀斯特洼坑中落成启用，称为“中国天眼”（图2）。</w:t>
      </w:r>
    </w:p>
    <w:p w14:paraId="62427983">
      <w:pPr>
        <w:spacing w:line="360" w:lineRule="auto"/>
        <w:ind w:firstLine="420"/>
        <w:jc w:val="left"/>
        <w:textAlignment w:val="center"/>
      </w:pPr>
      <w:r>
        <w:rPr>
          <w:rFonts w:ascii="楷体" w:hAnsi="楷体" w:eastAsia="楷体" w:cs="楷体"/>
        </w:rPr>
        <w:t>材料二科研人员通过生态重建实验，因地制宜探索出喀斯特峰丛山地立体生态农业模式（图3），对于实现贵州省喀斯特峰丛集中区的可持续发展具有极强的实践意义。</w:t>
      </w:r>
    </w:p>
    <w:p w14:paraId="626BC818">
      <w:pPr>
        <w:spacing w:line="360" w:lineRule="auto"/>
        <w:jc w:val="left"/>
        <w:textAlignment w:val="center"/>
      </w:pPr>
      <w:r>
        <w:rPr>
          <w:rFonts w:eastAsia="Times New Roman"/>
          <w:kern w:val="0"/>
          <w:sz w:val="24"/>
          <w:szCs w:val="24"/>
        </w:rPr>
        <w:drawing>
          <wp:inline distT="0" distB="0" distL="0" distR="0">
            <wp:extent cx="1857375" cy="1890395"/>
            <wp:effectExtent l="0" t="0" r="0" b="0"/>
            <wp:docPr id="100021" name="图片 100021" descr="@@@f3db1dd9-0c61-4aa6-8e54-21387cd89f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f3db1dd9-0c61-4aa6-8e54-21387cd89f1f"/>
                    <pic:cNvPicPr>
                      <a:picLocks noChangeAspect="1"/>
                    </pic:cNvPicPr>
                  </pic:nvPicPr>
                  <pic:blipFill>
                    <a:blip r:embed="rId15"/>
                    <a:stretch>
                      <a:fillRect/>
                    </a:stretch>
                  </pic:blipFill>
                  <pic:spPr>
                    <a:xfrm>
                      <a:off x="0" y="0"/>
                      <a:ext cx="1862182" cy="1895585"/>
                    </a:xfrm>
                    <a:prstGeom prst="rect">
                      <a:avLst/>
                    </a:prstGeom>
                  </pic:spPr>
                </pic:pic>
              </a:graphicData>
            </a:graphic>
          </wp:inline>
        </w:drawing>
      </w:r>
      <w:r>
        <w:t xml:space="preserve"> </w:t>
      </w:r>
      <w:r>
        <w:rPr>
          <w:rFonts w:eastAsia="Times New Roman"/>
          <w:kern w:val="0"/>
          <w:sz w:val="24"/>
          <w:szCs w:val="24"/>
        </w:rPr>
        <w:drawing>
          <wp:inline distT="0" distB="0" distL="0" distR="0">
            <wp:extent cx="1924050" cy="1752600"/>
            <wp:effectExtent l="0" t="0" r="0" b="0"/>
            <wp:docPr id="100023" name="图片 100023" descr="@@@6344d7f0-79c8-44da-bd47-48f3876ff1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6344d7f0-79c8-44da-bd47-48f3876ff1d6"/>
                    <pic:cNvPicPr>
                      <a:picLocks noChangeAspect="1"/>
                    </pic:cNvPicPr>
                  </pic:nvPicPr>
                  <pic:blipFill>
                    <a:blip r:embed="rId16"/>
                    <a:stretch>
                      <a:fillRect/>
                    </a:stretch>
                  </pic:blipFill>
                  <pic:spPr>
                    <a:xfrm>
                      <a:off x="0" y="0"/>
                      <a:ext cx="1925491" cy="1753734"/>
                    </a:xfrm>
                    <a:prstGeom prst="rect">
                      <a:avLst/>
                    </a:prstGeom>
                  </pic:spPr>
                </pic:pic>
              </a:graphicData>
            </a:graphic>
          </wp:inline>
        </w:drawing>
      </w:r>
      <w:r>
        <w:t xml:space="preserve"> </w:t>
      </w:r>
      <w:r>
        <w:rPr>
          <w:rFonts w:eastAsia="Times New Roman"/>
          <w:kern w:val="0"/>
          <w:sz w:val="24"/>
          <w:szCs w:val="24"/>
        </w:rPr>
        <w:drawing>
          <wp:inline distT="0" distB="0" distL="0" distR="0">
            <wp:extent cx="1655445" cy="1895475"/>
            <wp:effectExtent l="0" t="0" r="1905" b="0"/>
            <wp:docPr id="100025" name="图片 100025" descr="@@@2c94b924-104b-439d-a912-8c84886eaa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2c94b924-104b-439d-a912-8c84886eaa9a"/>
                    <pic:cNvPicPr>
                      <a:picLocks noChangeAspect="1"/>
                    </pic:cNvPicPr>
                  </pic:nvPicPr>
                  <pic:blipFill>
                    <a:blip r:embed="rId17"/>
                    <a:stretch>
                      <a:fillRect/>
                    </a:stretch>
                  </pic:blipFill>
                  <pic:spPr>
                    <a:xfrm>
                      <a:off x="0" y="0"/>
                      <a:ext cx="1661079" cy="1901597"/>
                    </a:xfrm>
                    <a:prstGeom prst="rect">
                      <a:avLst/>
                    </a:prstGeom>
                  </pic:spPr>
                </pic:pic>
              </a:graphicData>
            </a:graphic>
          </wp:inline>
        </w:drawing>
      </w:r>
      <w:r>
        <w:rPr>
          <w:rFonts w:eastAsia="Times New Roman"/>
          <w:kern w:val="0"/>
          <w:sz w:val="24"/>
          <w:szCs w:val="24"/>
        </w:rPr>
        <w:t>    </w:t>
      </w:r>
    </w:p>
    <w:p w14:paraId="1F5A3A12">
      <w:pPr>
        <w:spacing w:line="360" w:lineRule="auto"/>
        <w:jc w:val="left"/>
        <w:textAlignment w:val="center"/>
      </w:pPr>
      <w:r>
        <w:t>(1)“中国天眼”工程所在的喀斯特洼坑是可溶性岩石经地表水、地下水的</w:t>
      </w:r>
      <w:r>
        <w:rPr>
          <w:rFonts w:eastAsia="Times New Roman"/>
          <w:u w:val="single"/>
        </w:rPr>
        <w:t xml:space="preserve">    </w:t>
      </w:r>
      <w:r>
        <w:t>（填“溶蚀作用”或“沉积作用”）和伴随的机械作用形成的。湖南一自驾游爱好者为了顺利前往平塘参观“中国天眼”，其最可能借助的地理信息技术是</w:t>
      </w:r>
      <w:r>
        <w:rPr>
          <w:rFonts w:eastAsia="Times New Roman"/>
          <w:u w:val="single"/>
        </w:rPr>
        <w:t xml:space="preserve">    </w:t>
      </w:r>
      <w:r>
        <w:t>（填“遥感”或“北斗卫星导航系统”）。</w:t>
      </w:r>
    </w:p>
    <w:p w14:paraId="7056C3C5">
      <w:pPr>
        <w:spacing w:line="360" w:lineRule="auto"/>
        <w:jc w:val="left"/>
        <w:textAlignment w:val="center"/>
      </w:pPr>
      <w:r>
        <w:t>(2)贵州省因</w:t>
      </w:r>
      <w:r>
        <w:rPr>
          <w:rFonts w:eastAsia="Times New Roman"/>
          <w:u w:val="single"/>
        </w:rPr>
        <w:t xml:space="preserve">    </w:t>
      </w:r>
      <w:r>
        <w:t>（填“水能”或“天然气”）资源丰富，电价便宜，且气候凉爽，其贵阳市贵安新区快速发展成为我国南方最大的数据中心基地。</w:t>
      </w:r>
    </w:p>
    <w:p w14:paraId="79FAE592">
      <w:pPr>
        <w:spacing w:line="360" w:lineRule="auto"/>
        <w:jc w:val="left"/>
        <w:textAlignment w:val="center"/>
      </w:pPr>
      <w:r>
        <w:t>(3)喀斯特峰丛山地立体生态农业模式，充分考虑</w:t>
      </w:r>
      <w:r>
        <w:rPr>
          <w:rFonts w:eastAsia="Times New Roman"/>
          <w:u w:val="single"/>
        </w:rPr>
        <w:t xml:space="preserve">    </w:t>
      </w:r>
      <w:r>
        <w:t>（填“地形”或“土壤”）的影响，合理布局农业。与乙地相比，甲地适宜种植</w:t>
      </w:r>
      <w:r>
        <w:rPr>
          <w:rFonts w:eastAsia="Times New Roman"/>
          <w:u w:val="single"/>
        </w:rPr>
        <w:t xml:space="preserve">    </w:t>
      </w:r>
      <w:r>
        <w:t>（填“水土保持林”或“粮食作物”）。</w:t>
      </w:r>
    </w:p>
    <w:p w14:paraId="266C8F73">
      <w:pPr>
        <w:spacing w:line="360" w:lineRule="auto"/>
        <w:jc w:val="left"/>
        <w:textAlignment w:val="center"/>
      </w:pPr>
      <w:r>
        <w:t>18．（2023·</w:t>
      </w:r>
      <w:r>
        <w:rPr>
          <w:rFonts w:hint="eastAsia"/>
        </w:rPr>
        <w:t>北京</w:t>
      </w:r>
      <w:r>
        <w:t>·学考真题）某中学开展“云游黄河”探究性学习。下图为“黄河流域图”。阅读图文资料，回答下列问题。</w:t>
      </w:r>
    </w:p>
    <w:p w14:paraId="72C7B791">
      <w:pPr>
        <w:spacing w:line="360" w:lineRule="auto"/>
        <w:jc w:val="left"/>
        <w:textAlignment w:val="center"/>
      </w:pPr>
      <w:r>
        <w:rPr>
          <w:rFonts w:eastAsia="Times New Roman"/>
          <w:kern w:val="0"/>
          <w:sz w:val="24"/>
          <w:szCs w:val="24"/>
        </w:rPr>
        <w:drawing>
          <wp:inline distT="0" distB="0" distL="0" distR="0">
            <wp:extent cx="4133850" cy="2305050"/>
            <wp:effectExtent l="0" t="0" r="0" b="0"/>
            <wp:docPr id="100019" name="图片 100019" descr="@@@207b45e6-3849-4182-8b02-aaa2c146ef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207b45e6-3849-4182-8b02-aaa2c146ef66"/>
                    <pic:cNvPicPr>
                      <a:picLocks noChangeAspect="1"/>
                    </pic:cNvPicPr>
                  </pic:nvPicPr>
                  <pic:blipFill>
                    <a:blip r:embed="rId18"/>
                    <a:stretch>
                      <a:fillRect/>
                    </a:stretch>
                  </pic:blipFill>
                  <pic:spPr>
                    <a:xfrm>
                      <a:off x="0" y="0"/>
                      <a:ext cx="4133850" cy="2305050"/>
                    </a:xfrm>
                    <a:prstGeom prst="rect">
                      <a:avLst/>
                    </a:prstGeom>
                  </pic:spPr>
                </pic:pic>
              </a:graphicData>
            </a:graphic>
          </wp:inline>
        </w:drawing>
      </w:r>
    </w:p>
    <w:p w14:paraId="1A206F6F">
      <w:pPr>
        <w:spacing w:line="360" w:lineRule="auto"/>
        <w:ind w:firstLine="420"/>
        <w:jc w:val="left"/>
        <w:textAlignment w:val="center"/>
      </w:pPr>
      <w:r>
        <w:rPr>
          <w:rFonts w:ascii="楷体" w:hAnsi="楷体" w:eastAsia="楷体" w:cs="楷体"/>
        </w:rPr>
        <w:t>探究一：黄河之水真的不“复回”吗？</w:t>
      </w:r>
    </w:p>
    <w:p w14:paraId="2B9D50B6">
      <w:pPr>
        <w:spacing w:line="360" w:lineRule="auto"/>
        <w:jc w:val="left"/>
        <w:textAlignment w:val="center"/>
      </w:pPr>
      <w:r>
        <w:t>(1)“黄河之水天上来，奔流到海不复回”描述的水循环环节有降水和</w:t>
      </w:r>
      <w:r>
        <w:rPr>
          <w:rFonts w:eastAsia="Times New Roman"/>
          <w:u w:val="single"/>
        </w:rPr>
        <w:t xml:space="preserve">   </w:t>
      </w:r>
      <w:r>
        <w:t>等。自然界的水循环时刻都在进行着，“奔流到海”的黄河水通过</w:t>
      </w:r>
      <w:r>
        <w:rPr>
          <w:rFonts w:eastAsia="Times New Roman"/>
          <w:u w:val="single"/>
        </w:rPr>
        <w:t xml:space="preserve">   </w:t>
      </w:r>
      <w:r>
        <w:t>、</w:t>
      </w:r>
      <w:r>
        <w:rPr>
          <w:rFonts w:eastAsia="Times New Roman"/>
          <w:u w:val="single"/>
        </w:rPr>
        <w:t xml:space="preserve">   </w:t>
      </w:r>
      <w:r>
        <w:t>环节实现“复回”。</w:t>
      </w:r>
    </w:p>
    <w:p w14:paraId="7E0D92E4">
      <w:pPr>
        <w:spacing w:line="360" w:lineRule="auto"/>
        <w:ind w:firstLine="420"/>
        <w:jc w:val="left"/>
        <w:textAlignment w:val="center"/>
      </w:pPr>
      <w:r>
        <w:rPr>
          <w:rFonts w:ascii="楷体" w:hAnsi="楷体" w:eastAsia="楷体" w:cs="楷体"/>
        </w:rPr>
        <w:t>探究二：如何描述黄河流域地貌景观特点？</w:t>
      </w:r>
    </w:p>
    <w:p w14:paraId="35C468B9">
      <w:pPr>
        <w:spacing w:line="360" w:lineRule="auto"/>
        <w:ind w:firstLine="420"/>
        <w:jc w:val="left"/>
        <w:textAlignment w:val="center"/>
      </w:pPr>
      <w:r>
        <w:rPr>
          <w:rFonts w:ascii="楷体" w:hAnsi="楷体" w:eastAsia="楷体" w:cs="楷体"/>
        </w:rPr>
        <w:t>下图为“黄河流域甲、乙两地景观图”。</w:t>
      </w:r>
    </w:p>
    <w:p w14:paraId="60F543A5">
      <w:pPr>
        <w:spacing w:line="360" w:lineRule="auto"/>
        <w:jc w:val="left"/>
        <w:textAlignment w:val="center"/>
      </w:pPr>
      <w:r>
        <w:rPr>
          <w:rFonts w:eastAsia="Times New Roman"/>
          <w:kern w:val="0"/>
          <w:sz w:val="24"/>
          <w:szCs w:val="24"/>
        </w:rPr>
        <w:drawing>
          <wp:inline distT="0" distB="0" distL="0" distR="0">
            <wp:extent cx="3771900" cy="1162050"/>
            <wp:effectExtent l="0" t="0" r="0" b="0"/>
            <wp:docPr id="1" name="图片 1" descr="@@@6922e126-9032-44a5-826f-ca704ae5a8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922e126-9032-44a5-826f-ca704ae5a89e"/>
                    <pic:cNvPicPr>
                      <a:picLocks noChangeAspect="1"/>
                    </pic:cNvPicPr>
                  </pic:nvPicPr>
                  <pic:blipFill>
                    <a:blip r:embed="rId19"/>
                    <a:stretch>
                      <a:fillRect/>
                    </a:stretch>
                  </pic:blipFill>
                  <pic:spPr>
                    <a:xfrm>
                      <a:off x="0" y="0"/>
                      <a:ext cx="3771900" cy="1162050"/>
                    </a:xfrm>
                    <a:prstGeom prst="rect">
                      <a:avLst/>
                    </a:prstGeom>
                  </pic:spPr>
                </pic:pic>
              </a:graphicData>
            </a:graphic>
          </wp:inline>
        </w:drawing>
      </w:r>
    </w:p>
    <w:p w14:paraId="3E2BFF1D">
      <w:pPr>
        <w:spacing w:line="360" w:lineRule="auto"/>
        <w:jc w:val="left"/>
        <w:textAlignment w:val="center"/>
      </w:pPr>
      <w:r>
        <w:t>(2)甲地河道弯曲，呈“S”形，地势起伏</w:t>
      </w:r>
      <w:r>
        <w:rPr>
          <w:rFonts w:eastAsia="Times New Roman"/>
          <w:u w:val="single"/>
        </w:rPr>
        <w:t xml:space="preserve">   </w:t>
      </w:r>
      <w:r>
        <w:t>；乙地景观特点是</w:t>
      </w:r>
      <w:r>
        <w:rPr>
          <w:rFonts w:eastAsia="Times New Roman"/>
          <w:u w:val="single"/>
        </w:rPr>
        <w:t xml:space="preserve">    </w:t>
      </w:r>
      <w:r>
        <w:t>（双项选择题）。</w:t>
      </w:r>
    </w:p>
    <w:p w14:paraId="57E716E0">
      <w:pPr>
        <w:spacing w:line="360" w:lineRule="auto"/>
        <w:jc w:val="left"/>
        <w:textAlignment w:val="center"/>
      </w:pPr>
      <w:r>
        <w:t>A．河岸陡峭</w:t>
      </w:r>
      <w:r>
        <w:rPr>
          <w:rFonts w:eastAsia="Times New Roman"/>
          <w:kern w:val="0"/>
          <w:sz w:val="24"/>
          <w:szCs w:val="24"/>
        </w:rPr>
        <w:t>                </w:t>
      </w:r>
      <w:r>
        <w:t>B．山河相间</w:t>
      </w:r>
      <w:r>
        <w:rPr>
          <w:rFonts w:eastAsia="Times New Roman"/>
          <w:kern w:val="0"/>
          <w:sz w:val="24"/>
          <w:szCs w:val="24"/>
        </w:rPr>
        <w:t>                </w:t>
      </w:r>
      <w:r>
        <w:t>C．地形平坦</w:t>
      </w:r>
      <w:r>
        <w:rPr>
          <w:rFonts w:eastAsia="Times New Roman"/>
          <w:kern w:val="0"/>
          <w:sz w:val="24"/>
          <w:szCs w:val="24"/>
        </w:rPr>
        <w:t>                </w:t>
      </w:r>
      <w:r>
        <w:t>D．河谷宽且深</w:t>
      </w:r>
    </w:p>
    <w:p w14:paraId="1482B7A0">
      <w:pPr>
        <w:spacing w:line="360" w:lineRule="auto"/>
        <w:jc w:val="left"/>
        <w:textAlignment w:val="center"/>
      </w:pPr>
      <w:r>
        <w:t>(3)列举两项河流地貌景观的描述角度。</w:t>
      </w:r>
    </w:p>
    <w:p w14:paraId="37AB9D61">
      <w:pPr>
        <w:spacing w:line="360" w:lineRule="auto"/>
        <w:ind w:firstLine="420"/>
        <w:jc w:val="left"/>
        <w:textAlignment w:val="center"/>
      </w:pPr>
      <w:r>
        <w:rPr>
          <w:rFonts w:ascii="楷体" w:hAnsi="楷体" w:eastAsia="楷体" w:cs="楷体"/>
        </w:rPr>
        <w:t>探究三：为什么黄河被称为“中华民族的摇篮”？</w:t>
      </w:r>
    </w:p>
    <w:p w14:paraId="193A1E63">
      <w:pPr>
        <w:spacing w:line="360" w:lineRule="auto"/>
        <w:ind w:firstLine="420"/>
        <w:jc w:val="left"/>
        <w:textAlignment w:val="center"/>
      </w:pPr>
      <w:r>
        <w:rPr>
          <w:rFonts w:ascii="楷体" w:hAnsi="楷体" w:eastAsia="楷体" w:cs="楷体"/>
        </w:rPr>
        <w:t>黄河为中华民族的繁衍生息提供了灌溉之利和沃野良田。</w:t>
      </w:r>
    </w:p>
    <w:p w14:paraId="49FCD2BD">
      <w:pPr>
        <w:spacing w:line="360" w:lineRule="auto"/>
        <w:jc w:val="left"/>
        <w:textAlignment w:val="center"/>
      </w:pPr>
      <w:r>
        <w:t>(4)举例说明黄河对人类生产生活的影响。</w:t>
      </w:r>
    </w:p>
    <w:p w14:paraId="72FF673A">
      <w:pPr>
        <w:spacing w:line="360" w:lineRule="auto"/>
        <w:jc w:val="left"/>
        <w:textAlignment w:val="center"/>
        <w:rPr>
          <w:rFonts w:hint="eastAsia" w:eastAsia="宋体"/>
          <w:lang w:eastAsia="zh-CN"/>
        </w:rPr>
      </w:pPr>
    </w:p>
    <w:p w14:paraId="1F171994">
      <w:pPr>
        <w:spacing w:line="360" w:lineRule="auto"/>
        <w:jc w:val="center"/>
        <w:textAlignment w:val="center"/>
        <w:rPr>
          <w:b/>
          <w:bCs/>
          <w:color w:val="2E75B6" w:themeColor="accent1" w:themeShade="BF"/>
          <w:sz w:val="28"/>
          <w:szCs w:val="28"/>
        </w:rPr>
      </w:pPr>
      <w:r>
        <w:rPr>
          <w:b/>
          <w:bCs/>
          <w:color w:val="2E75B6" w:themeColor="accent1" w:themeShade="BF"/>
          <w:sz w:val="28"/>
          <w:szCs w:val="28"/>
        </w:rPr>
        <w:t>第</w:t>
      </w:r>
      <w:r>
        <w:rPr>
          <w:rFonts w:hint="eastAsia"/>
          <w:b/>
          <w:bCs/>
          <w:color w:val="2E75B6" w:themeColor="accent1" w:themeShade="BF"/>
          <w:sz w:val="28"/>
          <w:szCs w:val="28"/>
        </w:rPr>
        <w:t>一</w:t>
      </w:r>
      <w:r>
        <w:rPr>
          <w:b/>
          <w:bCs/>
          <w:color w:val="2E75B6" w:themeColor="accent1" w:themeShade="BF"/>
          <w:sz w:val="28"/>
          <w:szCs w:val="28"/>
        </w:rPr>
        <w:t>部分</w:t>
      </w:r>
      <w:r>
        <w:rPr>
          <w:rFonts w:hint="eastAsia"/>
          <w:b/>
          <w:bCs/>
          <w:color w:val="2E75B6" w:themeColor="accent1" w:themeShade="BF"/>
          <w:sz w:val="28"/>
          <w:szCs w:val="28"/>
        </w:rPr>
        <w:t xml:space="preserve"> </w:t>
      </w:r>
      <w:r>
        <w:rPr>
          <w:b/>
          <w:bCs/>
          <w:color w:val="2E75B6" w:themeColor="accent1" w:themeShade="BF"/>
          <w:sz w:val="28"/>
          <w:szCs w:val="28"/>
        </w:rPr>
        <w:t xml:space="preserve"> 最新试题测试</w:t>
      </w:r>
    </w:p>
    <w:p w14:paraId="291F0ACB">
      <w:pPr>
        <w:shd w:val="clear" w:color="auto" w:fill="FFFFFF" w:themeFill="background1"/>
        <w:jc w:val="left"/>
        <w:textAlignment w:val="center"/>
        <w:rPr>
          <w:rFonts w:ascii="宋体" w:hAnsi="宋体" w:cs="宋体"/>
          <w:b/>
        </w:rPr>
      </w:pPr>
      <w:r>
        <w:rPr>
          <w:rFonts w:ascii="宋体" w:hAnsi="宋体" w:cs="宋体"/>
          <w:b/>
        </w:rPr>
        <w:t>一、单项选择题</w:t>
      </w:r>
    </w:p>
    <w:p w14:paraId="4837E7AF">
      <w:pPr>
        <w:shd w:val="clear" w:color="auto" w:fill="FFFFFF" w:themeFill="background1"/>
        <w:spacing w:line="360" w:lineRule="auto"/>
        <w:jc w:val="left"/>
        <w:textAlignment w:val="center"/>
      </w:pPr>
      <w:r>
        <w:t>1．（2022春·内蒙古·高二统考学业考试）自然界鬼斧神工，形成了许多天然的“桥”。读侵蚀作用形成的四座“天生桥”景观图，回答下题。</w:t>
      </w:r>
    </w:p>
    <w:p w14:paraId="51A7FB09">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5276215" cy="1234440"/>
            <wp:effectExtent l="0" t="0" r="0" b="0"/>
            <wp:docPr id="100003" name="图片 100003" descr="@@@edc4aa9e-eb37-4600-8ea2-67d8deda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edc4aa9e-eb37-4600-8ea2-67d8deda4045"/>
                    <pic:cNvPicPr>
                      <a:picLocks noChangeAspect="1"/>
                    </pic:cNvPicPr>
                  </pic:nvPicPr>
                  <pic:blipFill>
                    <a:blip r:embed="rId20"/>
                    <a:stretch>
                      <a:fillRect/>
                    </a:stretch>
                  </pic:blipFill>
                  <pic:spPr>
                    <a:xfrm>
                      <a:off x="0" y="0"/>
                      <a:ext cx="5276800" cy="1234661"/>
                    </a:xfrm>
                    <a:prstGeom prst="rect">
                      <a:avLst/>
                    </a:prstGeom>
                  </pic:spPr>
                </pic:pic>
              </a:graphicData>
            </a:graphic>
          </wp:inline>
        </w:drawing>
      </w:r>
    </w:p>
    <w:p w14:paraId="484CC346">
      <w:pPr>
        <w:shd w:val="clear" w:color="auto" w:fill="FFFFFF" w:themeFill="background1"/>
        <w:spacing w:line="360" w:lineRule="auto"/>
        <w:jc w:val="left"/>
        <w:textAlignment w:val="center"/>
      </w:pPr>
      <w:r>
        <w:t>图示“天生桥”中，与喀斯特地貌成因相似的是（</w:t>
      </w:r>
      <w:r>
        <w:rPr>
          <w:rFonts w:eastAsia="Times New Roman"/>
          <w:kern w:val="0"/>
          <w:sz w:val="24"/>
          <w:szCs w:val="24"/>
        </w:rPr>
        <w:t>   </w:t>
      </w:r>
      <w:r>
        <w:t>）</w:t>
      </w:r>
    </w:p>
    <w:p w14:paraId="236BC327">
      <w:pPr>
        <w:shd w:val="clear" w:color="auto" w:fill="FFFFFF" w:themeFill="background1"/>
        <w:tabs>
          <w:tab w:val="left" w:pos="2078"/>
          <w:tab w:val="left" w:pos="4156"/>
          <w:tab w:val="left" w:pos="6234"/>
        </w:tabs>
        <w:spacing w:line="360" w:lineRule="auto"/>
        <w:ind w:left="300"/>
        <w:jc w:val="left"/>
        <w:textAlignment w:val="center"/>
      </w:pPr>
      <w:r>
        <w:t>A．黄土桥</w:t>
      </w:r>
      <w:r>
        <w:tab/>
      </w:r>
      <w:r>
        <w:t>B．海蚀桥</w:t>
      </w:r>
      <w:r>
        <w:tab/>
      </w:r>
      <w:r>
        <w:t>C．岩溶桥</w:t>
      </w:r>
      <w:r>
        <w:tab/>
      </w:r>
      <w:r>
        <w:t>D．风蚀桥</w:t>
      </w:r>
    </w:p>
    <w:p w14:paraId="084983DA">
      <w:pPr>
        <w:shd w:val="clear" w:color="auto" w:fill="FFFFFF" w:themeFill="background1"/>
        <w:spacing w:line="360" w:lineRule="auto"/>
        <w:ind w:firstLine="420"/>
        <w:jc w:val="left"/>
        <w:textAlignment w:val="center"/>
      </w:pPr>
      <w:r>
        <w:t>（2022春·云南文山·高一校考学业考试）</w:t>
      </w:r>
      <w:r>
        <w:rPr>
          <w:rFonts w:ascii="楷体" w:hAnsi="楷体" w:eastAsia="楷体" w:cs="楷体"/>
        </w:rPr>
        <w:t>读“20元人民币版面图案”，据此完成下面小题。</w:t>
      </w:r>
    </w:p>
    <w:p w14:paraId="7FACA219">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2381250" cy="1143000"/>
            <wp:effectExtent l="0" t="0" r="0" b="0"/>
            <wp:docPr id="7" name="图片 7" descr="@@@783f98f9-8f9f-4709-b257-b938b9e3b6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83f98f9-8f9f-4709-b257-b938b9e3b64c"/>
                    <pic:cNvPicPr>
                      <a:picLocks noChangeAspect="1"/>
                    </pic:cNvPicPr>
                  </pic:nvPicPr>
                  <pic:blipFill>
                    <a:blip r:embed="rId21"/>
                    <a:stretch>
                      <a:fillRect/>
                    </a:stretch>
                  </pic:blipFill>
                  <pic:spPr>
                    <a:xfrm>
                      <a:off x="0" y="0"/>
                      <a:ext cx="2381250" cy="1143000"/>
                    </a:xfrm>
                    <a:prstGeom prst="rect">
                      <a:avLst/>
                    </a:prstGeom>
                  </pic:spPr>
                </pic:pic>
              </a:graphicData>
            </a:graphic>
          </wp:inline>
        </w:drawing>
      </w:r>
    </w:p>
    <w:p w14:paraId="0FDC949C">
      <w:pPr>
        <w:shd w:val="clear" w:color="auto" w:fill="FFFFFF" w:themeFill="background1"/>
        <w:spacing w:line="360" w:lineRule="auto"/>
        <w:jc w:val="left"/>
        <w:textAlignment w:val="center"/>
      </w:pPr>
      <w:r>
        <w:t>2．该版面景观表示（</w:t>
      </w:r>
      <w:r>
        <w:rPr>
          <w:rFonts w:eastAsia="Times New Roman"/>
          <w:kern w:val="0"/>
          <w:sz w:val="24"/>
          <w:szCs w:val="24"/>
        </w:rPr>
        <w:t>   </w:t>
      </w:r>
      <w:r>
        <w:t>）</w:t>
      </w:r>
    </w:p>
    <w:p w14:paraId="19F568FC">
      <w:pPr>
        <w:shd w:val="clear" w:color="auto" w:fill="FFFFFF" w:themeFill="background1"/>
        <w:tabs>
          <w:tab w:val="left" w:pos="2078"/>
          <w:tab w:val="left" w:pos="4156"/>
          <w:tab w:val="left" w:pos="6234"/>
        </w:tabs>
        <w:spacing w:line="360" w:lineRule="auto"/>
        <w:ind w:left="300"/>
        <w:jc w:val="left"/>
        <w:textAlignment w:val="center"/>
      </w:pPr>
      <w:r>
        <w:t>A．桂林山水</w:t>
      </w:r>
      <w:r>
        <w:tab/>
      </w:r>
      <w:r>
        <w:t>B．长江三峡</w:t>
      </w:r>
      <w:r>
        <w:tab/>
      </w:r>
      <w:r>
        <w:t>C．杭州西湖</w:t>
      </w:r>
      <w:r>
        <w:tab/>
      </w:r>
      <w:r>
        <w:t>D．九寨沟风光</w:t>
      </w:r>
    </w:p>
    <w:p w14:paraId="77D85EFA">
      <w:pPr>
        <w:shd w:val="clear" w:color="auto" w:fill="FFFFFF" w:themeFill="background1"/>
        <w:spacing w:line="360" w:lineRule="auto"/>
        <w:jc w:val="left"/>
        <w:textAlignment w:val="center"/>
      </w:pPr>
      <w:r>
        <w:t>3．下列地区中，图示地貌分布最为广泛的是（</w:t>
      </w:r>
      <w:r>
        <w:rPr>
          <w:rFonts w:eastAsia="Times New Roman"/>
          <w:kern w:val="0"/>
          <w:sz w:val="24"/>
          <w:szCs w:val="24"/>
        </w:rPr>
        <w:t>   </w:t>
      </w:r>
      <w:r>
        <w:t>）</w:t>
      </w:r>
    </w:p>
    <w:p w14:paraId="35EC1654">
      <w:pPr>
        <w:shd w:val="clear" w:color="auto" w:fill="FFFFFF" w:themeFill="background1"/>
        <w:tabs>
          <w:tab w:val="left" w:pos="2078"/>
          <w:tab w:val="left" w:pos="4156"/>
          <w:tab w:val="left" w:pos="6234"/>
        </w:tabs>
        <w:spacing w:line="360" w:lineRule="auto"/>
        <w:ind w:left="300"/>
        <w:jc w:val="left"/>
        <w:textAlignment w:val="center"/>
      </w:pPr>
      <w:r>
        <w:t>A．黄土高原</w:t>
      </w:r>
      <w:r>
        <w:tab/>
      </w:r>
      <w:r>
        <w:t>B．云贵高原</w:t>
      </w:r>
      <w:r>
        <w:tab/>
      </w:r>
      <w:r>
        <w:t>C．华北平原</w:t>
      </w:r>
      <w:r>
        <w:tab/>
      </w:r>
      <w:r>
        <w:t>D．准噶尔盆地</w:t>
      </w:r>
    </w:p>
    <w:p w14:paraId="33FC5AE1">
      <w:pPr>
        <w:shd w:val="clear" w:color="auto" w:fill="FFFFFF" w:themeFill="background1"/>
        <w:spacing w:line="360" w:lineRule="auto"/>
        <w:jc w:val="left"/>
        <w:textAlignment w:val="center"/>
      </w:pPr>
      <w:r>
        <w:t>4．该地地貌的主要特点是（</w:t>
      </w:r>
      <w:r>
        <w:rPr>
          <w:rFonts w:eastAsia="Times New Roman"/>
          <w:kern w:val="0"/>
          <w:sz w:val="24"/>
          <w:szCs w:val="24"/>
        </w:rPr>
        <w:t>   </w:t>
      </w:r>
      <w:r>
        <w:t>）</w:t>
      </w:r>
    </w:p>
    <w:p w14:paraId="19FFC215">
      <w:pPr>
        <w:shd w:val="clear" w:color="auto" w:fill="FFFFFF" w:themeFill="background1"/>
        <w:tabs>
          <w:tab w:val="left" w:pos="4156"/>
        </w:tabs>
        <w:spacing w:line="360" w:lineRule="auto"/>
        <w:ind w:left="300"/>
        <w:jc w:val="left"/>
        <w:textAlignment w:val="center"/>
      </w:pPr>
      <w:r>
        <w:t>A．奇峰林立，地表崎岖</w:t>
      </w:r>
      <w:r>
        <w:tab/>
      </w:r>
      <w:r>
        <w:t>B．地表起伏，冰川广布</w:t>
      </w:r>
    </w:p>
    <w:p w14:paraId="300AE55C">
      <w:pPr>
        <w:shd w:val="clear" w:color="auto" w:fill="FFFFFF" w:themeFill="background1"/>
        <w:tabs>
          <w:tab w:val="left" w:pos="4156"/>
        </w:tabs>
        <w:spacing w:line="360" w:lineRule="auto"/>
        <w:ind w:left="300"/>
        <w:jc w:val="left"/>
        <w:textAlignment w:val="center"/>
      </w:pPr>
      <w:r>
        <w:t>C．千沟万壑，支离破碎</w:t>
      </w:r>
      <w:r>
        <w:tab/>
      </w:r>
      <w:r>
        <w:t>D．地势平坦，河网密布</w:t>
      </w:r>
    </w:p>
    <w:p w14:paraId="62F878E0">
      <w:pPr>
        <w:shd w:val="clear" w:color="auto" w:fill="FFFFFF" w:themeFill="background1"/>
        <w:spacing w:line="360" w:lineRule="auto"/>
        <w:ind w:firstLine="420"/>
        <w:jc w:val="left"/>
        <w:textAlignment w:val="center"/>
      </w:pPr>
      <w:r>
        <w:t>（2022·辽宁沈阳·高二统考学业考试）</w:t>
      </w:r>
      <w:r>
        <w:rPr>
          <w:rFonts w:ascii="楷体" w:hAnsi="楷体" w:eastAsia="楷体" w:cs="楷体"/>
        </w:rPr>
        <w:t>下图为某地区等高线示意图（单位：m）。据此完成下面小题。</w:t>
      </w:r>
    </w:p>
    <w:p w14:paraId="3A9FB3EB">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3228975" cy="1853565"/>
            <wp:effectExtent l="0" t="0" r="0" b="0"/>
            <wp:docPr id="8" name="图片 8" descr="@@@b7d649ae-4d33-40e5-b68e-801e609933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7d649ae-4d33-40e5-b68e-801e6099331e"/>
                    <pic:cNvPicPr>
                      <a:picLocks noChangeAspect="1"/>
                    </pic:cNvPicPr>
                  </pic:nvPicPr>
                  <pic:blipFill>
                    <a:blip r:embed="rId22"/>
                    <a:stretch>
                      <a:fillRect/>
                    </a:stretch>
                  </pic:blipFill>
                  <pic:spPr>
                    <a:xfrm>
                      <a:off x="0" y="0"/>
                      <a:ext cx="3235480" cy="1857792"/>
                    </a:xfrm>
                    <a:prstGeom prst="rect">
                      <a:avLst/>
                    </a:prstGeom>
                  </pic:spPr>
                </pic:pic>
              </a:graphicData>
            </a:graphic>
          </wp:inline>
        </w:drawing>
      </w:r>
    </w:p>
    <w:p w14:paraId="10C13643">
      <w:pPr>
        <w:shd w:val="clear" w:color="auto" w:fill="FFFFFF" w:themeFill="background1"/>
        <w:spacing w:line="360" w:lineRule="auto"/>
        <w:jc w:val="left"/>
        <w:textAlignment w:val="center"/>
      </w:pPr>
      <w:r>
        <w:t>5．图示区域的地貌类型是（</w:t>
      </w:r>
      <w:r>
        <w:rPr>
          <w:rFonts w:eastAsia="Times New Roman"/>
          <w:kern w:val="0"/>
          <w:sz w:val="24"/>
          <w:szCs w:val="24"/>
        </w:rPr>
        <w:t>   </w:t>
      </w:r>
      <w:r>
        <w:t>）</w:t>
      </w:r>
    </w:p>
    <w:p w14:paraId="67C8D1BC">
      <w:pPr>
        <w:shd w:val="clear" w:color="auto" w:fill="FFFFFF" w:themeFill="background1"/>
        <w:tabs>
          <w:tab w:val="left" w:pos="2078"/>
          <w:tab w:val="left" w:pos="4156"/>
          <w:tab w:val="left" w:pos="6234"/>
        </w:tabs>
        <w:spacing w:line="360" w:lineRule="auto"/>
        <w:ind w:left="300"/>
        <w:jc w:val="left"/>
        <w:textAlignment w:val="center"/>
      </w:pPr>
      <w:r>
        <w:t>A．海岸堆积地貌</w:t>
      </w:r>
      <w:r>
        <w:tab/>
      </w:r>
      <w:r>
        <w:t>B．冰川侵蚀地貌</w:t>
      </w:r>
      <w:r>
        <w:tab/>
      </w:r>
      <w:r>
        <w:t>C．风沙堆积地貌</w:t>
      </w:r>
      <w:r>
        <w:tab/>
      </w:r>
      <w:r>
        <w:t>D．河流堆积地貌</w:t>
      </w:r>
    </w:p>
    <w:p w14:paraId="50FB9C51">
      <w:pPr>
        <w:shd w:val="clear" w:color="auto" w:fill="FFFFFF" w:themeFill="background1"/>
        <w:spacing w:line="360" w:lineRule="auto"/>
        <w:jc w:val="left"/>
        <w:textAlignment w:val="center"/>
      </w:pPr>
      <w:r>
        <w:t>6．这种地貌最可能分布在我国（</w:t>
      </w:r>
      <w:r>
        <w:rPr>
          <w:rFonts w:eastAsia="Times New Roman"/>
          <w:kern w:val="0"/>
          <w:sz w:val="24"/>
          <w:szCs w:val="24"/>
        </w:rPr>
        <w:t>   </w:t>
      </w:r>
      <w:r>
        <w:t>）</w:t>
      </w:r>
    </w:p>
    <w:p w14:paraId="5816BA7F">
      <w:pPr>
        <w:shd w:val="clear" w:color="auto" w:fill="FFFFFF" w:themeFill="background1"/>
        <w:tabs>
          <w:tab w:val="left" w:pos="2078"/>
          <w:tab w:val="left" w:pos="4156"/>
          <w:tab w:val="left" w:pos="6234"/>
        </w:tabs>
        <w:spacing w:line="360" w:lineRule="auto"/>
        <w:ind w:left="300"/>
        <w:jc w:val="left"/>
        <w:textAlignment w:val="center"/>
      </w:pPr>
      <w:r>
        <w:t>A．东南沿海</w:t>
      </w:r>
      <w:r>
        <w:tab/>
      </w:r>
      <w:r>
        <w:t>B．塔里木盆地</w:t>
      </w:r>
      <w:r>
        <w:tab/>
      </w:r>
      <w:r>
        <w:t>C．青藏高原</w:t>
      </w:r>
      <w:r>
        <w:tab/>
      </w:r>
      <w:r>
        <w:t>D．长江中下游平原</w:t>
      </w:r>
    </w:p>
    <w:p w14:paraId="5380024A">
      <w:pPr>
        <w:shd w:val="clear" w:color="auto" w:fill="FFFFFF" w:themeFill="background1"/>
        <w:spacing w:line="360" w:lineRule="auto"/>
        <w:jc w:val="left"/>
        <w:textAlignment w:val="center"/>
      </w:pPr>
      <w:r>
        <w:t>7．图中A地的海拔可能是（</w:t>
      </w:r>
      <w:r>
        <w:rPr>
          <w:rFonts w:eastAsia="Times New Roman"/>
          <w:kern w:val="0"/>
          <w:sz w:val="24"/>
          <w:szCs w:val="24"/>
        </w:rPr>
        <w:t>   </w:t>
      </w:r>
      <w:r>
        <w:t>）</w:t>
      </w:r>
    </w:p>
    <w:p w14:paraId="7A2117E7">
      <w:pPr>
        <w:shd w:val="clear" w:color="auto" w:fill="FFFFFF" w:themeFill="background1"/>
        <w:tabs>
          <w:tab w:val="left" w:pos="2078"/>
          <w:tab w:val="left" w:pos="4156"/>
          <w:tab w:val="left" w:pos="6234"/>
        </w:tabs>
        <w:spacing w:line="360" w:lineRule="auto"/>
        <w:ind w:left="300"/>
        <w:jc w:val="left"/>
        <w:textAlignment w:val="center"/>
      </w:pPr>
      <w:r>
        <w:t>A．920米</w:t>
      </w:r>
      <w:r>
        <w:tab/>
      </w:r>
      <w:r>
        <w:t>B．970米</w:t>
      </w:r>
      <w:r>
        <w:tab/>
      </w:r>
      <w:r>
        <w:t>C．1020米</w:t>
      </w:r>
      <w:r>
        <w:tab/>
      </w:r>
      <w:r>
        <w:t>D．1070米</w:t>
      </w:r>
    </w:p>
    <w:p w14:paraId="1AF0E1BF">
      <w:pPr>
        <w:shd w:val="clear" w:color="auto" w:fill="FFFFFF" w:themeFill="background1"/>
        <w:spacing w:line="360" w:lineRule="auto"/>
        <w:ind w:firstLine="420"/>
        <w:jc w:val="left"/>
        <w:textAlignment w:val="center"/>
      </w:pPr>
      <w:r>
        <w:t>（2023·江苏·高一学业考试）</w:t>
      </w:r>
      <w:r>
        <w:rPr>
          <w:rFonts w:ascii="楷体" w:hAnsi="楷体" w:eastAsia="楷体" w:cs="楷体"/>
        </w:rPr>
        <w:t>读我国某地区地下地貌景观图，完成下面小题。</w:t>
      </w:r>
    </w:p>
    <w:p w14:paraId="2DC73354">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2514600" cy="2065655"/>
            <wp:effectExtent l="0" t="0" r="0" b="0"/>
            <wp:docPr id="9" name="图片 9" descr="@@@616a19c1-dc15-4a61-b1b7-9411abe440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16a19c1-dc15-4a61-b1b7-9411abe440ca"/>
                    <pic:cNvPicPr>
                      <a:picLocks noChangeAspect="1"/>
                    </pic:cNvPicPr>
                  </pic:nvPicPr>
                  <pic:blipFill>
                    <a:blip r:embed="rId23"/>
                    <a:stretch>
                      <a:fillRect/>
                    </a:stretch>
                  </pic:blipFill>
                  <pic:spPr>
                    <a:xfrm>
                      <a:off x="0" y="0"/>
                      <a:ext cx="2517334" cy="2068065"/>
                    </a:xfrm>
                    <a:prstGeom prst="rect">
                      <a:avLst/>
                    </a:prstGeom>
                  </pic:spPr>
                </pic:pic>
              </a:graphicData>
            </a:graphic>
          </wp:inline>
        </w:drawing>
      </w:r>
    </w:p>
    <w:p w14:paraId="14E95BAD">
      <w:pPr>
        <w:shd w:val="clear" w:color="auto" w:fill="FFFFFF" w:themeFill="background1"/>
        <w:spacing w:line="360" w:lineRule="auto"/>
        <w:jc w:val="left"/>
        <w:textAlignment w:val="center"/>
      </w:pPr>
      <w:r>
        <w:t>8．在我国，该景观最典型的分布地区在（</w:t>
      </w:r>
      <w:r>
        <w:rPr>
          <w:rFonts w:eastAsia="Times New Roman"/>
          <w:kern w:val="0"/>
          <w:sz w:val="24"/>
          <w:szCs w:val="24"/>
        </w:rPr>
        <w:t>   </w:t>
      </w:r>
      <w:r>
        <w:t>）</w:t>
      </w:r>
    </w:p>
    <w:p w14:paraId="6B42BD97">
      <w:pPr>
        <w:shd w:val="clear" w:color="auto" w:fill="FFFFFF" w:themeFill="background1"/>
        <w:tabs>
          <w:tab w:val="left" w:pos="2078"/>
          <w:tab w:val="left" w:pos="4156"/>
          <w:tab w:val="left" w:pos="6234"/>
        </w:tabs>
        <w:spacing w:line="360" w:lineRule="auto"/>
        <w:ind w:left="300"/>
        <w:jc w:val="left"/>
        <w:textAlignment w:val="center"/>
      </w:pPr>
      <w:r>
        <w:t>A．华北地区</w:t>
      </w:r>
      <w:r>
        <w:tab/>
      </w:r>
      <w:r>
        <w:t>B．东北地区</w:t>
      </w:r>
      <w:r>
        <w:tab/>
      </w:r>
      <w:r>
        <w:t>C．西南地区</w:t>
      </w:r>
      <w:r>
        <w:tab/>
      </w:r>
      <w:r>
        <w:t>D．青藏地区</w:t>
      </w:r>
    </w:p>
    <w:p w14:paraId="70719EE0">
      <w:pPr>
        <w:shd w:val="clear" w:color="auto" w:fill="FFFFFF" w:themeFill="background1"/>
        <w:spacing w:line="360" w:lineRule="auto"/>
        <w:jc w:val="left"/>
        <w:textAlignment w:val="center"/>
      </w:pPr>
      <w:r>
        <w:t>9．形成该景观的主要外力作用是（</w:t>
      </w:r>
      <w:r>
        <w:rPr>
          <w:rFonts w:eastAsia="Times New Roman"/>
          <w:kern w:val="0"/>
          <w:sz w:val="24"/>
          <w:szCs w:val="24"/>
        </w:rPr>
        <w:t>   </w:t>
      </w:r>
      <w:r>
        <w:t>）</w:t>
      </w:r>
    </w:p>
    <w:p w14:paraId="13148DC8">
      <w:pPr>
        <w:shd w:val="clear" w:color="auto" w:fill="FFFFFF" w:themeFill="background1"/>
        <w:tabs>
          <w:tab w:val="left" w:pos="2078"/>
          <w:tab w:val="left" w:pos="4156"/>
          <w:tab w:val="left" w:pos="6234"/>
        </w:tabs>
        <w:spacing w:line="360" w:lineRule="auto"/>
        <w:ind w:left="300"/>
        <w:jc w:val="left"/>
        <w:textAlignment w:val="center"/>
      </w:pPr>
      <w:r>
        <w:t>A．海水侵蚀</w:t>
      </w:r>
      <w:r>
        <w:tab/>
      </w:r>
      <w:r>
        <w:t>B．流水溶蚀</w:t>
      </w:r>
      <w:r>
        <w:tab/>
      </w:r>
      <w:r>
        <w:t>C．海浪堆积</w:t>
      </w:r>
      <w:r>
        <w:tab/>
      </w:r>
      <w:r>
        <w:t>D．风力侵蚀</w:t>
      </w:r>
    </w:p>
    <w:p w14:paraId="50AEE03A">
      <w:pPr>
        <w:shd w:val="clear" w:color="auto" w:fill="FFFFFF" w:themeFill="background1"/>
        <w:spacing w:line="360" w:lineRule="auto"/>
        <w:jc w:val="left"/>
        <w:textAlignment w:val="center"/>
      </w:pPr>
      <w:r>
        <w:t>10．图示①②所对应的景观地貌分别是（</w:t>
      </w:r>
      <w:r>
        <w:rPr>
          <w:rFonts w:eastAsia="Times New Roman"/>
          <w:kern w:val="0"/>
          <w:sz w:val="24"/>
          <w:szCs w:val="24"/>
        </w:rPr>
        <w:t>   </w:t>
      </w:r>
      <w:r>
        <w:t>）</w:t>
      </w:r>
    </w:p>
    <w:p w14:paraId="0DDA7C32">
      <w:pPr>
        <w:shd w:val="clear" w:color="auto" w:fill="FFFFFF" w:themeFill="background1"/>
        <w:tabs>
          <w:tab w:val="left" w:pos="2078"/>
          <w:tab w:val="left" w:pos="4156"/>
          <w:tab w:val="left" w:pos="6234"/>
        </w:tabs>
        <w:spacing w:line="360" w:lineRule="auto"/>
        <w:ind w:left="380"/>
        <w:jc w:val="left"/>
        <w:textAlignment w:val="center"/>
      </w:pPr>
      <w:r>
        <w:t>A．溶沟、石笋</w:t>
      </w:r>
      <w:r>
        <w:tab/>
      </w:r>
      <w:r>
        <w:t>B．峰林、石钟乳</w:t>
      </w:r>
      <w:r>
        <w:tab/>
      </w:r>
      <w:r>
        <w:t>C．洼地、石帘</w:t>
      </w:r>
      <w:r>
        <w:tab/>
      </w:r>
      <w:r>
        <w:t>D．石笋、石钟乳</w:t>
      </w:r>
    </w:p>
    <w:p w14:paraId="0C0A4EA6">
      <w:pPr>
        <w:shd w:val="clear" w:color="auto" w:fill="FFFFFF" w:themeFill="background1"/>
        <w:spacing w:line="360" w:lineRule="auto"/>
        <w:ind w:firstLine="420"/>
        <w:jc w:val="left"/>
        <w:textAlignment w:val="center"/>
      </w:pPr>
      <w:r>
        <w:t>（2023·陕西渭南·高二校考学业考试）</w:t>
      </w:r>
      <w:r>
        <w:rPr>
          <w:rFonts w:ascii="楷体" w:hAnsi="楷体" w:eastAsia="楷体" w:cs="楷体"/>
        </w:rPr>
        <w:t>我国的岩溶（喀斯特地貌）峰丛洼地，作为世界岩溶的典型模式，主要分布于秦岭以南的湿热岩溶区。下图示意我国西南某地的峰林峰丛剖面图，读图，完成下面小题。</w:t>
      </w:r>
    </w:p>
    <w:p w14:paraId="5A6C1484">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5229225" cy="1876425"/>
            <wp:effectExtent l="0" t="0" r="0" b="0"/>
            <wp:docPr id="10" name="图片 10" descr="@@@1edfb243-03af-4a51-988f-b07913229d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edfb243-03af-4a51-988f-b07913229d71"/>
                    <pic:cNvPicPr>
                      <a:picLocks noChangeAspect="1"/>
                    </pic:cNvPicPr>
                  </pic:nvPicPr>
                  <pic:blipFill>
                    <a:blip r:embed="rId24"/>
                    <a:stretch>
                      <a:fillRect/>
                    </a:stretch>
                  </pic:blipFill>
                  <pic:spPr>
                    <a:xfrm>
                      <a:off x="0" y="0"/>
                      <a:ext cx="5229225" cy="1876425"/>
                    </a:xfrm>
                    <a:prstGeom prst="rect">
                      <a:avLst/>
                    </a:prstGeom>
                  </pic:spPr>
                </pic:pic>
              </a:graphicData>
            </a:graphic>
          </wp:inline>
        </w:drawing>
      </w:r>
    </w:p>
    <w:p w14:paraId="1595A494">
      <w:pPr>
        <w:shd w:val="clear" w:color="auto" w:fill="FFFFFF" w:themeFill="background1"/>
        <w:spacing w:line="360" w:lineRule="auto"/>
        <w:jc w:val="left"/>
        <w:textAlignment w:val="center"/>
      </w:pPr>
      <w:r>
        <w:t>11．影响岩溶地貌形成的主要自然因素是（</w:t>
      </w:r>
      <w:r>
        <w:rPr>
          <w:rFonts w:eastAsia="Times New Roman"/>
          <w:kern w:val="0"/>
          <w:sz w:val="24"/>
          <w:szCs w:val="24"/>
        </w:rPr>
        <w:t>   </w:t>
      </w:r>
      <w:r>
        <w:t>）</w:t>
      </w:r>
    </w:p>
    <w:p w14:paraId="64A68634">
      <w:pPr>
        <w:shd w:val="clear" w:color="auto" w:fill="FFFFFF" w:themeFill="background1"/>
        <w:tabs>
          <w:tab w:val="left" w:pos="2078"/>
          <w:tab w:val="left" w:pos="4156"/>
          <w:tab w:val="left" w:pos="6234"/>
        </w:tabs>
        <w:spacing w:line="360" w:lineRule="auto"/>
        <w:ind w:left="380"/>
        <w:jc w:val="left"/>
        <w:textAlignment w:val="center"/>
      </w:pPr>
      <w:r>
        <w:t>A．岩石、水文</w:t>
      </w:r>
      <w:r>
        <w:tab/>
      </w:r>
      <w:r>
        <w:t>B．地形、植被</w:t>
      </w:r>
      <w:r>
        <w:tab/>
      </w:r>
      <w:r>
        <w:t>C．土壤、地形</w:t>
      </w:r>
      <w:r>
        <w:tab/>
      </w:r>
      <w:r>
        <w:t>D．气候、植被</w:t>
      </w:r>
    </w:p>
    <w:p w14:paraId="764DCA81">
      <w:pPr>
        <w:shd w:val="clear" w:color="auto" w:fill="FFFFFF" w:themeFill="background1"/>
        <w:spacing w:line="360" w:lineRule="auto"/>
        <w:jc w:val="left"/>
        <w:textAlignment w:val="center"/>
      </w:pPr>
      <w:r>
        <w:t>12．图中地貌形成地质作用历时最长的可能是（</w:t>
      </w:r>
      <w:r>
        <w:rPr>
          <w:rFonts w:eastAsia="Times New Roman"/>
          <w:kern w:val="0"/>
          <w:sz w:val="24"/>
          <w:szCs w:val="24"/>
        </w:rPr>
        <w:t>   </w:t>
      </w:r>
      <w:r>
        <w:t>）</w:t>
      </w:r>
    </w:p>
    <w:p w14:paraId="2A9FE2E8">
      <w:pPr>
        <w:shd w:val="clear" w:color="auto" w:fill="FFFFFF" w:themeFill="background1"/>
        <w:tabs>
          <w:tab w:val="left" w:pos="2078"/>
          <w:tab w:val="left" w:pos="4156"/>
          <w:tab w:val="left" w:pos="6234"/>
        </w:tabs>
        <w:spacing w:line="360" w:lineRule="auto"/>
        <w:ind w:left="380"/>
        <w:jc w:val="left"/>
        <w:textAlignment w:val="center"/>
      </w:pPr>
      <w:r>
        <w:t>A．峰丛</w:t>
      </w:r>
      <w:r>
        <w:tab/>
      </w:r>
      <w:r>
        <w:t>B．洼地</w:t>
      </w:r>
      <w:r>
        <w:tab/>
      </w:r>
      <w:r>
        <w:t>C．峰林</w:t>
      </w:r>
      <w:r>
        <w:tab/>
      </w:r>
      <w:r>
        <w:t>D．孤峰</w:t>
      </w:r>
    </w:p>
    <w:p w14:paraId="5F1F9565">
      <w:pPr>
        <w:shd w:val="clear" w:color="auto" w:fill="FFFFFF" w:themeFill="background1"/>
        <w:spacing w:line="360" w:lineRule="auto"/>
        <w:ind w:firstLine="420"/>
        <w:jc w:val="left"/>
        <w:textAlignment w:val="center"/>
      </w:pPr>
      <w:r>
        <w:t>（2023春·黑龙江哈尔滨·高一哈尔滨三中校考学业考试）</w:t>
      </w:r>
      <w:r>
        <w:rPr>
          <w:rFonts w:ascii="楷体" w:hAnsi="楷体" w:eastAsia="楷体" w:cs="楷体"/>
        </w:rPr>
        <w:t>经纬同学暑期赴内蒙古自治区开展研学旅行。他观察到东部平坦的草原地区有蜿蜒的河流；西部干旱荒漠地区广布着沙丘。据此完成下面小题。</w:t>
      </w:r>
    </w:p>
    <w:p w14:paraId="2DEEC0AD">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5276215" cy="1397635"/>
            <wp:effectExtent l="0" t="0" r="0" b="0"/>
            <wp:docPr id="11" name="图片 11" descr="@@@6b3db76c-8c0d-407b-b0ee-e615462cd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b3db76c-8c0d-407b-b0ee-e615462cd493"/>
                    <pic:cNvPicPr>
                      <a:picLocks noChangeAspect="1"/>
                    </pic:cNvPicPr>
                  </pic:nvPicPr>
                  <pic:blipFill>
                    <a:blip r:embed="rId25"/>
                    <a:stretch>
                      <a:fillRect/>
                    </a:stretch>
                  </pic:blipFill>
                  <pic:spPr>
                    <a:xfrm>
                      <a:off x="0" y="0"/>
                      <a:ext cx="5276800" cy="1397988"/>
                    </a:xfrm>
                    <a:prstGeom prst="rect">
                      <a:avLst/>
                    </a:prstGeom>
                  </pic:spPr>
                </pic:pic>
              </a:graphicData>
            </a:graphic>
          </wp:inline>
        </w:drawing>
      </w:r>
    </w:p>
    <w:p w14:paraId="0BC8412F">
      <w:pPr>
        <w:shd w:val="clear" w:color="auto" w:fill="FFFFFF" w:themeFill="background1"/>
        <w:spacing w:line="360" w:lineRule="auto"/>
        <w:jc w:val="left"/>
        <w:textAlignment w:val="center"/>
      </w:pPr>
      <w:r>
        <w:t>13．下图为经纬同学绘制的四幅牛轭湖形成过程示意图，请按形成过程的先后顺序排序（ ）</w:t>
      </w:r>
    </w:p>
    <w:p w14:paraId="13CA7F81">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5276215" cy="1167130"/>
            <wp:effectExtent l="0" t="0" r="0" b="0"/>
            <wp:docPr id="12" name="图片 12" descr="@@@74ed7fd5-7940-410d-8a69-651429fb9b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4ed7fd5-7940-410d-8a69-651429fb9b8a"/>
                    <pic:cNvPicPr>
                      <a:picLocks noChangeAspect="1"/>
                    </pic:cNvPicPr>
                  </pic:nvPicPr>
                  <pic:blipFill>
                    <a:blip r:embed="rId26"/>
                    <a:stretch>
                      <a:fillRect/>
                    </a:stretch>
                  </pic:blipFill>
                  <pic:spPr>
                    <a:xfrm>
                      <a:off x="0" y="0"/>
                      <a:ext cx="5276800" cy="1167350"/>
                    </a:xfrm>
                    <a:prstGeom prst="rect">
                      <a:avLst/>
                    </a:prstGeom>
                  </pic:spPr>
                </pic:pic>
              </a:graphicData>
            </a:graphic>
          </wp:inline>
        </w:drawing>
      </w:r>
    </w:p>
    <w:p w14:paraId="0B0F88C5">
      <w:pPr>
        <w:shd w:val="clear" w:color="auto" w:fill="FFFFFF" w:themeFill="background1"/>
        <w:tabs>
          <w:tab w:val="left" w:pos="2078"/>
          <w:tab w:val="left" w:pos="4156"/>
          <w:tab w:val="left" w:pos="6234"/>
        </w:tabs>
        <w:spacing w:line="360" w:lineRule="auto"/>
        <w:ind w:left="380"/>
        <w:jc w:val="left"/>
        <w:textAlignment w:val="center"/>
      </w:pPr>
      <w:r>
        <w:t>A．①③④②</w:t>
      </w:r>
      <w:r>
        <w:tab/>
      </w:r>
      <w:r>
        <w:t>B．②①④③</w:t>
      </w:r>
      <w:r>
        <w:tab/>
      </w:r>
      <w:r>
        <w:t>C．④①③②</w:t>
      </w:r>
      <w:r>
        <w:tab/>
      </w:r>
      <w:r>
        <w:t>D．③④②①</w:t>
      </w:r>
    </w:p>
    <w:p w14:paraId="04266D3F">
      <w:pPr>
        <w:shd w:val="clear" w:color="auto" w:fill="FFFFFF" w:themeFill="background1"/>
        <w:spacing w:line="360" w:lineRule="auto"/>
        <w:jc w:val="left"/>
        <w:textAlignment w:val="center"/>
      </w:pPr>
      <w:r>
        <w:t>14．下图为经纬同学拍摄的新月形沙丘照片，并标注了当地主导风向等信息。关于该沙丘成因和形态特征表述正确的是（</w:t>
      </w:r>
      <w:r>
        <w:rPr>
          <w:rFonts w:eastAsia="Times New Roman"/>
          <w:kern w:val="0"/>
          <w:sz w:val="24"/>
          <w:szCs w:val="24"/>
        </w:rPr>
        <w:t>   </w:t>
      </w:r>
      <w:r>
        <w:t>）</w:t>
      </w:r>
    </w:p>
    <w:p w14:paraId="26983589">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1841500" cy="1276350"/>
            <wp:effectExtent l="0" t="0" r="6350" b="0"/>
            <wp:docPr id="100017" name="图片 100017" descr="@@@4fb67ef7-7895-4158-bb82-e6a7a8d09a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4fb67ef7-7895-4158-bb82-e6a7a8d09aaf"/>
                    <pic:cNvPicPr>
                      <a:picLocks noChangeAspect="1"/>
                    </pic:cNvPicPr>
                  </pic:nvPicPr>
                  <pic:blipFill>
                    <a:blip r:embed="rId27"/>
                    <a:stretch>
                      <a:fillRect/>
                    </a:stretch>
                  </pic:blipFill>
                  <pic:spPr>
                    <a:xfrm>
                      <a:off x="0" y="0"/>
                      <a:ext cx="1849207" cy="1281286"/>
                    </a:xfrm>
                    <a:prstGeom prst="rect">
                      <a:avLst/>
                    </a:prstGeom>
                  </pic:spPr>
                </pic:pic>
              </a:graphicData>
            </a:graphic>
          </wp:inline>
        </w:drawing>
      </w:r>
    </w:p>
    <w:p w14:paraId="5D6257F2">
      <w:pPr>
        <w:shd w:val="clear" w:color="auto" w:fill="FFFFFF" w:themeFill="background1"/>
        <w:spacing w:line="360" w:lineRule="auto"/>
        <w:jc w:val="left"/>
        <w:textAlignment w:val="center"/>
      </w:pPr>
      <w:r>
        <w:t>①风力沉积②风力侵蚀③迎风坡缓④背风坡缓</w:t>
      </w:r>
    </w:p>
    <w:p w14:paraId="6A28A053">
      <w:pPr>
        <w:shd w:val="clear" w:color="auto" w:fill="FFFFFF" w:themeFill="background1"/>
        <w:tabs>
          <w:tab w:val="left" w:pos="2078"/>
          <w:tab w:val="left" w:pos="4156"/>
          <w:tab w:val="left" w:pos="6234"/>
        </w:tabs>
        <w:spacing w:line="360" w:lineRule="auto"/>
        <w:ind w:left="380"/>
        <w:jc w:val="left"/>
        <w:textAlignment w:val="center"/>
      </w:pPr>
      <w:r>
        <w:t>A．②④</w:t>
      </w:r>
      <w:r>
        <w:tab/>
      </w:r>
      <w:r>
        <w:t>B．①④</w:t>
      </w:r>
      <w:r>
        <w:tab/>
      </w:r>
      <w:r>
        <w:t>C．②③</w:t>
      </w:r>
      <w:r>
        <w:tab/>
      </w:r>
      <w:r>
        <w:t>D．①③</w:t>
      </w:r>
    </w:p>
    <w:p w14:paraId="4FEAF950">
      <w:pPr>
        <w:shd w:val="clear" w:color="auto" w:fill="FFFFFF" w:themeFill="background1"/>
        <w:spacing w:line="360" w:lineRule="auto"/>
        <w:jc w:val="left"/>
        <w:textAlignment w:val="center"/>
      </w:pPr>
      <w:r>
        <w:t>15．经纬同学在常被风沙掩埋的公路两侧，看到了有人将麦草呈方格状铺在沙地上，用工具扎进沙中，留出几十厘米麦草竖立在四边，形成矮草沙障。矮草沙障的功能是（</w:t>
      </w:r>
      <w:r>
        <w:rPr>
          <w:rFonts w:eastAsia="Times New Roman"/>
          <w:kern w:val="0"/>
          <w:sz w:val="24"/>
          <w:szCs w:val="24"/>
        </w:rPr>
        <w:t>   </w:t>
      </w:r>
      <w:r>
        <w:t>）</w:t>
      </w:r>
    </w:p>
    <w:p w14:paraId="6D118C80">
      <w:pPr>
        <w:shd w:val="clear" w:color="auto" w:fill="FFFFFF" w:themeFill="background1"/>
        <w:tabs>
          <w:tab w:val="left" w:pos="4156"/>
        </w:tabs>
        <w:spacing w:line="360" w:lineRule="auto"/>
        <w:ind w:left="380"/>
        <w:jc w:val="left"/>
        <w:textAlignment w:val="center"/>
      </w:pPr>
      <w:r>
        <w:t>A．移栽植物，增加生物多样性</w:t>
      </w:r>
      <w:r>
        <w:tab/>
      </w:r>
      <w:r>
        <w:t>B．降低风速，防治风沙灾害</w:t>
      </w:r>
    </w:p>
    <w:p w14:paraId="77B1DEEA">
      <w:pPr>
        <w:shd w:val="clear" w:color="auto" w:fill="FFFFFF" w:themeFill="background1"/>
        <w:tabs>
          <w:tab w:val="left" w:pos="4156"/>
        </w:tabs>
        <w:spacing w:line="360" w:lineRule="auto"/>
        <w:ind w:left="380"/>
        <w:jc w:val="left"/>
        <w:textAlignment w:val="center"/>
      </w:pPr>
      <w:r>
        <w:t>C．截留降水，防治水土流失</w:t>
      </w:r>
      <w:r>
        <w:tab/>
      </w:r>
      <w:r>
        <w:t>D．美化环境，降低洪涝风险</w:t>
      </w:r>
    </w:p>
    <w:p w14:paraId="4350F19F">
      <w:pPr>
        <w:shd w:val="clear" w:color="auto" w:fill="FFFFFF" w:themeFill="background1"/>
        <w:spacing w:line="360" w:lineRule="auto"/>
        <w:ind w:firstLine="420"/>
        <w:jc w:val="left"/>
        <w:textAlignment w:val="center"/>
      </w:pPr>
      <w:r>
        <w:t>（2023·全国·高一学业考试）</w:t>
      </w:r>
      <w:r>
        <w:rPr>
          <w:rFonts w:ascii="楷体" w:hAnsi="楷体" w:eastAsia="楷体" w:cs="楷体"/>
        </w:rPr>
        <w:t>加拿大新斯科舍省的海边独特景观“平衡石”仅有一独柱半悬于基岩之外，似乎再向前“半步”便会跌入海中。人们也欣喜地见到基岩上零星地生长着几棵老树，感叹生命力的顽强。据此完成下面小题。</w:t>
      </w:r>
    </w:p>
    <w:p w14:paraId="0FA9F34B">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1717040" cy="1571625"/>
            <wp:effectExtent l="0" t="0" r="0" b="0"/>
            <wp:docPr id="13" name="图片 13" descr="@@@38c8964caded493f8536b2da8c757d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8c8964caded493f8536b2da8c757db5"/>
                    <pic:cNvPicPr>
                      <a:picLocks noChangeAspect="1"/>
                    </pic:cNvPicPr>
                  </pic:nvPicPr>
                  <pic:blipFill>
                    <a:blip r:embed="rId28"/>
                    <a:stretch>
                      <a:fillRect/>
                    </a:stretch>
                  </pic:blipFill>
                  <pic:spPr>
                    <a:xfrm>
                      <a:off x="0" y="0"/>
                      <a:ext cx="1720005" cy="1573966"/>
                    </a:xfrm>
                    <a:prstGeom prst="rect">
                      <a:avLst/>
                    </a:prstGeom>
                  </pic:spPr>
                </pic:pic>
              </a:graphicData>
            </a:graphic>
          </wp:inline>
        </w:drawing>
      </w:r>
    </w:p>
    <w:p w14:paraId="3125B2A4">
      <w:pPr>
        <w:shd w:val="clear" w:color="auto" w:fill="FFFFFF" w:themeFill="background1"/>
        <w:spacing w:line="360" w:lineRule="auto"/>
        <w:jc w:val="left"/>
        <w:textAlignment w:val="center"/>
      </w:pPr>
      <w:r>
        <w:t>16．组成自然环境的圈层在图示景观中呈现了（</w:t>
      </w:r>
      <w:r>
        <w:rPr>
          <w:rFonts w:eastAsia="Times New Roman"/>
          <w:kern w:val="0"/>
          <w:sz w:val="24"/>
          <w:szCs w:val="24"/>
        </w:rPr>
        <w:t>   </w:t>
      </w:r>
      <w:r>
        <w:t>）</w:t>
      </w:r>
    </w:p>
    <w:p w14:paraId="005BEDDA">
      <w:pPr>
        <w:shd w:val="clear" w:color="auto" w:fill="FFFFFF" w:themeFill="background1"/>
        <w:tabs>
          <w:tab w:val="left" w:pos="4156"/>
        </w:tabs>
        <w:spacing w:line="360" w:lineRule="auto"/>
        <w:ind w:left="380"/>
        <w:jc w:val="left"/>
        <w:textAlignment w:val="center"/>
      </w:pPr>
      <w:r>
        <w:t>A．1个</w:t>
      </w:r>
      <w:r>
        <w:tab/>
      </w:r>
      <w:r>
        <w:t>B．2个</w:t>
      </w:r>
    </w:p>
    <w:p w14:paraId="6A228DCD">
      <w:pPr>
        <w:shd w:val="clear" w:color="auto" w:fill="FFFFFF" w:themeFill="background1"/>
        <w:tabs>
          <w:tab w:val="left" w:pos="4156"/>
        </w:tabs>
        <w:spacing w:line="360" w:lineRule="auto"/>
        <w:ind w:left="380"/>
        <w:jc w:val="left"/>
        <w:textAlignment w:val="center"/>
      </w:pPr>
      <w:r>
        <w:t>C．3个</w:t>
      </w:r>
      <w:r>
        <w:tab/>
      </w:r>
      <w:r>
        <w:t>D．4个</w:t>
      </w:r>
    </w:p>
    <w:p w14:paraId="722EBC61">
      <w:pPr>
        <w:shd w:val="clear" w:color="auto" w:fill="FFFFFF" w:themeFill="background1"/>
        <w:spacing w:line="360" w:lineRule="auto"/>
        <w:jc w:val="left"/>
        <w:textAlignment w:val="center"/>
      </w:pPr>
      <w:r>
        <w:t>17．“平衡石”所属的地貌类型是（</w:t>
      </w:r>
      <w:r>
        <w:rPr>
          <w:rFonts w:eastAsia="Times New Roman"/>
          <w:kern w:val="0"/>
          <w:sz w:val="24"/>
          <w:szCs w:val="24"/>
        </w:rPr>
        <w:t>   </w:t>
      </w:r>
      <w:r>
        <w:t>）</w:t>
      </w:r>
    </w:p>
    <w:p w14:paraId="47CA5364">
      <w:pPr>
        <w:shd w:val="clear" w:color="auto" w:fill="FFFFFF" w:themeFill="background1"/>
        <w:tabs>
          <w:tab w:val="left" w:pos="4156"/>
        </w:tabs>
        <w:spacing w:line="360" w:lineRule="auto"/>
        <w:ind w:left="380"/>
        <w:jc w:val="left"/>
        <w:textAlignment w:val="center"/>
      </w:pPr>
      <w:r>
        <w:t>A．海岸地貌</w:t>
      </w:r>
      <w:r>
        <w:tab/>
      </w:r>
      <w:r>
        <w:t>B．风沙地貌</w:t>
      </w:r>
    </w:p>
    <w:p w14:paraId="43765728">
      <w:pPr>
        <w:shd w:val="clear" w:color="auto" w:fill="FFFFFF" w:themeFill="background1"/>
        <w:tabs>
          <w:tab w:val="left" w:pos="4156"/>
        </w:tabs>
        <w:spacing w:line="360" w:lineRule="auto"/>
        <w:ind w:left="380"/>
        <w:jc w:val="left"/>
        <w:textAlignment w:val="center"/>
      </w:pPr>
      <w:r>
        <w:t>C．喀斯特地貌</w:t>
      </w:r>
      <w:r>
        <w:tab/>
      </w:r>
      <w:r>
        <w:t>D．河流地貌</w:t>
      </w:r>
    </w:p>
    <w:p w14:paraId="455B728A">
      <w:pPr>
        <w:shd w:val="clear" w:color="auto" w:fill="FFFFFF" w:themeFill="background1"/>
        <w:spacing w:line="360" w:lineRule="auto"/>
        <w:ind w:firstLine="420"/>
        <w:jc w:val="left"/>
        <w:textAlignment w:val="center"/>
      </w:pPr>
      <w:r>
        <w:t>（2023秋·江苏南通·高一统考阶段练习）</w:t>
      </w:r>
      <w:r>
        <w:rPr>
          <w:rFonts w:ascii="楷体" w:hAnsi="楷体" w:eastAsia="楷体" w:cs="楷体"/>
        </w:rPr>
        <w:t>距青岛海边百米处，有一处17米高的花岗岩（岩浆侵入形成）石柱，形如老人坐在碧波之中，人称“石老人”。2022年10月3日，人们发现“石老人”上半部分已经坍塌。图为“石老人”坍塌前后照片，完成下面小题。</w:t>
      </w:r>
    </w:p>
    <w:p w14:paraId="68B50185">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3597910" cy="1295400"/>
            <wp:effectExtent l="0" t="0" r="2540" b="0"/>
            <wp:docPr id="14" name="图片 14" descr="@@@2f832313-130f-4185-be66-e9c80c6147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f832313-130f-4185-be66-e9c80c6147b0"/>
                    <pic:cNvPicPr>
                      <a:picLocks noChangeAspect="1"/>
                    </pic:cNvPicPr>
                  </pic:nvPicPr>
                  <pic:blipFill>
                    <a:blip r:embed="rId29"/>
                    <a:stretch>
                      <a:fillRect/>
                    </a:stretch>
                  </pic:blipFill>
                  <pic:spPr>
                    <a:xfrm>
                      <a:off x="0" y="0"/>
                      <a:ext cx="3601975" cy="1296711"/>
                    </a:xfrm>
                    <a:prstGeom prst="rect">
                      <a:avLst/>
                    </a:prstGeom>
                  </pic:spPr>
                </pic:pic>
              </a:graphicData>
            </a:graphic>
          </wp:inline>
        </w:drawing>
      </w:r>
    </w:p>
    <w:p w14:paraId="558B86B5">
      <w:pPr>
        <w:shd w:val="clear" w:color="auto" w:fill="FFFFFF" w:themeFill="background1"/>
        <w:spacing w:line="360" w:lineRule="auto"/>
        <w:jc w:val="left"/>
        <w:textAlignment w:val="center"/>
      </w:pPr>
      <w:r>
        <w:t>18．“石老人”坍塌主要是因为（</w:t>
      </w:r>
      <w:r>
        <w:rPr>
          <w:rFonts w:eastAsia="Times New Roman"/>
          <w:kern w:val="0"/>
          <w:sz w:val="24"/>
          <w:szCs w:val="24"/>
        </w:rPr>
        <w:t>   </w:t>
      </w:r>
      <w:r>
        <w:t>）</w:t>
      </w:r>
    </w:p>
    <w:p w14:paraId="7E7D75CB">
      <w:pPr>
        <w:shd w:val="clear" w:color="auto" w:fill="FFFFFF" w:themeFill="background1"/>
        <w:tabs>
          <w:tab w:val="left" w:pos="4156"/>
        </w:tabs>
        <w:spacing w:line="360" w:lineRule="auto"/>
        <w:ind w:left="380"/>
        <w:jc w:val="left"/>
        <w:textAlignment w:val="center"/>
      </w:pPr>
      <w:r>
        <w:t>A．组成物质为松散沉积物</w:t>
      </w:r>
      <w:r>
        <w:tab/>
      </w:r>
      <w:r>
        <w:t>B．相对高度大且挺拔耸立</w:t>
      </w:r>
    </w:p>
    <w:p w14:paraId="424C614A">
      <w:pPr>
        <w:shd w:val="clear" w:color="auto" w:fill="FFFFFF" w:themeFill="background1"/>
        <w:tabs>
          <w:tab w:val="left" w:pos="4156"/>
        </w:tabs>
        <w:spacing w:line="360" w:lineRule="auto"/>
        <w:ind w:left="380"/>
        <w:jc w:val="left"/>
        <w:textAlignment w:val="center"/>
      </w:pPr>
      <w:r>
        <w:t>C．长期的风化与风浪侵蚀</w:t>
      </w:r>
      <w:r>
        <w:tab/>
      </w:r>
      <w:r>
        <w:t>D．气候变暖与海平面上升</w:t>
      </w:r>
    </w:p>
    <w:p w14:paraId="0D6635FB">
      <w:pPr>
        <w:shd w:val="clear" w:color="auto" w:fill="FFFFFF" w:themeFill="background1"/>
        <w:spacing w:line="360" w:lineRule="auto"/>
        <w:jc w:val="left"/>
        <w:textAlignment w:val="center"/>
      </w:pPr>
      <w:r>
        <w:t>19．未来“石老人”可能演变为（</w:t>
      </w:r>
      <w:r>
        <w:rPr>
          <w:rFonts w:eastAsia="Times New Roman"/>
          <w:kern w:val="0"/>
          <w:sz w:val="24"/>
          <w:szCs w:val="24"/>
        </w:rPr>
        <w:t>   </w:t>
      </w:r>
      <w:r>
        <w:t>）</w:t>
      </w:r>
    </w:p>
    <w:p w14:paraId="51034416">
      <w:pPr>
        <w:shd w:val="clear" w:color="auto" w:fill="FFFFFF" w:themeFill="background1"/>
        <w:tabs>
          <w:tab w:val="left" w:pos="2078"/>
          <w:tab w:val="left" w:pos="4156"/>
          <w:tab w:val="left" w:pos="6234"/>
        </w:tabs>
        <w:spacing w:line="360" w:lineRule="auto"/>
        <w:ind w:left="380"/>
        <w:jc w:val="left"/>
        <w:textAlignment w:val="center"/>
      </w:pPr>
      <w:r>
        <w:t>A．海蚀平台</w:t>
      </w:r>
      <w:r>
        <w:tab/>
      </w:r>
      <w:r>
        <w:t>B．海蚀柱</w:t>
      </w:r>
      <w:r>
        <w:tab/>
      </w:r>
      <w:r>
        <w:t>C．海蚀崖</w:t>
      </w:r>
      <w:r>
        <w:tab/>
      </w:r>
      <w:r>
        <w:t>D．海蚀洞</w:t>
      </w:r>
    </w:p>
    <w:p w14:paraId="3F1B0B41">
      <w:pPr>
        <w:shd w:val="clear" w:color="auto" w:fill="FFFFFF" w:themeFill="background1"/>
        <w:spacing w:line="360" w:lineRule="auto"/>
        <w:jc w:val="left"/>
        <w:textAlignment w:val="center"/>
      </w:pPr>
      <w:r>
        <w:t>20．“石老人”附近沙滩地貌的主要特征是（</w:t>
      </w:r>
      <w:r>
        <w:rPr>
          <w:rFonts w:eastAsia="Times New Roman"/>
          <w:kern w:val="0"/>
          <w:sz w:val="24"/>
          <w:szCs w:val="24"/>
        </w:rPr>
        <w:t>   </w:t>
      </w:r>
      <w:r>
        <w:t>）</w:t>
      </w:r>
    </w:p>
    <w:p w14:paraId="6E42B169">
      <w:pPr>
        <w:shd w:val="clear" w:color="auto" w:fill="FFFFFF" w:themeFill="background1"/>
        <w:tabs>
          <w:tab w:val="left" w:pos="2078"/>
          <w:tab w:val="left" w:pos="4156"/>
          <w:tab w:val="left" w:pos="6234"/>
        </w:tabs>
        <w:spacing w:line="360" w:lineRule="auto"/>
        <w:ind w:left="380"/>
        <w:jc w:val="left"/>
        <w:textAlignment w:val="center"/>
      </w:pPr>
      <w:r>
        <w:t>A．凹凸不平</w:t>
      </w:r>
      <w:r>
        <w:tab/>
      </w:r>
      <w:r>
        <w:t>B．沟壑纵横</w:t>
      </w:r>
      <w:r>
        <w:tab/>
      </w:r>
      <w:r>
        <w:t>C．滩平坡缓</w:t>
      </w:r>
      <w:r>
        <w:tab/>
      </w:r>
      <w:r>
        <w:t>D．连绵起伏</w:t>
      </w:r>
    </w:p>
    <w:p w14:paraId="6B2CE693">
      <w:pPr>
        <w:shd w:val="clear" w:color="auto" w:fill="FFFFFF" w:themeFill="background1"/>
        <w:spacing w:line="360" w:lineRule="auto"/>
        <w:ind w:firstLine="420"/>
        <w:jc w:val="left"/>
        <w:textAlignment w:val="center"/>
      </w:pPr>
      <w:r>
        <w:t>（2023秋·甘肃兰州·高二兰州一中校考期中）</w:t>
      </w:r>
      <w:r>
        <w:rPr>
          <w:rFonts w:ascii="楷体" w:hAnsi="楷体" w:eastAsia="楷体" w:cs="楷体"/>
        </w:rPr>
        <w:t>下图为在自然状态下形成的某河段，该河段右岸侵蚀比左岸严重，实线与虚线表示不同时期的河岸线。据此完成下面小题。</w:t>
      </w:r>
    </w:p>
    <w:p w14:paraId="326B0237">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2557145" cy="1800225"/>
            <wp:effectExtent l="0" t="0" r="0" b="0"/>
            <wp:docPr id="15" name="图片 15" descr="@@@19d134dc64094229b5816fd9086a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9d134dc64094229b5816fd9086a5247"/>
                    <pic:cNvPicPr>
                      <a:picLocks noChangeAspect="1"/>
                    </pic:cNvPicPr>
                  </pic:nvPicPr>
                  <pic:blipFill>
                    <a:blip r:embed="rId30"/>
                    <a:stretch>
                      <a:fillRect/>
                    </a:stretch>
                  </pic:blipFill>
                  <pic:spPr>
                    <a:xfrm>
                      <a:off x="0" y="0"/>
                      <a:ext cx="2561710" cy="1803393"/>
                    </a:xfrm>
                    <a:prstGeom prst="rect">
                      <a:avLst/>
                    </a:prstGeom>
                  </pic:spPr>
                </pic:pic>
              </a:graphicData>
            </a:graphic>
          </wp:inline>
        </w:drawing>
      </w:r>
    </w:p>
    <w:p w14:paraId="48C9BB39">
      <w:pPr>
        <w:shd w:val="clear" w:color="auto" w:fill="FFFFFF" w:themeFill="background1"/>
        <w:spacing w:line="360" w:lineRule="auto"/>
        <w:jc w:val="left"/>
        <w:textAlignment w:val="center"/>
      </w:pPr>
      <w:r>
        <w:t>21．下列叙述正确的是（</w:t>
      </w:r>
      <w:r>
        <w:rPr>
          <w:rFonts w:eastAsia="Times New Roman"/>
          <w:kern w:val="0"/>
          <w:sz w:val="24"/>
          <w:szCs w:val="24"/>
        </w:rPr>
        <w:t>   </w:t>
      </w:r>
      <w:r>
        <w:t>）</w:t>
      </w:r>
    </w:p>
    <w:p w14:paraId="53CFF046">
      <w:pPr>
        <w:shd w:val="clear" w:color="auto" w:fill="FFFFFF" w:themeFill="background1"/>
        <w:tabs>
          <w:tab w:val="left" w:pos="4156"/>
        </w:tabs>
        <w:spacing w:line="360" w:lineRule="auto"/>
        <w:ind w:left="380"/>
        <w:jc w:val="left"/>
        <w:textAlignment w:val="center"/>
      </w:pPr>
      <w:r>
        <w:t>A．河岸线变迁只与地转偏向力有关</w:t>
      </w:r>
      <w:r>
        <w:tab/>
      </w:r>
      <w:r>
        <w:t>B．甲处以河流的侵蚀作用为主</w:t>
      </w:r>
    </w:p>
    <w:p w14:paraId="3B506B55">
      <w:pPr>
        <w:shd w:val="clear" w:color="auto" w:fill="FFFFFF" w:themeFill="background1"/>
        <w:tabs>
          <w:tab w:val="left" w:pos="4156"/>
        </w:tabs>
        <w:spacing w:line="360" w:lineRule="auto"/>
        <w:ind w:left="380"/>
        <w:jc w:val="left"/>
        <w:textAlignment w:val="center"/>
      </w:pPr>
      <w:r>
        <w:t>C．实线所示河岸形成时间早于虚线</w:t>
      </w:r>
      <w:r>
        <w:tab/>
      </w:r>
      <w:r>
        <w:t>D．丙处以河流的侵蚀作用为主</w:t>
      </w:r>
    </w:p>
    <w:p w14:paraId="41AB53C1">
      <w:pPr>
        <w:shd w:val="clear" w:color="auto" w:fill="FFFFFF" w:themeFill="background1"/>
        <w:spacing w:line="360" w:lineRule="auto"/>
        <w:jc w:val="left"/>
        <w:textAlignment w:val="center"/>
      </w:pPr>
      <w:r>
        <w:t>22．下列关于该河流叙述不正确的是（</w:t>
      </w:r>
      <w:r>
        <w:rPr>
          <w:rFonts w:eastAsia="Times New Roman"/>
          <w:kern w:val="0"/>
          <w:sz w:val="24"/>
          <w:szCs w:val="24"/>
        </w:rPr>
        <w:t>   </w:t>
      </w:r>
      <w:r>
        <w:t>）</w:t>
      </w:r>
    </w:p>
    <w:p w14:paraId="5255CA3D">
      <w:pPr>
        <w:shd w:val="clear" w:color="auto" w:fill="FFFFFF" w:themeFill="background1"/>
        <w:tabs>
          <w:tab w:val="left" w:pos="4156"/>
        </w:tabs>
        <w:spacing w:line="360" w:lineRule="auto"/>
        <w:ind w:left="380"/>
        <w:jc w:val="left"/>
        <w:textAlignment w:val="center"/>
      </w:pPr>
      <w:r>
        <w:t>A．乙处为河流左岸</w:t>
      </w:r>
      <w:r>
        <w:tab/>
      </w:r>
      <w:r>
        <w:t>B．该河流位于北半球</w:t>
      </w:r>
    </w:p>
    <w:p w14:paraId="6C18E3F7">
      <w:pPr>
        <w:shd w:val="clear" w:color="auto" w:fill="FFFFFF" w:themeFill="background1"/>
        <w:tabs>
          <w:tab w:val="left" w:pos="4156"/>
        </w:tabs>
        <w:spacing w:line="360" w:lineRule="auto"/>
        <w:ind w:left="380"/>
        <w:jc w:val="left"/>
        <w:textAlignment w:val="center"/>
      </w:pPr>
      <w:r>
        <w:t>C．该河段比较弯曲</w:t>
      </w:r>
      <w:r>
        <w:tab/>
      </w:r>
      <w:r>
        <w:t>D．该河流有可能形成牛轭湖</w:t>
      </w:r>
    </w:p>
    <w:p w14:paraId="2D4F0DBF">
      <w:pPr>
        <w:shd w:val="clear" w:color="auto" w:fill="FFFFFF" w:themeFill="background1"/>
        <w:jc w:val="left"/>
        <w:textAlignment w:val="center"/>
        <w:rPr>
          <w:rFonts w:ascii="宋体" w:hAnsi="宋体" w:cs="宋体"/>
          <w:b/>
        </w:rPr>
      </w:pPr>
      <w:r>
        <w:rPr>
          <w:rFonts w:hint="eastAsia" w:ascii="宋体" w:hAnsi="宋体" w:cs="宋体"/>
          <w:b/>
        </w:rPr>
        <w:t>二</w:t>
      </w:r>
      <w:r>
        <w:rPr>
          <w:rFonts w:ascii="宋体" w:hAnsi="宋体" w:cs="宋体"/>
          <w:b/>
        </w:rPr>
        <w:t>、综合题</w:t>
      </w:r>
    </w:p>
    <w:p w14:paraId="288287B7">
      <w:pPr>
        <w:shd w:val="clear" w:color="auto" w:fill="FFFFFF" w:themeFill="background1"/>
        <w:spacing w:line="360" w:lineRule="auto"/>
        <w:jc w:val="left"/>
        <w:textAlignment w:val="center"/>
      </w:pPr>
      <w:r>
        <w:t>23．（2023·全国·高一学业考试）阅读图文材料，完成下列问题。</w:t>
      </w:r>
    </w:p>
    <w:p w14:paraId="555E4910">
      <w:pPr>
        <w:shd w:val="clear" w:color="auto" w:fill="FFFFFF" w:themeFill="background1"/>
        <w:spacing w:line="360" w:lineRule="auto"/>
        <w:ind w:firstLine="420"/>
        <w:jc w:val="left"/>
        <w:textAlignment w:val="center"/>
      </w:pPr>
      <w:r>
        <w:rPr>
          <w:rFonts w:ascii="楷体" w:hAnsi="楷体" w:eastAsia="楷体" w:cs="楷体"/>
        </w:rPr>
        <w:t>材料一：中国是海洋大国，海岸线漫长，拥有悠久的海洋开发和利用历史。</w:t>
      </w:r>
      <w:r>
        <w:t>2022</w:t>
      </w:r>
      <w:r>
        <w:rPr>
          <w:rFonts w:ascii="楷体" w:hAnsi="楷体" w:eastAsia="楷体" w:cs="楷体"/>
        </w:rPr>
        <w:t>年浙江省提出了提高海域资源利用率、开展海域监测修复等措施，统筹推进海洋高质量发展和高水平保护，以助推浙江海洋强省建设。</w:t>
      </w:r>
    </w:p>
    <w:p w14:paraId="302EF44A">
      <w:pPr>
        <w:shd w:val="clear" w:color="auto" w:fill="FFFFFF" w:themeFill="background1"/>
        <w:spacing w:line="360" w:lineRule="auto"/>
        <w:ind w:firstLine="420"/>
        <w:jc w:val="left"/>
        <w:textAlignment w:val="center"/>
      </w:pPr>
      <w:r>
        <w:rPr>
          <w:rFonts w:ascii="楷体" w:hAnsi="楷体" w:eastAsia="楷体" w:cs="楷体"/>
        </w:rPr>
        <w:t>材料二：下左图为我国东南沿海略图，右上图和右下图分别是某学生在浙江南麂岛、福建平潭岛旅游考察时拍摄的海岸地貌景观照片。</w:t>
      </w:r>
    </w:p>
    <w:p w14:paraId="5BB15A20">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3886200" cy="2295525"/>
            <wp:effectExtent l="0" t="0" r="0" b="0"/>
            <wp:docPr id="16" name="图片 16" descr="@@@3b6257eb-0971-46ec-9fd3-040e3bd0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b6257eb-0971-46ec-9fd3-040e3bd09017"/>
                    <pic:cNvPicPr>
                      <a:picLocks noChangeAspect="1"/>
                    </pic:cNvPicPr>
                  </pic:nvPicPr>
                  <pic:blipFill>
                    <a:blip r:embed="rId31"/>
                    <a:stretch>
                      <a:fillRect/>
                    </a:stretch>
                  </pic:blipFill>
                  <pic:spPr>
                    <a:xfrm>
                      <a:off x="0" y="0"/>
                      <a:ext cx="3886200" cy="2295525"/>
                    </a:xfrm>
                    <a:prstGeom prst="rect">
                      <a:avLst/>
                    </a:prstGeom>
                  </pic:spPr>
                </pic:pic>
              </a:graphicData>
            </a:graphic>
          </wp:inline>
        </w:drawing>
      </w:r>
      <w:r>
        <w:rPr>
          <w:rFonts w:eastAsia="Times New Roman"/>
          <w:kern w:val="0"/>
          <w:sz w:val="24"/>
          <w:szCs w:val="24"/>
        </w:rPr>
        <w:t>  </w:t>
      </w:r>
    </w:p>
    <w:p w14:paraId="42523970">
      <w:pPr>
        <w:shd w:val="clear" w:color="auto" w:fill="FFFFFF" w:themeFill="background1"/>
        <w:spacing w:line="360" w:lineRule="auto"/>
        <w:jc w:val="left"/>
        <w:textAlignment w:val="center"/>
      </w:pPr>
      <w:r>
        <w:t>景观照片中，可观察到的海蚀地貌有A</w:t>
      </w:r>
      <w:r>
        <w:rPr>
          <w:rFonts w:eastAsia="Times New Roman"/>
          <w:u w:val="single"/>
        </w:rPr>
        <w:t xml:space="preserve">    </w:t>
      </w:r>
      <w:r>
        <w:t>和B</w:t>
      </w:r>
      <w:r>
        <w:rPr>
          <w:rFonts w:eastAsia="Times New Roman"/>
          <w:u w:val="single"/>
        </w:rPr>
        <w:t xml:space="preserve">    </w:t>
      </w:r>
      <w:r>
        <w:t>，海积地貌有C</w:t>
      </w:r>
      <w:r>
        <w:rPr>
          <w:rFonts w:eastAsia="Times New Roman"/>
          <w:u w:val="single"/>
        </w:rPr>
        <w:t xml:space="preserve">    </w:t>
      </w:r>
      <w:r>
        <w:t>（填地貌名称）。请将判断出的海岸地貌类型对应的字母在图上适当的位置正确标注出来</w:t>
      </w:r>
      <w:r>
        <w:rPr>
          <w:rFonts w:eastAsia="Times New Roman"/>
          <w:u w:val="single"/>
        </w:rPr>
        <w:t xml:space="preserve">    </w:t>
      </w:r>
      <w:r>
        <w:t>，并任选其中一种地貌类型，从地貌形态和物质组成角度描述其特征</w:t>
      </w:r>
      <w:r>
        <w:rPr>
          <w:rFonts w:eastAsia="Times New Roman"/>
          <w:u w:val="single"/>
        </w:rPr>
        <w:t xml:space="preserve">    </w:t>
      </w:r>
      <w:r>
        <w:t>。</w:t>
      </w:r>
    </w:p>
    <w:p w14:paraId="64C4410E">
      <w:pPr>
        <w:shd w:val="clear" w:color="auto" w:fill="FFFFFF" w:themeFill="background1"/>
        <w:spacing w:line="360" w:lineRule="auto"/>
        <w:jc w:val="left"/>
        <w:textAlignment w:val="center"/>
      </w:pPr>
      <w:r>
        <w:t>24．（2023秋·宁夏银川·高二校考期中）阅读图文材料，完成下列要求。</w:t>
      </w:r>
    </w:p>
    <w:p w14:paraId="3AFC32C0">
      <w:pPr>
        <w:shd w:val="clear" w:color="auto" w:fill="FFFFFF" w:themeFill="background1"/>
        <w:spacing w:line="360" w:lineRule="auto"/>
        <w:ind w:firstLine="420"/>
        <w:jc w:val="left"/>
        <w:textAlignment w:val="center"/>
      </w:pPr>
      <w:r>
        <w:rPr>
          <w:rFonts w:ascii="楷体" w:hAnsi="楷体" w:eastAsia="楷体" w:cs="楷体"/>
        </w:rPr>
        <w:t>材料一新疆的博斯腾湖是中国最大的内陆淡水湖，湖区内湖陆风现象较显著（湖陆风是在</w:t>
      </w:r>
    </w:p>
    <w:p w14:paraId="3B88207E">
      <w:pPr>
        <w:shd w:val="clear" w:color="auto" w:fill="FFFFFF" w:themeFill="background1"/>
        <w:spacing w:line="360" w:lineRule="auto"/>
        <w:jc w:val="left"/>
        <w:textAlignment w:val="center"/>
      </w:pPr>
      <w:r>
        <w:rPr>
          <w:rFonts w:ascii="楷体" w:hAnsi="楷体" w:eastAsia="楷体" w:cs="楷体"/>
        </w:rPr>
        <w:t>较大湖泊和陆地之间形成的以24小时为周期的地方性天气现象）。</w:t>
      </w:r>
    </w:p>
    <w:p w14:paraId="0A109385">
      <w:pPr>
        <w:shd w:val="clear" w:color="auto" w:fill="FFFFFF" w:themeFill="background1"/>
        <w:spacing w:line="360" w:lineRule="auto"/>
        <w:ind w:firstLine="420"/>
        <w:jc w:val="left"/>
        <w:textAlignment w:val="center"/>
      </w:pPr>
      <w:r>
        <w:rPr>
          <w:rFonts w:ascii="楷体" w:hAnsi="楷体" w:eastAsia="楷体" w:cs="楷体"/>
        </w:rPr>
        <w:t>材料二博斯腾湖区域和两种地貌图。</w:t>
      </w:r>
    </w:p>
    <w:p w14:paraId="25F58DEA">
      <w:pPr>
        <w:shd w:val="clear" w:color="auto" w:fill="FFFFFF" w:themeFill="background1"/>
        <w:spacing w:line="360" w:lineRule="auto"/>
        <w:jc w:val="left"/>
        <w:textAlignment w:val="center"/>
      </w:pPr>
      <w:r>
        <w:rPr>
          <w:rFonts w:eastAsia="Times New Roman"/>
          <w:kern w:val="0"/>
          <w:sz w:val="24"/>
          <w:szCs w:val="24"/>
        </w:rPr>
        <w:drawing>
          <wp:inline distT="0" distB="0" distL="0" distR="0">
            <wp:extent cx="3981450" cy="2009775"/>
            <wp:effectExtent l="0" t="0" r="0" b="0"/>
            <wp:docPr id="100031" name="图片 100031" descr="@@@ad9577e2-6bcf-4ab1-ac19-8cba779459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ad9577e2-6bcf-4ab1-ac19-8cba779459bd"/>
                    <pic:cNvPicPr>
                      <a:picLocks noChangeAspect="1"/>
                    </pic:cNvPicPr>
                  </pic:nvPicPr>
                  <pic:blipFill>
                    <a:blip r:embed="rId32"/>
                    <a:stretch>
                      <a:fillRect/>
                    </a:stretch>
                  </pic:blipFill>
                  <pic:spPr>
                    <a:xfrm>
                      <a:off x="0" y="0"/>
                      <a:ext cx="3981450" cy="2009775"/>
                    </a:xfrm>
                    <a:prstGeom prst="rect">
                      <a:avLst/>
                    </a:prstGeom>
                  </pic:spPr>
                </pic:pic>
              </a:graphicData>
            </a:graphic>
          </wp:inline>
        </w:drawing>
      </w:r>
      <w:r>
        <w:rPr>
          <w:rFonts w:eastAsia="Times New Roman"/>
          <w:kern w:val="0"/>
          <w:sz w:val="24"/>
          <w:szCs w:val="24"/>
        </w:rPr>
        <w:t>  </w:t>
      </w:r>
      <w:r>
        <w:rPr>
          <w:rFonts w:eastAsia="Times New Roman"/>
          <w:kern w:val="0"/>
          <w:sz w:val="24"/>
          <w:szCs w:val="24"/>
        </w:rPr>
        <w:drawing>
          <wp:inline distT="0" distB="0" distL="0" distR="0">
            <wp:extent cx="1343025" cy="2124075"/>
            <wp:effectExtent l="0" t="0" r="0" b="0"/>
            <wp:docPr id="100033" name="图片 100033" descr="@@@8afb13bc-32e7-426d-9805-e249ce82d9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8afb13bc-32e7-426d-9805-e249ce82d91e"/>
                    <pic:cNvPicPr>
                      <a:picLocks noChangeAspect="1"/>
                    </pic:cNvPicPr>
                  </pic:nvPicPr>
                  <pic:blipFill>
                    <a:blip r:embed="rId33"/>
                    <a:stretch>
                      <a:fillRect/>
                    </a:stretch>
                  </pic:blipFill>
                  <pic:spPr>
                    <a:xfrm>
                      <a:off x="0" y="0"/>
                      <a:ext cx="1343025" cy="2124075"/>
                    </a:xfrm>
                    <a:prstGeom prst="rect">
                      <a:avLst/>
                    </a:prstGeom>
                  </pic:spPr>
                </pic:pic>
              </a:graphicData>
            </a:graphic>
          </wp:inline>
        </w:drawing>
      </w:r>
      <w:r>
        <w:rPr>
          <w:rFonts w:eastAsia="Times New Roman"/>
          <w:kern w:val="0"/>
          <w:sz w:val="24"/>
          <w:szCs w:val="24"/>
        </w:rPr>
        <w:t>  </w:t>
      </w:r>
    </w:p>
    <w:p w14:paraId="50DD710C">
      <w:pPr>
        <w:shd w:val="clear" w:color="auto" w:fill="FFFFFF" w:themeFill="background1"/>
        <w:spacing w:line="360" w:lineRule="auto"/>
        <w:jc w:val="left"/>
        <w:textAlignment w:val="center"/>
      </w:pPr>
      <w:r>
        <w:t>(1)从成因上来看，博斯腾湖区西侧农业区①处为流水</w:t>
      </w:r>
      <w:r>
        <w:rPr>
          <w:rFonts w:eastAsia="Times New Roman"/>
          <w:u w:val="single"/>
        </w:rPr>
        <w:t xml:space="preserve">    </w:t>
      </w:r>
      <w:r>
        <w:t>地貌，该地貌名称是</w:t>
      </w:r>
      <w:r>
        <w:rPr>
          <w:rFonts w:eastAsia="Times New Roman"/>
          <w:u w:val="single"/>
        </w:rPr>
        <w:t xml:space="preserve">    </w:t>
      </w:r>
      <w:r>
        <w:t>②处的地貌名称为</w:t>
      </w:r>
      <w:r>
        <w:rPr>
          <w:rFonts w:eastAsia="Times New Roman"/>
          <w:u w:val="single"/>
        </w:rPr>
        <w:t xml:space="preserve">    </w:t>
      </w:r>
      <w:r>
        <w:t>对应图甲、图乙中的</w:t>
      </w:r>
      <w:r>
        <w:rPr>
          <w:rFonts w:eastAsia="Times New Roman"/>
          <w:u w:val="single"/>
        </w:rPr>
        <w:t xml:space="preserve">    </w:t>
      </w:r>
      <w:r>
        <w:t>。</w:t>
      </w:r>
    </w:p>
    <w:p w14:paraId="0C381F48">
      <w:pPr>
        <w:shd w:val="clear" w:color="auto" w:fill="FFFFFF" w:themeFill="background1"/>
        <w:spacing w:line="360" w:lineRule="auto"/>
        <w:jc w:val="left"/>
        <w:textAlignment w:val="center"/>
      </w:pPr>
      <w:r>
        <w:t>(2)图中甲地貌的A→B方向，地势逐渐</w:t>
      </w:r>
      <w:r>
        <w:rPr>
          <w:rFonts w:eastAsia="Times New Roman"/>
          <w:u w:val="single"/>
        </w:rPr>
        <w:t xml:space="preserve">    </w:t>
      </w:r>
      <w:r>
        <w:t>（降低或升高）,坡度逐渐</w:t>
      </w:r>
      <w:r>
        <w:rPr>
          <w:rFonts w:eastAsia="Times New Roman"/>
          <w:u w:val="single"/>
        </w:rPr>
        <w:t xml:space="preserve">    </w:t>
      </w:r>
      <w:r>
        <w:t>（减小或增大）,沉积物颗粒逐渐</w:t>
      </w:r>
      <w:r>
        <w:rPr>
          <w:rFonts w:eastAsia="Times New Roman"/>
          <w:u w:val="single"/>
        </w:rPr>
        <w:t xml:space="preserve">    </w:t>
      </w:r>
      <w:r>
        <w:t>（减小或增大）,沉积物的厚度逐渐</w:t>
      </w:r>
      <w:r>
        <w:rPr>
          <w:rFonts w:eastAsia="Times New Roman"/>
          <w:u w:val="single"/>
        </w:rPr>
        <w:t xml:space="preserve">    </w:t>
      </w:r>
      <w:r>
        <w:t>（减小或增大）。</w:t>
      </w:r>
    </w:p>
    <w:p w14:paraId="02791C11">
      <w:pPr>
        <w:shd w:val="clear" w:color="auto" w:fill="FFFFFF" w:themeFill="background1"/>
        <w:spacing w:line="360" w:lineRule="auto"/>
        <w:jc w:val="left"/>
        <w:textAlignment w:val="center"/>
      </w:pPr>
      <w:r>
        <w:t>(3)从外力作用角度描述①处地貌的形成过程。</w:t>
      </w:r>
    </w:p>
    <w:p w14:paraId="2567AD8C">
      <w:pPr>
        <w:spacing w:line="360" w:lineRule="auto"/>
        <w:jc w:val="left"/>
        <w:textAlignment w:val="center"/>
        <w:rPr>
          <w:rFonts w:hint="eastAsia" w:eastAsia="宋体"/>
          <w:color w:val="FF0000"/>
          <w:lang w:eastAsia="zh-CN"/>
        </w:rPr>
      </w:pPr>
      <w:bookmarkStart w:id="0" w:name="_GoBack"/>
      <w:bookmarkEnd w:id="0"/>
    </w:p>
    <w:sectPr>
      <w:pgSz w:w="11906" w:h="16838"/>
      <w:pgMar w:top="1418" w:right="1077" w:bottom="1418"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I0YjhmODlmOGZjNWEzYzk3NDczYjc0M2U2ZGZiNjcifQ=="/>
  </w:docVars>
  <w:rsids>
    <w:rsidRoot w:val="00B8441B"/>
    <w:rsid w:val="0030251F"/>
    <w:rsid w:val="003E6ADA"/>
    <w:rsid w:val="003F6C60"/>
    <w:rsid w:val="004151FC"/>
    <w:rsid w:val="00577EAD"/>
    <w:rsid w:val="005C5B28"/>
    <w:rsid w:val="00607A83"/>
    <w:rsid w:val="00764FE3"/>
    <w:rsid w:val="00773653"/>
    <w:rsid w:val="007A7E81"/>
    <w:rsid w:val="007B0276"/>
    <w:rsid w:val="009D1249"/>
    <w:rsid w:val="009F792B"/>
    <w:rsid w:val="00B50EE2"/>
    <w:rsid w:val="00B8441B"/>
    <w:rsid w:val="00BB0C69"/>
    <w:rsid w:val="00C02FC6"/>
    <w:rsid w:val="00C95036"/>
    <w:rsid w:val="00E54251"/>
    <w:rsid w:val="00E85441"/>
    <w:rsid w:val="00ED6CF8"/>
    <w:rsid w:val="00FF7B1C"/>
    <w:rsid w:val="271C01D1"/>
    <w:rsid w:val="52196645"/>
    <w:rsid w:val="752256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ody Text"/>
    <w:basedOn w:val="1"/>
    <w:link w:val="10"/>
    <w:qFormat/>
    <w:uiPriority w:val="0"/>
    <w:pPr>
      <w:shd w:val="clear" w:color="auto" w:fill="FFFFFF"/>
      <w:spacing w:line="405" w:lineRule="exact"/>
      <w:jc w:val="distribute"/>
    </w:pPr>
    <w:rPr>
      <w:rFonts w:ascii="宋体" w:eastAsiaTheme="minorEastAsia" w:cstheme="minorBidi"/>
      <w:kern w:val="0"/>
      <w:sz w:val="18"/>
      <w:szCs w:val="18"/>
    </w:rPr>
  </w:style>
  <w:style w:type="paragraph" w:styleId="3">
    <w:name w:val="footer"/>
    <w:basedOn w:val="1"/>
    <w:link w:val="9"/>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table" w:styleId="6">
    <w:name w:val="Table Grid"/>
    <w:basedOn w:val="5"/>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Char"/>
    <w:basedOn w:val="7"/>
    <w:link w:val="4"/>
    <w:uiPriority w:val="99"/>
    <w:rPr>
      <w:sz w:val="18"/>
      <w:szCs w:val="18"/>
    </w:rPr>
  </w:style>
  <w:style w:type="character" w:customStyle="1" w:styleId="9">
    <w:name w:val="页脚 Char"/>
    <w:basedOn w:val="7"/>
    <w:link w:val="3"/>
    <w:qFormat/>
    <w:uiPriority w:val="99"/>
    <w:rPr>
      <w:sz w:val="18"/>
      <w:szCs w:val="18"/>
    </w:rPr>
  </w:style>
  <w:style w:type="character" w:customStyle="1" w:styleId="10">
    <w:name w:val="正文文本 Char"/>
    <w:basedOn w:val="7"/>
    <w:link w:val="2"/>
    <w:qFormat/>
    <w:uiPriority w:val="0"/>
    <w:rPr>
      <w:rFonts w:ascii="宋体" w:hAnsi="Times New Roman"/>
      <w:kern w:val="0"/>
      <w:sz w:val="18"/>
      <w:szCs w:val="18"/>
      <w:shd w:val="clear" w:color="auto" w:fil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4389</Words>
  <Characters>4543</Characters>
  <Lines>78</Lines>
  <Paragraphs>22</Paragraphs>
  <TotalTime>0</TotalTime>
  <ScaleCrop>false</ScaleCrop>
  <LinksUpToDate>false</LinksUpToDate>
  <CharactersWithSpaces>4906</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2023-11-04T01:55:00Z</dcterms:created>
  <dc:creator>Lenovo</dc:creator>
  <cp:lastModifiedBy>雷培利</cp:lastModifiedBy>
  <dcterms:modified xsi:type="dcterms:W3CDTF">2024-09-05T12:13:31Z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2052-12.1.0.17857</vt:lpwstr>
  </property>
  <property fmtid="{D5CDD505-2E9C-101B-9397-08002B2CF9AE}" pid="7" name="ICV">
    <vt:lpwstr>2043D2E2543945FEA6B39EC162B30CBD_12</vt:lpwstr>
  </property>
</Properties>
</file>