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7EA00" w14:textId="5E9658D7" w:rsidR="003A52B9" w:rsidRDefault="00000000">
      <w:pPr>
        <w:spacing w:line="360" w:lineRule="auto"/>
        <w:jc w:val="center"/>
        <w:textAlignment w:val="center"/>
        <w:rPr>
          <w:rFonts w:asciiTheme="minorEastAsia" w:eastAsiaTheme="minorEastAsia" w:hAnsiTheme="minorEastAsia" w:hint="eastAsia"/>
          <w:b/>
          <w:sz w:val="30"/>
          <w:szCs w:val="30"/>
        </w:rPr>
      </w:pPr>
      <w:r>
        <w:rPr>
          <w:rFonts w:asciiTheme="minorEastAsia" w:eastAsiaTheme="minorEastAsia" w:hAnsiTheme="minorEastAsia" w:hint="eastAsia"/>
          <w:b/>
          <w:noProof/>
          <w:sz w:val="30"/>
          <w:szCs w:val="30"/>
        </w:rPr>
        <w:drawing>
          <wp:anchor distT="0" distB="0" distL="114300" distR="114300" simplePos="0" relativeHeight="251659264" behindDoc="0" locked="0" layoutInCell="1" allowOverlap="1" wp14:anchorId="1DD6B14F" wp14:editId="505CE6AF">
            <wp:simplePos x="0" y="0"/>
            <wp:positionH relativeFrom="page">
              <wp:posOffset>11315700</wp:posOffset>
            </wp:positionH>
            <wp:positionV relativeFrom="topMargin">
              <wp:posOffset>10401300</wp:posOffset>
            </wp:positionV>
            <wp:extent cx="393700" cy="419100"/>
            <wp:effectExtent l="0" t="0" r="2540" b="7620"/>
            <wp:wrapNone/>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7"/>
                    <a:stretch>
                      <a:fillRect/>
                    </a:stretch>
                  </pic:blipFill>
                  <pic:spPr>
                    <a:xfrm>
                      <a:off x="0" y="0"/>
                      <a:ext cx="393700" cy="419100"/>
                    </a:xfrm>
                    <a:prstGeom prst="rect">
                      <a:avLst/>
                    </a:prstGeom>
                  </pic:spPr>
                </pic:pic>
              </a:graphicData>
            </a:graphic>
          </wp:anchor>
        </w:drawing>
      </w:r>
      <w:r>
        <w:rPr>
          <w:rFonts w:asciiTheme="minorEastAsia" w:eastAsiaTheme="minorEastAsia" w:hAnsiTheme="minorEastAsia" w:hint="eastAsia"/>
          <w:b/>
          <w:sz w:val="30"/>
          <w:szCs w:val="30"/>
        </w:rPr>
        <w:t>古代中国政治史</w:t>
      </w:r>
    </w:p>
    <w:p w14:paraId="7548F589" w14:textId="77777777" w:rsidR="003A52B9" w:rsidRDefault="00000000">
      <w:pPr>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1.（2023·全国·高考真题）中国新石器时代晚期，南方的良渚文化与北方的龙山文化都呈现出向更高社会阶段发展的迹象，这主要表现在（</w:t>
      </w:r>
      <w:r>
        <w:rPr>
          <w:rFonts w:asciiTheme="minorEastAsia" w:eastAsiaTheme="minorEastAsia" w:hAnsiTheme="minorEastAsia"/>
          <w:kern w:val="0"/>
          <w:sz w:val="24"/>
          <w:szCs w:val="24"/>
        </w:rPr>
        <w:t xml:space="preserve">   </w:t>
      </w:r>
      <w:r>
        <w:rPr>
          <w:rFonts w:asciiTheme="minorEastAsia" w:eastAsiaTheme="minorEastAsia" w:hAnsiTheme="minorEastAsia"/>
        </w:rPr>
        <w:t>）</w:t>
      </w:r>
    </w:p>
    <w:p w14:paraId="0B008C92" w14:textId="77777777" w:rsidR="003A52B9" w:rsidRDefault="00000000">
      <w:pPr>
        <w:tabs>
          <w:tab w:val="left" w:pos="2078"/>
          <w:tab w:val="left" w:pos="4156"/>
          <w:tab w:val="left" w:pos="6234"/>
        </w:tabs>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A.公共墓地出现</w:t>
      </w:r>
      <w:r>
        <w:rPr>
          <w:rFonts w:asciiTheme="minorEastAsia" w:eastAsiaTheme="minorEastAsia" w:hAnsiTheme="minorEastAsia"/>
        </w:rPr>
        <w:tab/>
        <w:t>B.农业的产生</w:t>
      </w:r>
      <w:r>
        <w:rPr>
          <w:rFonts w:asciiTheme="minorEastAsia" w:eastAsiaTheme="minorEastAsia" w:hAnsiTheme="minorEastAsia"/>
        </w:rPr>
        <w:tab/>
        <w:t>C.贫富分化加剧</w:t>
      </w:r>
      <w:r>
        <w:rPr>
          <w:rFonts w:asciiTheme="minorEastAsia" w:eastAsiaTheme="minorEastAsia" w:hAnsiTheme="minorEastAsia"/>
        </w:rPr>
        <w:tab/>
        <w:t>D.文字的使用</w:t>
      </w:r>
    </w:p>
    <w:p w14:paraId="2F1D83FF" w14:textId="77777777" w:rsidR="003A52B9" w:rsidRDefault="00000000">
      <w:pPr>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2.（2023·湖南·高考真题）湖南</w:t>
      </w:r>
      <w:proofErr w:type="gramStart"/>
      <w:r>
        <w:rPr>
          <w:rFonts w:asciiTheme="minorEastAsia" w:eastAsiaTheme="minorEastAsia" w:hAnsiTheme="minorEastAsia"/>
        </w:rPr>
        <w:t>澧</w:t>
      </w:r>
      <w:proofErr w:type="gramEnd"/>
      <w:r>
        <w:rPr>
          <w:rFonts w:asciiTheme="minorEastAsia" w:eastAsiaTheme="minorEastAsia" w:hAnsiTheme="minorEastAsia"/>
        </w:rPr>
        <w:t>县城头山古城遗址距今约6000年，是中国迄今已知最早的新石器时代城址。城址内外发掘出大片房屋建筑遗迹，多座陶窑，以及中国迄今已知最早的祭坛和古稻田。这说明（</w:t>
      </w:r>
      <w:r>
        <w:rPr>
          <w:rFonts w:asciiTheme="minorEastAsia" w:eastAsiaTheme="minorEastAsia" w:hAnsiTheme="minorEastAsia"/>
          <w:kern w:val="0"/>
          <w:sz w:val="24"/>
          <w:szCs w:val="24"/>
        </w:rPr>
        <w:t xml:space="preserve">   </w:t>
      </w:r>
      <w:r>
        <w:rPr>
          <w:rFonts w:asciiTheme="minorEastAsia" w:eastAsiaTheme="minorEastAsia" w:hAnsiTheme="minorEastAsia"/>
        </w:rPr>
        <w:t>）</w:t>
      </w:r>
    </w:p>
    <w:p w14:paraId="1A5DA801" w14:textId="77777777" w:rsidR="003A52B9" w:rsidRDefault="00000000">
      <w:pPr>
        <w:tabs>
          <w:tab w:val="left" w:pos="4156"/>
        </w:tabs>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A.城市是最早出现的人类文明要素</w:t>
      </w:r>
      <w:r>
        <w:rPr>
          <w:rFonts w:asciiTheme="minorEastAsia" w:eastAsiaTheme="minorEastAsia" w:hAnsiTheme="minorEastAsia"/>
        </w:rPr>
        <w:tab/>
        <w:t>B.长江流域是中华文明的重要源头</w:t>
      </w:r>
    </w:p>
    <w:p w14:paraId="1602E417" w14:textId="77777777" w:rsidR="003A52B9" w:rsidRDefault="00000000">
      <w:pPr>
        <w:tabs>
          <w:tab w:val="left" w:pos="4156"/>
        </w:tabs>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C.古城先民已摆脱对渔猎采集的依赖</w:t>
      </w:r>
      <w:r>
        <w:rPr>
          <w:rFonts w:asciiTheme="minorEastAsia" w:eastAsiaTheme="minorEastAsia" w:hAnsiTheme="minorEastAsia"/>
        </w:rPr>
        <w:tab/>
        <w:t>D.遗址所处时代已迈入阶级社会门槛</w:t>
      </w:r>
    </w:p>
    <w:p w14:paraId="07F502E7" w14:textId="77777777" w:rsidR="003A52B9" w:rsidRDefault="00000000">
      <w:pPr>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3.（2023·浙江·高考真题）2019年7月，中国“良</w:t>
      </w:r>
      <w:proofErr w:type="gramStart"/>
      <w:r>
        <w:rPr>
          <w:rFonts w:asciiTheme="minorEastAsia" w:eastAsiaTheme="minorEastAsia" w:hAnsiTheme="minorEastAsia"/>
        </w:rPr>
        <w:t>渚</w:t>
      </w:r>
      <w:proofErr w:type="gramEnd"/>
      <w:r>
        <w:rPr>
          <w:rFonts w:asciiTheme="minorEastAsia" w:eastAsiaTheme="minorEastAsia" w:hAnsiTheme="minorEastAsia"/>
        </w:rPr>
        <w:t>古城遗址”被列人《世界遗产名录》。良</w:t>
      </w:r>
      <w:proofErr w:type="gramStart"/>
      <w:r>
        <w:rPr>
          <w:rFonts w:asciiTheme="minorEastAsia" w:eastAsiaTheme="minorEastAsia" w:hAnsiTheme="minorEastAsia"/>
        </w:rPr>
        <w:t>渚</w:t>
      </w:r>
      <w:proofErr w:type="gramEnd"/>
      <w:r>
        <w:rPr>
          <w:rFonts w:asciiTheme="minorEastAsia" w:eastAsiaTheme="minorEastAsia" w:hAnsiTheme="minorEastAsia"/>
        </w:rPr>
        <w:t>古城遗址代表了五千多年前中国史前稻作文化的伟大成就，也是早期城市文明的杰出典范，实证了中华五千年文明史，是中华民族的瑰宝，也是全人类共同的文化遗产。下列关于良</w:t>
      </w:r>
      <w:proofErr w:type="gramStart"/>
      <w:r>
        <w:rPr>
          <w:rFonts w:asciiTheme="minorEastAsia" w:eastAsiaTheme="minorEastAsia" w:hAnsiTheme="minorEastAsia"/>
        </w:rPr>
        <w:t>渚</w:t>
      </w:r>
      <w:proofErr w:type="gramEnd"/>
      <w:r>
        <w:rPr>
          <w:rFonts w:asciiTheme="minorEastAsia" w:eastAsiaTheme="minorEastAsia" w:hAnsiTheme="minorEastAsia"/>
        </w:rPr>
        <w:t>古城遗址的表述，正确的有（</w:t>
      </w:r>
      <w:r>
        <w:rPr>
          <w:rFonts w:asciiTheme="minorEastAsia" w:eastAsiaTheme="minorEastAsia" w:hAnsiTheme="minorEastAsia"/>
          <w:kern w:val="0"/>
          <w:sz w:val="24"/>
          <w:szCs w:val="24"/>
        </w:rPr>
        <w:t xml:space="preserve">   </w:t>
      </w:r>
      <w:r>
        <w:rPr>
          <w:rFonts w:asciiTheme="minorEastAsia" w:eastAsiaTheme="minorEastAsia" w:hAnsiTheme="minorEastAsia"/>
        </w:rPr>
        <w:t>）</w:t>
      </w:r>
    </w:p>
    <w:p w14:paraId="5D7D0267" w14:textId="77777777" w:rsidR="003A52B9" w:rsidRDefault="00000000">
      <w:pPr>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①属于夏文化的遗存②已有私有制产生的实证</w:t>
      </w:r>
    </w:p>
    <w:p w14:paraId="1FD202E2" w14:textId="77777777" w:rsidR="003A52B9" w:rsidRDefault="00000000">
      <w:pPr>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③出土了精美的玉器④出现较大规模的祭坛和神庙</w:t>
      </w:r>
    </w:p>
    <w:p w14:paraId="56C56D4B" w14:textId="77777777" w:rsidR="003A52B9" w:rsidRDefault="00000000">
      <w:pPr>
        <w:tabs>
          <w:tab w:val="left" w:pos="2078"/>
          <w:tab w:val="left" w:pos="4156"/>
          <w:tab w:val="left" w:pos="6234"/>
        </w:tabs>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A.①②③</w:t>
      </w:r>
      <w:r>
        <w:rPr>
          <w:rFonts w:asciiTheme="minorEastAsia" w:eastAsiaTheme="minorEastAsia" w:hAnsiTheme="minorEastAsia"/>
        </w:rPr>
        <w:tab/>
        <w:t>B.①②④</w:t>
      </w:r>
      <w:r>
        <w:rPr>
          <w:rFonts w:asciiTheme="minorEastAsia" w:eastAsiaTheme="minorEastAsia" w:hAnsiTheme="minorEastAsia"/>
        </w:rPr>
        <w:tab/>
        <w:t>C.①③④</w:t>
      </w:r>
      <w:r>
        <w:rPr>
          <w:rFonts w:asciiTheme="minorEastAsia" w:eastAsiaTheme="minorEastAsia" w:hAnsiTheme="minorEastAsia"/>
        </w:rPr>
        <w:tab/>
        <w:t>D.②③④</w:t>
      </w:r>
    </w:p>
    <w:p w14:paraId="6EFEC43D" w14:textId="77777777" w:rsidR="003A52B9" w:rsidRDefault="00000000">
      <w:pPr>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4.（2023·全国·高考真题）西周分封制下，诸侯国君爵位由高到</w:t>
      </w:r>
      <w:proofErr w:type="gramStart"/>
      <w:r>
        <w:rPr>
          <w:rFonts w:asciiTheme="minorEastAsia" w:eastAsiaTheme="minorEastAsia" w:hAnsiTheme="minorEastAsia"/>
        </w:rPr>
        <w:t>低称为</w:t>
      </w:r>
      <w:proofErr w:type="gramEnd"/>
      <w:r>
        <w:rPr>
          <w:rFonts w:asciiTheme="minorEastAsia" w:eastAsiaTheme="minorEastAsia" w:hAnsiTheme="minorEastAsia"/>
        </w:rPr>
        <w:t>公、侯、伯、子、男。楚国先祖在西周初被封以“子男之田”。春秋时期，楚国国君自称为王，称霸中原，争当华夏盟主，孔子编撰《春秋》，仍坚持称楚王为“楚子”。孔子此举目的是（</w:t>
      </w:r>
      <w:r>
        <w:rPr>
          <w:rFonts w:asciiTheme="minorEastAsia" w:eastAsiaTheme="minorEastAsia" w:hAnsiTheme="minorEastAsia"/>
          <w:kern w:val="0"/>
          <w:sz w:val="24"/>
          <w:szCs w:val="24"/>
        </w:rPr>
        <w:t xml:space="preserve">   </w:t>
      </w:r>
      <w:r>
        <w:rPr>
          <w:rFonts w:asciiTheme="minorEastAsia" w:eastAsiaTheme="minorEastAsia" w:hAnsiTheme="minorEastAsia"/>
        </w:rPr>
        <w:t>）</w:t>
      </w:r>
    </w:p>
    <w:p w14:paraId="3EBB4AE0" w14:textId="77777777" w:rsidR="003A52B9" w:rsidRDefault="00000000">
      <w:pPr>
        <w:tabs>
          <w:tab w:val="left" w:pos="4156"/>
        </w:tabs>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A.实录历史事实</w:t>
      </w:r>
      <w:r>
        <w:rPr>
          <w:rFonts w:asciiTheme="minorEastAsia" w:eastAsiaTheme="minorEastAsia" w:hAnsiTheme="minorEastAsia"/>
        </w:rPr>
        <w:tab/>
        <w:t>B.提升周王权威</w:t>
      </w:r>
    </w:p>
    <w:p w14:paraId="323450D0" w14:textId="77777777" w:rsidR="003A52B9" w:rsidRDefault="00000000">
      <w:pPr>
        <w:tabs>
          <w:tab w:val="left" w:pos="4156"/>
        </w:tabs>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C.维护等级秩序</w:t>
      </w:r>
      <w:r>
        <w:rPr>
          <w:rFonts w:asciiTheme="minorEastAsia" w:eastAsiaTheme="minorEastAsia" w:hAnsiTheme="minorEastAsia"/>
        </w:rPr>
        <w:tab/>
        <w:t>D.强调文化差异</w:t>
      </w:r>
    </w:p>
    <w:p w14:paraId="1C0D0272" w14:textId="77777777" w:rsidR="003A52B9" w:rsidRDefault="00000000">
      <w:pPr>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5.（2023·全国·高考真题）汉武帝时设置十三州部，州部可以推举秀才。东汉，“州里”“州闾”“州党”等语汇逐渐行用，意为同乡，州刺史被尊称为“使君”。东汉后期，以州为中心的地域观念逐渐形成，这在当时（</w:t>
      </w:r>
      <w:r>
        <w:rPr>
          <w:rFonts w:asciiTheme="minorEastAsia" w:eastAsiaTheme="minorEastAsia" w:hAnsiTheme="minorEastAsia"/>
          <w:kern w:val="0"/>
          <w:sz w:val="24"/>
          <w:szCs w:val="24"/>
        </w:rPr>
        <w:t xml:space="preserve">   </w:t>
      </w:r>
      <w:r>
        <w:rPr>
          <w:rFonts w:asciiTheme="minorEastAsia" w:eastAsiaTheme="minorEastAsia" w:hAnsiTheme="minorEastAsia"/>
        </w:rPr>
        <w:t>）</w:t>
      </w:r>
    </w:p>
    <w:p w14:paraId="3A23A2CF" w14:textId="77777777" w:rsidR="003A52B9" w:rsidRDefault="00000000">
      <w:pPr>
        <w:tabs>
          <w:tab w:val="left" w:pos="4156"/>
        </w:tabs>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A.推动了察举制度的形成</w:t>
      </w:r>
      <w:r>
        <w:rPr>
          <w:rFonts w:asciiTheme="minorEastAsia" w:eastAsiaTheme="minorEastAsia" w:hAnsiTheme="minorEastAsia"/>
        </w:rPr>
        <w:tab/>
        <w:t>B.不利于统一国家的巩固</w:t>
      </w:r>
    </w:p>
    <w:p w14:paraId="0429BF69" w14:textId="77777777" w:rsidR="003A52B9" w:rsidRDefault="00000000">
      <w:pPr>
        <w:tabs>
          <w:tab w:val="left" w:pos="4156"/>
        </w:tabs>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C.有利于抑制豪强的势力</w:t>
      </w:r>
      <w:r>
        <w:rPr>
          <w:rFonts w:asciiTheme="minorEastAsia" w:eastAsiaTheme="minorEastAsia" w:hAnsiTheme="minorEastAsia"/>
        </w:rPr>
        <w:tab/>
        <w:t>D.强化了监察制度的效力</w:t>
      </w:r>
    </w:p>
    <w:p w14:paraId="50A0DB50" w14:textId="77777777" w:rsidR="003A52B9" w:rsidRDefault="00000000">
      <w:pPr>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6.（2023·山东·高考真题）先秦贵族尚马车，贱牛车，此风秦汉犹存。及至东汉晚期，</w:t>
      </w:r>
      <w:proofErr w:type="gramStart"/>
      <w:r>
        <w:rPr>
          <w:rFonts w:asciiTheme="minorEastAsia" w:eastAsiaTheme="minorEastAsia" w:hAnsiTheme="minorEastAsia"/>
        </w:rPr>
        <w:t>天子至士因</w:t>
      </w:r>
      <w:proofErr w:type="gramEnd"/>
      <w:r>
        <w:rPr>
          <w:rFonts w:asciiTheme="minorEastAsia" w:eastAsiaTheme="minorEastAsia" w:hAnsiTheme="minorEastAsia"/>
        </w:rPr>
        <w:t>牛车慢、稳、宽敞、严密，可障</w:t>
      </w:r>
      <w:proofErr w:type="gramStart"/>
      <w:r>
        <w:rPr>
          <w:rFonts w:asciiTheme="minorEastAsia" w:eastAsiaTheme="minorEastAsia" w:hAnsiTheme="minorEastAsia"/>
        </w:rPr>
        <w:t>帷</w:t>
      </w:r>
      <w:proofErr w:type="gramEnd"/>
      <w:r>
        <w:rPr>
          <w:rFonts w:asciiTheme="minorEastAsia" w:eastAsiaTheme="minorEastAsia" w:hAnsiTheme="minorEastAsia"/>
        </w:rPr>
        <w:t>设几、</w:t>
      </w:r>
      <w:proofErr w:type="gramStart"/>
      <w:r>
        <w:rPr>
          <w:rFonts w:asciiTheme="minorEastAsia" w:eastAsiaTheme="minorEastAsia" w:hAnsiTheme="minorEastAsia"/>
        </w:rPr>
        <w:t>任意坐</w:t>
      </w:r>
      <w:proofErr w:type="gramEnd"/>
      <w:r>
        <w:rPr>
          <w:rFonts w:asciiTheme="minorEastAsia" w:eastAsiaTheme="minorEastAsia" w:hAnsiTheme="minorEastAsia"/>
        </w:rPr>
        <w:t>卧而竞相乘坐，出行乘牛车遂成为一种风尚。这种“风尚”反映了（</w:t>
      </w:r>
      <w:r>
        <w:rPr>
          <w:rFonts w:asciiTheme="minorEastAsia" w:eastAsiaTheme="minorEastAsia" w:hAnsiTheme="minorEastAsia"/>
          <w:kern w:val="0"/>
          <w:sz w:val="24"/>
          <w:szCs w:val="24"/>
        </w:rPr>
        <w:t xml:space="preserve">   </w:t>
      </w:r>
      <w:r>
        <w:rPr>
          <w:rFonts w:asciiTheme="minorEastAsia" w:eastAsiaTheme="minorEastAsia" w:hAnsiTheme="minorEastAsia"/>
        </w:rPr>
        <w:t>）</w:t>
      </w:r>
    </w:p>
    <w:p w14:paraId="460A606F" w14:textId="77777777" w:rsidR="003A52B9" w:rsidRDefault="00000000">
      <w:pPr>
        <w:tabs>
          <w:tab w:val="left" w:pos="4156"/>
        </w:tabs>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A.政治衰颓的时代景象</w:t>
      </w:r>
      <w:r>
        <w:rPr>
          <w:rFonts w:asciiTheme="minorEastAsia" w:eastAsiaTheme="minorEastAsia" w:hAnsiTheme="minorEastAsia"/>
        </w:rPr>
        <w:tab/>
        <w:t>B.戒奢尚俭的社会风气</w:t>
      </w:r>
    </w:p>
    <w:p w14:paraId="17224A09" w14:textId="77777777" w:rsidR="003A52B9" w:rsidRDefault="00000000">
      <w:pPr>
        <w:tabs>
          <w:tab w:val="left" w:pos="4156"/>
        </w:tabs>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C.重</w:t>
      </w:r>
      <w:proofErr w:type="gramStart"/>
      <w:r>
        <w:rPr>
          <w:rFonts w:asciiTheme="minorEastAsia" w:eastAsiaTheme="minorEastAsia" w:hAnsiTheme="minorEastAsia"/>
        </w:rPr>
        <w:t>农崇耕</w:t>
      </w:r>
      <w:proofErr w:type="gramEnd"/>
      <w:r>
        <w:rPr>
          <w:rFonts w:asciiTheme="minorEastAsia" w:eastAsiaTheme="minorEastAsia" w:hAnsiTheme="minorEastAsia"/>
        </w:rPr>
        <w:t>的思想观念</w:t>
      </w:r>
      <w:r>
        <w:rPr>
          <w:rFonts w:asciiTheme="minorEastAsia" w:eastAsiaTheme="minorEastAsia" w:hAnsiTheme="minorEastAsia"/>
        </w:rPr>
        <w:tab/>
        <w:t>D.豪强势重的政治现实</w:t>
      </w:r>
    </w:p>
    <w:p w14:paraId="197EE83B" w14:textId="77777777" w:rsidR="003A52B9" w:rsidRDefault="00000000">
      <w:pPr>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lastRenderedPageBreak/>
        <w:t>7.（2023·湖南·高考真题）南北朝后期，南北政权遣使频繁，双方挑选使节，必求“容止可观，文学优</w:t>
      </w:r>
      <w:proofErr w:type="gramStart"/>
      <w:r>
        <w:rPr>
          <w:rFonts w:asciiTheme="minorEastAsia" w:eastAsiaTheme="minorEastAsia" w:hAnsiTheme="minorEastAsia"/>
        </w:rPr>
        <w:t>赡</w:t>
      </w:r>
      <w:proofErr w:type="gramEnd"/>
      <w:r>
        <w:rPr>
          <w:rFonts w:asciiTheme="minorEastAsia" w:eastAsiaTheme="minorEastAsia" w:hAnsiTheme="minorEastAsia"/>
        </w:rPr>
        <w:t>者”。北朝使节皆为汉族高门人物，而非鲜卑子弟。这说明（</w:t>
      </w:r>
      <w:r>
        <w:rPr>
          <w:rFonts w:asciiTheme="minorEastAsia" w:eastAsiaTheme="minorEastAsia" w:hAnsiTheme="minorEastAsia"/>
          <w:kern w:val="0"/>
          <w:sz w:val="24"/>
          <w:szCs w:val="24"/>
        </w:rPr>
        <w:t>   </w:t>
      </w:r>
      <w:r>
        <w:rPr>
          <w:rFonts w:asciiTheme="minorEastAsia" w:eastAsiaTheme="minorEastAsia" w:hAnsiTheme="minorEastAsia"/>
        </w:rPr>
        <w:t>）</w:t>
      </w:r>
    </w:p>
    <w:p w14:paraId="349FD250" w14:textId="77777777" w:rsidR="003A52B9" w:rsidRDefault="00000000">
      <w:pPr>
        <w:tabs>
          <w:tab w:val="left" w:pos="4156"/>
        </w:tabs>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A.南方政权整体实力占优</w:t>
      </w:r>
      <w:r>
        <w:rPr>
          <w:rFonts w:asciiTheme="minorEastAsia" w:eastAsiaTheme="minorEastAsia" w:hAnsiTheme="minorEastAsia"/>
        </w:rPr>
        <w:tab/>
        <w:t>B.南北政权文化认同趋近</w:t>
      </w:r>
    </w:p>
    <w:p w14:paraId="72540759" w14:textId="77777777" w:rsidR="003A52B9" w:rsidRDefault="00000000">
      <w:pPr>
        <w:tabs>
          <w:tab w:val="left" w:pos="4156"/>
        </w:tabs>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C.南北政权关系趋向和好</w:t>
      </w:r>
      <w:r>
        <w:rPr>
          <w:rFonts w:asciiTheme="minorEastAsia" w:eastAsiaTheme="minorEastAsia" w:hAnsiTheme="minorEastAsia"/>
        </w:rPr>
        <w:tab/>
        <w:t>D.汉族高门控制南北政权</w:t>
      </w:r>
    </w:p>
    <w:p w14:paraId="1CAADBB1" w14:textId="77777777" w:rsidR="003A52B9" w:rsidRDefault="00000000">
      <w:pPr>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8.（2023·山东·高考真题）下图为西汉</w:t>
      </w:r>
      <w:proofErr w:type="gramStart"/>
      <w:r>
        <w:rPr>
          <w:rFonts w:asciiTheme="minorEastAsia" w:eastAsiaTheme="minorEastAsia" w:hAnsiTheme="minorEastAsia"/>
        </w:rPr>
        <w:t>与隋京畿区</w:t>
      </w:r>
      <w:proofErr w:type="gramEnd"/>
      <w:r>
        <w:rPr>
          <w:rFonts w:asciiTheme="minorEastAsia" w:eastAsiaTheme="minorEastAsia" w:hAnsiTheme="minorEastAsia"/>
        </w:rPr>
        <w:t>示意图。与西汉相比，隋</w:t>
      </w:r>
      <w:proofErr w:type="gramStart"/>
      <w:r>
        <w:rPr>
          <w:rFonts w:asciiTheme="minorEastAsia" w:eastAsiaTheme="minorEastAsia" w:hAnsiTheme="minorEastAsia"/>
        </w:rPr>
        <w:t>京畿区</w:t>
      </w:r>
      <w:proofErr w:type="gramEnd"/>
      <w:r>
        <w:rPr>
          <w:rFonts w:asciiTheme="minorEastAsia" w:eastAsiaTheme="minorEastAsia" w:hAnsiTheme="minorEastAsia"/>
        </w:rPr>
        <w:t>的变动是为了（</w:t>
      </w:r>
      <w:r>
        <w:rPr>
          <w:rFonts w:asciiTheme="minorEastAsia" w:eastAsiaTheme="minorEastAsia" w:hAnsiTheme="minorEastAsia"/>
          <w:kern w:val="0"/>
          <w:sz w:val="24"/>
          <w:szCs w:val="24"/>
        </w:rPr>
        <w:t>   </w:t>
      </w:r>
      <w:r>
        <w:rPr>
          <w:rFonts w:asciiTheme="minorEastAsia" w:eastAsiaTheme="minorEastAsia" w:hAnsiTheme="minorEastAsia"/>
        </w:rPr>
        <w:t>）</w:t>
      </w:r>
    </w:p>
    <w:p w14:paraId="61BAE09A" w14:textId="77777777" w:rsidR="003A52B9" w:rsidRDefault="00000000">
      <w:pPr>
        <w:spacing w:line="360" w:lineRule="auto"/>
        <w:jc w:val="center"/>
        <w:textAlignment w:val="center"/>
        <w:rPr>
          <w:rFonts w:asciiTheme="minorEastAsia" w:eastAsiaTheme="minorEastAsia" w:hAnsiTheme="minorEastAsia" w:hint="eastAsia"/>
        </w:rPr>
      </w:pPr>
      <w:r>
        <w:rPr>
          <w:rFonts w:asciiTheme="minorEastAsia" w:eastAsiaTheme="minorEastAsia" w:hAnsiTheme="minorEastAsia"/>
          <w:noProof/>
          <w:kern w:val="0"/>
          <w:sz w:val="24"/>
          <w:szCs w:val="24"/>
        </w:rPr>
        <w:drawing>
          <wp:inline distT="0" distB="0" distL="0" distR="0" wp14:anchorId="170AB040" wp14:editId="10185794">
            <wp:extent cx="3314700" cy="1467485"/>
            <wp:effectExtent l="19050" t="0" r="0" b="0"/>
            <wp:docPr id="100003" name="图片 10000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 "/>
                    <pic:cNvPicPr>
                      <a:picLocks noChangeAspect="1"/>
                    </pic:cNvPicPr>
                  </pic:nvPicPr>
                  <pic:blipFill>
                    <a:blip r:embed="rId8" cstate="print"/>
                    <a:stretch>
                      <a:fillRect/>
                    </a:stretch>
                  </pic:blipFill>
                  <pic:spPr>
                    <a:xfrm>
                      <a:off x="0" y="0"/>
                      <a:ext cx="3343364" cy="1479975"/>
                    </a:xfrm>
                    <a:prstGeom prst="rect">
                      <a:avLst/>
                    </a:prstGeom>
                  </pic:spPr>
                </pic:pic>
              </a:graphicData>
            </a:graphic>
          </wp:inline>
        </w:drawing>
      </w:r>
    </w:p>
    <w:p w14:paraId="594762D7" w14:textId="77777777" w:rsidR="003A52B9" w:rsidRDefault="00000000">
      <w:pPr>
        <w:tabs>
          <w:tab w:val="left" w:pos="4156"/>
        </w:tabs>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A.减少制度变革阻力</w:t>
      </w:r>
      <w:r>
        <w:rPr>
          <w:rFonts w:asciiTheme="minorEastAsia" w:eastAsiaTheme="minorEastAsia" w:hAnsiTheme="minorEastAsia"/>
        </w:rPr>
        <w:tab/>
        <w:t>B.拓宽财政收入来源</w:t>
      </w:r>
    </w:p>
    <w:p w14:paraId="22A7A55A" w14:textId="77777777" w:rsidR="003A52B9" w:rsidRDefault="00000000">
      <w:pPr>
        <w:tabs>
          <w:tab w:val="left" w:pos="4156"/>
        </w:tabs>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C.促进中原地区民族交融</w:t>
      </w:r>
      <w:r>
        <w:rPr>
          <w:rFonts w:asciiTheme="minorEastAsia" w:eastAsiaTheme="minorEastAsia" w:hAnsiTheme="minorEastAsia"/>
        </w:rPr>
        <w:tab/>
        <w:t>D.缓解关中地区经济压力</w:t>
      </w:r>
    </w:p>
    <w:p w14:paraId="147F3FF8" w14:textId="77777777" w:rsidR="003A52B9" w:rsidRDefault="00000000">
      <w:pPr>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9.（2023·北京·高考真题）“贞观之治”与“开元盛世”是对唐代两个重要时期的赞誉。一般认为，“贞观之治”更强调政治开明、社会安定；“开元盛世”更强调经济发达、文化繁荣。以下诗文能够直接反映“贞观之治”特点的是（</w:t>
      </w:r>
      <w:r>
        <w:rPr>
          <w:rFonts w:asciiTheme="minorEastAsia" w:eastAsiaTheme="minorEastAsia" w:hAnsiTheme="minorEastAsia"/>
          <w:kern w:val="0"/>
          <w:sz w:val="24"/>
          <w:szCs w:val="24"/>
        </w:rPr>
        <w:t xml:space="preserve">   </w:t>
      </w:r>
      <w:r>
        <w:rPr>
          <w:rFonts w:asciiTheme="minorEastAsia" w:eastAsiaTheme="minorEastAsia" w:hAnsiTheme="minorEastAsia"/>
        </w:rPr>
        <w:t>）</w:t>
      </w:r>
    </w:p>
    <w:p w14:paraId="70C5D180" w14:textId="77777777" w:rsidR="003A52B9" w:rsidRDefault="00000000">
      <w:pPr>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①“君臣相得”“乐闻直谏”</w:t>
      </w:r>
      <w:r>
        <w:rPr>
          <w:rFonts w:asciiTheme="minorEastAsia" w:eastAsiaTheme="minorEastAsia" w:hAnsiTheme="minorEastAsia"/>
          <w:kern w:val="0"/>
          <w:sz w:val="24"/>
          <w:szCs w:val="24"/>
        </w:rPr>
        <w:t xml:space="preserve">  </w:t>
      </w:r>
      <w:r>
        <w:rPr>
          <w:rFonts w:asciiTheme="minorEastAsia" w:eastAsiaTheme="minorEastAsia" w:hAnsiTheme="minorEastAsia"/>
        </w:rPr>
        <w:t>②“小</w:t>
      </w:r>
      <w:proofErr w:type="gramStart"/>
      <w:r>
        <w:rPr>
          <w:rFonts w:asciiTheme="minorEastAsia" w:eastAsiaTheme="minorEastAsia" w:hAnsiTheme="minorEastAsia"/>
        </w:rPr>
        <w:t>邑</w:t>
      </w:r>
      <w:proofErr w:type="gramEnd"/>
      <w:r>
        <w:rPr>
          <w:rFonts w:asciiTheme="minorEastAsia" w:eastAsiaTheme="minorEastAsia" w:hAnsiTheme="minorEastAsia"/>
        </w:rPr>
        <w:t>犹藏万家室”“公私仓廪俱丰实”</w:t>
      </w:r>
    </w:p>
    <w:p w14:paraId="7003157B" w14:textId="77777777" w:rsidR="003A52B9" w:rsidRDefault="00000000">
      <w:pPr>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③“五尺童子，耻不言文墨”</w:t>
      </w:r>
      <w:r>
        <w:rPr>
          <w:rFonts w:asciiTheme="minorEastAsia" w:eastAsiaTheme="minorEastAsia" w:hAnsiTheme="minorEastAsia"/>
          <w:kern w:val="0"/>
          <w:sz w:val="24"/>
          <w:szCs w:val="24"/>
        </w:rPr>
        <w:t xml:space="preserve">  </w:t>
      </w:r>
      <w:r>
        <w:rPr>
          <w:rFonts w:asciiTheme="minorEastAsia" w:eastAsiaTheme="minorEastAsia" w:hAnsiTheme="minorEastAsia"/>
        </w:rPr>
        <w:t>④“商旅野次，无复盗贼，囹圄常空”</w:t>
      </w:r>
    </w:p>
    <w:p w14:paraId="415C04CC" w14:textId="77777777" w:rsidR="003A52B9" w:rsidRDefault="00000000">
      <w:pPr>
        <w:tabs>
          <w:tab w:val="left" w:pos="2078"/>
          <w:tab w:val="left" w:pos="4156"/>
          <w:tab w:val="left" w:pos="6234"/>
        </w:tabs>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A.①③</w:t>
      </w:r>
      <w:r>
        <w:rPr>
          <w:rFonts w:asciiTheme="minorEastAsia" w:eastAsiaTheme="minorEastAsia" w:hAnsiTheme="minorEastAsia"/>
        </w:rPr>
        <w:tab/>
        <w:t>B.②④</w:t>
      </w:r>
      <w:r>
        <w:rPr>
          <w:rFonts w:asciiTheme="minorEastAsia" w:eastAsiaTheme="minorEastAsia" w:hAnsiTheme="minorEastAsia"/>
        </w:rPr>
        <w:tab/>
        <w:t>C.①④</w:t>
      </w:r>
      <w:r>
        <w:rPr>
          <w:rFonts w:asciiTheme="minorEastAsia" w:eastAsiaTheme="minorEastAsia" w:hAnsiTheme="minorEastAsia"/>
        </w:rPr>
        <w:tab/>
        <w:t>D.②③</w:t>
      </w:r>
    </w:p>
    <w:p w14:paraId="0230DC5B" w14:textId="77777777" w:rsidR="003A52B9" w:rsidRDefault="00000000">
      <w:pPr>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10.（2023·湖北·高考真题）唐代初期，</w:t>
      </w:r>
      <w:proofErr w:type="gramStart"/>
      <w:r>
        <w:rPr>
          <w:rFonts w:asciiTheme="minorEastAsia" w:eastAsiaTheme="minorEastAsia" w:hAnsiTheme="minorEastAsia"/>
        </w:rPr>
        <w:t>太</w:t>
      </w:r>
      <w:proofErr w:type="gramEnd"/>
      <w:r>
        <w:rPr>
          <w:rFonts w:asciiTheme="minorEastAsia" w:eastAsiaTheme="minorEastAsia" w:hAnsiTheme="minorEastAsia"/>
        </w:rPr>
        <w:t>宗称：“我今为天下主，无问中国及四夷，皆养活之。不安者，我必令安；不乐者，我必令乐。”由于边远诸族聚居地生产相对落后，无法执行内地赋役标准，朝廷依据实情实施轻税政策，如建中元年（780）规定：“诸边远州有夷</w:t>
      </w:r>
      <w:proofErr w:type="gramStart"/>
      <w:r>
        <w:rPr>
          <w:rFonts w:asciiTheme="minorEastAsia" w:eastAsiaTheme="minorEastAsia" w:hAnsiTheme="minorEastAsia"/>
        </w:rPr>
        <w:t>僚</w:t>
      </w:r>
      <w:proofErr w:type="gramEnd"/>
      <w:r>
        <w:rPr>
          <w:rFonts w:asciiTheme="minorEastAsia" w:eastAsiaTheme="minorEastAsia" w:hAnsiTheme="minorEastAsia"/>
        </w:rPr>
        <w:t>杂类之所，应输课役者，随事斟量，不必同之华夏。”上述材料集中体现了唐朝（</w:t>
      </w:r>
      <w:r>
        <w:rPr>
          <w:rFonts w:asciiTheme="minorEastAsia" w:eastAsiaTheme="minorEastAsia" w:hAnsiTheme="minorEastAsia"/>
          <w:kern w:val="0"/>
          <w:sz w:val="24"/>
          <w:szCs w:val="24"/>
        </w:rPr>
        <w:t xml:space="preserve">   </w:t>
      </w:r>
      <w:r>
        <w:rPr>
          <w:rFonts w:asciiTheme="minorEastAsia" w:eastAsiaTheme="minorEastAsia" w:hAnsiTheme="minorEastAsia"/>
        </w:rPr>
        <w:t>）</w:t>
      </w:r>
    </w:p>
    <w:p w14:paraId="27824529" w14:textId="77777777" w:rsidR="003A52B9" w:rsidRDefault="00000000">
      <w:pPr>
        <w:tabs>
          <w:tab w:val="left" w:pos="4156"/>
        </w:tabs>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A.采取灵活政策促进民族交往</w:t>
      </w:r>
      <w:r>
        <w:rPr>
          <w:rFonts w:asciiTheme="minorEastAsia" w:eastAsiaTheme="minorEastAsia" w:hAnsiTheme="minorEastAsia"/>
        </w:rPr>
        <w:tab/>
        <w:t>B.重视边境民族地区的社会治理</w:t>
      </w:r>
    </w:p>
    <w:p w14:paraId="4BA3EEEB" w14:textId="77777777" w:rsidR="003A52B9" w:rsidRDefault="00000000">
      <w:pPr>
        <w:tabs>
          <w:tab w:val="left" w:pos="4156"/>
        </w:tabs>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C.调整经济政策推动区域发展</w:t>
      </w:r>
      <w:r>
        <w:rPr>
          <w:rFonts w:asciiTheme="minorEastAsia" w:eastAsiaTheme="minorEastAsia" w:hAnsiTheme="minorEastAsia"/>
        </w:rPr>
        <w:tab/>
        <w:t>D.坚持</w:t>
      </w:r>
      <w:proofErr w:type="gramStart"/>
      <w:r>
        <w:rPr>
          <w:rFonts w:asciiTheme="minorEastAsia" w:eastAsiaTheme="minorEastAsia" w:hAnsiTheme="minorEastAsia"/>
        </w:rPr>
        <w:t>推行因俗而</w:t>
      </w:r>
      <w:proofErr w:type="gramEnd"/>
      <w:r>
        <w:rPr>
          <w:rFonts w:asciiTheme="minorEastAsia" w:eastAsiaTheme="minorEastAsia" w:hAnsiTheme="minorEastAsia"/>
        </w:rPr>
        <w:t>治的民族政策</w:t>
      </w:r>
    </w:p>
    <w:p w14:paraId="6B11809D" w14:textId="77777777" w:rsidR="003A52B9" w:rsidRDefault="00000000">
      <w:pPr>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11.（2023·湖南·高考真题）宋仁宗下诏废郭皇后。</w:t>
      </w:r>
      <w:proofErr w:type="gramStart"/>
      <w:r>
        <w:rPr>
          <w:rFonts w:asciiTheme="minorEastAsia" w:eastAsiaTheme="minorEastAsia" w:hAnsiTheme="minorEastAsia"/>
        </w:rPr>
        <w:t>御</w:t>
      </w:r>
      <w:proofErr w:type="gramEnd"/>
      <w:r>
        <w:rPr>
          <w:rFonts w:asciiTheme="minorEastAsia" w:eastAsiaTheme="minorEastAsia" w:hAnsiTheme="minorEastAsia"/>
        </w:rPr>
        <w:t>史中丞孔道辅、谏官范仲淹等以“后无过不可废”，跪求奏对。仁宗遣宰相吕夷简告知他们皇后应废的理由。事后，孔道辅等遭贬黜，朝廷诏令御史、谏官不得“相率请对”。这反映了宋代（</w:t>
      </w:r>
      <w:r>
        <w:rPr>
          <w:rFonts w:asciiTheme="minorEastAsia" w:eastAsiaTheme="minorEastAsia" w:hAnsiTheme="minorEastAsia"/>
          <w:kern w:val="0"/>
          <w:sz w:val="24"/>
          <w:szCs w:val="24"/>
        </w:rPr>
        <w:t xml:space="preserve">   </w:t>
      </w:r>
      <w:r>
        <w:rPr>
          <w:rFonts w:asciiTheme="minorEastAsia" w:eastAsiaTheme="minorEastAsia" w:hAnsiTheme="minorEastAsia"/>
        </w:rPr>
        <w:t>）</w:t>
      </w:r>
    </w:p>
    <w:p w14:paraId="197FFFAC" w14:textId="77777777" w:rsidR="003A52B9" w:rsidRDefault="00000000">
      <w:pPr>
        <w:tabs>
          <w:tab w:val="left" w:pos="4156"/>
        </w:tabs>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A.皇帝家事不容外朝官员置疑</w:t>
      </w:r>
      <w:r>
        <w:rPr>
          <w:rFonts w:asciiTheme="minorEastAsia" w:eastAsiaTheme="minorEastAsia" w:hAnsiTheme="minorEastAsia"/>
        </w:rPr>
        <w:tab/>
        <w:t>B.士大夫政治降低了皇帝权威</w:t>
      </w:r>
    </w:p>
    <w:p w14:paraId="5E802E0B" w14:textId="77777777" w:rsidR="003A52B9" w:rsidRDefault="00000000">
      <w:pPr>
        <w:tabs>
          <w:tab w:val="left" w:pos="4156"/>
        </w:tabs>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C.御史与</w:t>
      </w:r>
      <w:proofErr w:type="gramStart"/>
      <w:r>
        <w:rPr>
          <w:rFonts w:asciiTheme="minorEastAsia" w:eastAsiaTheme="minorEastAsia" w:hAnsiTheme="minorEastAsia"/>
        </w:rPr>
        <w:t>谏</w:t>
      </w:r>
      <w:proofErr w:type="gramEnd"/>
      <w:r>
        <w:rPr>
          <w:rFonts w:asciiTheme="minorEastAsia" w:eastAsiaTheme="minorEastAsia" w:hAnsiTheme="minorEastAsia"/>
        </w:rPr>
        <w:t>官职能有混</w:t>
      </w:r>
      <w:proofErr w:type="gramStart"/>
      <w:r>
        <w:rPr>
          <w:rFonts w:asciiTheme="minorEastAsia" w:eastAsiaTheme="minorEastAsia" w:hAnsiTheme="minorEastAsia"/>
        </w:rPr>
        <w:t>通趋势</w:t>
      </w:r>
      <w:proofErr w:type="gramEnd"/>
      <w:r>
        <w:rPr>
          <w:rFonts w:asciiTheme="minorEastAsia" w:eastAsiaTheme="minorEastAsia" w:hAnsiTheme="minorEastAsia"/>
        </w:rPr>
        <w:tab/>
        <w:t>D.宰相已沦为君主专制的工具</w:t>
      </w:r>
    </w:p>
    <w:p w14:paraId="76733D8D" w14:textId="77777777" w:rsidR="003A52B9" w:rsidRDefault="00000000">
      <w:pPr>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12.（2023·全国·高考真题）明初，朱元璋要求百姓邻里之间必须互相知晓丁数、职</w:t>
      </w:r>
      <w:r>
        <w:rPr>
          <w:rFonts w:asciiTheme="minorEastAsia" w:eastAsiaTheme="minorEastAsia" w:hAnsiTheme="minorEastAsia"/>
        </w:rPr>
        <w:lastRenderedPageBreak/>
        <w:t>业，即“某民丁几，受农业者几，受士业者几，受工业者几，受商业者几”。这一措施意在（</w:t>
      </w:r>
      <w:r>
        <w:rPr>
          <w:rFonts w:asciiTheme="minorEastAsia" w:eastAsiaTheme="minorEastAsia" w:hAnsiTheme="minorEastAsia"/>
          <w:kern w:val="0"/>
          <w:sz w:val="24"/>
          <w:szCs w:val="24"/>
        </w:rPr>
        <w:t xml:space="preserve">   </w:t>
      </w:r>
      <w:r>
        <w:rPr>
          <w:rFonts w:asciiTheme="minorEastAsia" w:eastAsiaTheme="minorEastAsia" w:hAnsiTheme="minorEastAsia"/>
        </w:rPr>
        <w:t>）</w:t>
      </w:r>
    </w:p>
    <w:p w14:paraId="3E0D3718" w14:textId="77777777" w:rsidR="003A52B9" w:rsidRDefault="00000000">
      <w:pPr>
        <w:tabs>
          <w:tab w:val="left" w:pos="4156"/>
        </w:tabs>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A.强调农商皆本</w:t>
      </w:r>
      <w:r>
        <w:rPr>
          <w:rFonts w:asciiTheme="minorEastAsia" w:eastAsiaTheme="minorEastAsia" w:hAnsiTheme="minorEastAsia"/>
        </w:rPr>
        <w:tab/>
        <w:t>B.加强对民间的控制</w:t>
      </w:r>
    </w:p>
    <w:p w14:paraId="1C076AB7" w14:textId="77777777" w:rsidR="003A52B9" w:rsidRDefault="00000000">
      <w:pPr>
        <w:tabs>
          <w:tab w:val="left" w:pos="4156"/>
        </w:tabs>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C.禁止人口流动</w:t>
      </w:r>
      <w:r>
        <w:rPr>
          <w:rFonts w:asciiTheme="minorEastAsia" w:eastAsiaTheme="minorEastAsia" w:hAnsiTheme="minorEastAsia"/>
        </w:rPr>
        <w:tab/>
        <w:t>D.促进经济均衡发展</w:t>
      </w:r>
    </w:p>
    <w:p w14:paraId="63959D89" w14:textId="77777777" w:rsidR="003A52B9" w:rsidRDefault="00000000">
      <w:pPr>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13.（2023·北京·高考真题）清乾隆帝曾诏谕山东巡抚，称其奏折所述事宜为日常公事，不合体制。此后，乾隆帝多次晓谕各省督抚，此类公事应当使用题本文书，经内阁等部门呈送；只有“案关重大，决不待时者”才可用奏折。由此判断（</w:t>
      </w:r>
      <w:r>
        <w:rPr>
          <w:rFonts w:asciiTheme="minorEastAsia" w:eastAsiaTheme="minorEastAsia" w:hAnsiTheme="minorEastAsia"/>
          <w:kern w:val="0"/>
          <w:sz w:val="24"/>
          <w:szCs w:val="24"/>
        </w:rPr>
        <w:t xml:space="preserve">   </w:t>
      </w:r>
      <w:r>
        <w:rPr>
          <w:rFonts w:asciiTheme="minorEastAsia" w:eastAsiaTheme="minorEastAsia" w:hAnsiTheme="minorEastAsia"/>
        </w:rPr>
        <w:t>）</w:t>
      </w:r>
    </w:p>
    <w:p w14:paraId="7DC96D4D" w14:textId="77777777" w:rsidR="003A52B9" w:rsidRDefault="00000000">
      <w:pPr>
        <w:tabs>
          <w:tab w:val="left" w:pos="4156"/>
        </w:tabs>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A.奏折最早出现在乾隆年间</w:t>
      </w:r>
      <w:r>
        <w:rPr>
          <w:rFonts w:asciiTheme="minorEastAsia" w:eastAsiaTheme="minorEastAsia" w:hAnsiTheme="minorEastAsia"/>
        </w:rPr>
        <w:tab/>
        <w:t>B.奏折制度有利于制衡皇权</w:t>
      </w:r>
    </w:p>
    <w:p w14:paraId="33732FB0" w14:textId="77777777" w:rsidR="003A52B9" w:rsidRDefault="00000000">
      <w:pPr>
        <w:tabs>
          <w:tab w:val="left" w:pos="4156"/>
        </w:tabs>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C.奏折具有机密高效的特点</w:t>
      </w:r>
      <w:r>
        <w:rPr>
          <w:rFonts w:asciiTheme="minorEastAsia" w:eastAsiaTheme="minorEastAsia" w:hAnsiTheme="minorEastAsia"/>
        </w:rPr>
        <w:tab/>
        <w:t>D.奏折需要经内阁中转呈送</w:t>
      </w:r>
    </w:p>
    <w:p w14:paraId="64F95192" w14:textId="77777777" w:rsidR="003A52B9" w:rsidRDefault="003A52B9">
      <w:pPr>
        <w:tabs>
          <w:tab w:val="left" w:pos="4156"/>
        </w:tabs>
        <w:spacing w:line="360" w:lineRule="auto"/>
        <w:jc w:val="left"/>
        <w:textAlignment w:val="center"/>
        <w:rPr>
          <w:rFonts w:asciiTheme="minorEastAsia" w:eastAsiaTheme="minorEastAsia" w:hAnsiTheme="minorEastAsia" w:hint="eastAsia"/>
        </w:rPr>
        <w:sectPr w:rsidR="003A52B9">
          <w:pgSz w:w="11907" w:h="16839"/>
          <w:pgMar w:top="900" w:right="1997" w:bottom="900" w:left="1997" w:header="500" w:footer="500" w:gutter="0"/>
          <w:cols w:sep="1" w:space="425"/>
          <w:docGrid w:type="lines" w:linePitch="312"/>
        </w:sectPr>
      </w:pPr>
    </w:p>
    <w:p w14:paraId="4BBB37B0" w14:textId="77777777" w:rsidR="003A52B9" w:rsidRDefault="00000000">
      <w:pPr>
        <w:jc w:val="center"/>
        <w:textAlignment w:val="center"/>
        <w:rPr>
          <w:rFonts w:asciiTheme="minorEastAsia" w:eastAsiaTheme="minorEastAsia" w:hAnsiTheme="minorEastAsia" w:cs="宋体" w:hint="eastAsia"/>
          <w:b/>
        </w:rPr>
      </w:pPr>
      <w:r>
        <w:rPr>
          <w:rFonts w:asciiTheme="minorEastAsia" w:eastAsiaTheme="minorEastAsia" w:hAnsiTheme="minorEastAsia" w:cs="宋体" w:hint="eastAsia"/>
          <w:b/>
        </w:rPr>
        <w:lastRenderedPageBreak/>
        <w:t>答案以及解析</w:t>
      </w:r>
    </w:p>
    <w:p w14:paraId="6854391F" w14:textId="77777777" w:rsidR="003A52B9" w:rsidRDefault="00000000">
      <w:pPr>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1.答案：C</w:t>
      </w:r>
    </w:p>
    <w:p w14:paraId="02204078" w14:textId="77777777" w:rsidR="003A52B9" w:rsidRDefault="00000000">
      <w:pPr>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解析：据本题材料“南方的良渚文化与北方的龙山文化都呈现出向更高社会阶段发展的迹象。”并结合所学知识可知，新石器晚期生产力的发展和进步，生产力的进步推动了生产关系的变化，引发贫富分化和阶级分化，促使新石器时代的文化向更高社会阶段发展，C项正确；进入新石器时代后，人们有了比较固定的农业聚落，开始出现氏族的公共墓地，氏族墓地的出现是氏族血缘观念的集中体现之一，与材料内容不符，排除A项；农业的产生意味着新石器时代的开始，排除B项；汉字的产生首先是为政治和宗教服务的，文字的使用不是新石器时代的文化向更高社会阶段发展的主要表现，排除D项。故选C项。</w:t>
      </w:r>
    </w:p>
    <w:p w14:paraId="2A55E5C8" w14:textId="77777777" w:rsidR="003A52B9" w:rsidRDefault="00000000">
      <w:pPr>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2.答案：B</w:t>
      </w:r>
    </w:p>
    <w:p w14:paraId="3C5CE740" w14:textId="77777777" w:rsidR="003A52B9" w:rsidRDefault="00000000">
      <w:pPr>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解析：据题干可知主要结论：湖南</w:t>
      </w:r>
      <w:proofErr w:type="gramStart"/>
      <w:r>
        <w:rPr>
          <w:rFonts w:asciiTheme="minorEastAsia" w:eastAsiaTheme="minorEastAsia" w:hAnsiTheme="minorEastAsia"/>
        </w:rPr>
        <w:t>澧</w:t>
      </w:r>
      <w:proofErr w:type="gramEnd"/>
      <w:r>
        <w:rPr>
          <w:rFonts w:asciiTheme="minorEastAsia" w:eastAsiaTheme="minorEastAsia" w:hAnsiTheme="minorEastAsia"/>
        </w:rPr>
        <w:t>县城头山古城遗址距今约6000年，考古发掘反映出现原始农业、手工业、定居生活和祭祀活动，推动了中华文明的产生，因此长江流域的古城遗址说明长江流域是中华文明重要源头，B项正确；早期城市的出现促进了人类文明的产生，而城市不是人类文明的要素，排除A项；“已摆脱”说法绝对，排除C项；该遗址出现阶级分化，表明即将进入阶级社会，排除D项。故选B项。</w:t>
      </w:r>
    </w:p>
    <w:p w14:paraId="53205891" w14:textId="77777777" w:rsidR="003A52B9" w:rsidRDefault="00000000">
      <w:pPr>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3.答案：D</w:t>
      </w:r>
    </w:p>
    <w:p w14:paraId="1AF2961C" w14:textId="77777777" w:rsidR="003A52B9" w:rsidRDefault="00000000">
      <w:pPr>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解析：根据材料“良</w:t>
      </w:r>
      <w:proofErr w:type="gramStart"/>
      <w:r>
        <w:rPr>
          <w:rFonts w:asciiTheme="minorEastAsia" w:eastAsiaTheme="minorEastAsia" w:hAnsiTheme="minorEastAsia"/>
        </w:rPr>
        <w:t>渚</w:t>
      </w:r>
      <w:proofErr w:type="gramEnd"/>
      <w:r>
        <w:rPr>
          <w:rFonts w:asciiTheme="minorEastAsia" w:eastAsiaTheme="minorEastAsia" w:hAnsiTheme="minorEastAsia"/>
        </w:rPr>
        <w:t>古城遗址”及所学可知，已有私有制的产生，出土了精美的玉器，出现较大规模的祭坛和神庙遗址，②③④符合良</w:t>
      </w:r>
      <w:proofErr w:type="gramStart"/>
      <w:r>
        <w:rPr>
          <w:rFonts w:asciiTheme="minorEastAsia" w:eastAsiaTheme="minorEastAsia" w:hAnsiTheme="minorEastAsia"/>
        </w:rPr>
        <w:t>渚</w:t>
      </w:r>
      <w:proofErr w:type="gramEnd"/>
      <w:r>
        <w:rPr>
          <w:rFonts w:asciiTheme="minorEastAsia" w:eastAsiaTheme="minorEastAsia" w:hAnsiTheme="minorEastAsia"/>
        </w:rPr>
        <w:t>遗址，D项正确；良</w:t>
      </w:r>
      <w:proofErr w:type="gramStart"/>
      <w:r>
        <w:rPr>
          <w:rFonts w:asciiTheme="minorEastAsia" w:eastAsiaTheme="minorEastAsia" w:hAnsiTheme="minorEastAsia"/>
        </w:rPr>
        <w:t>渚</w:t>
      </w:r>
      <w:proofErr w:type="gramEnd"/>
      <w:r>
        <w:rPr>
          <w:rFonts w:asciiTheme="minorEastAsia" w:eastAsiaTheme="minorEastAsia" w:hAnsiTheme="minorEastAsia"/>
        </w:rPr>
        <w:t>遗址不属于夏文化的遗存，①错误，排除ABC项。故选D项。</w:t>
      </w:r>
    </w:p>
    <w:p w14:paraId="67756512" w14:textId="77777777" w:rsidR="003A52B9" w:rsidRDefault="00000000">
      <w:pPr>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4.答案：C</w:t>
      </w:r>
    </w:p>
    <w:p w14:paraId="1DB34686" w14:textId="77777777" w:rsidR="003A52B9" w:rsidRDefault="00000000">
      <w:pPr>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解析：据本题材料“楚国国君自称为王，称霸中原，争当华夏盟主。”并结合所学知识可知，春秋时期是礼治社会，礼仪是一个国家或者个人最高的行为准则，楚国国君自立为王并没有得到周天子的册封，当然，也不可能得到重视“礼仪”的儒家创始人孔子的肯定。孔子编撰《春秋》是为了明确等级制度上下尊卑关系，以稳定社会，达到社会和谐，如果孔子承认了楚国国君为王的实事，那么也就代表孔子自己先违背了自己遵从的“礼”。所以在孔子改《春秋》时一直称楚国国王为楚子、楚人，综上可知孔子此举目的是维护等级秩序，C项正确；《春秋》是中国古代史类文学作品，孔子此举目的并非实录历史事实，排除A项；孔子编撰《春秋》坚持称楚王为“楚子”，无法达到提升周王权威的效果，排除B项；材料中没有将各诸侯国的文化进行对比，无法得出强调文化差异的结论，排除D项。故选C项。</w:t>
      </w:r>
    </w:p>
    <w:p w14:paraId="01A53423" w14:textId="77777777" w:rsidR="003A52B9" w:rsidRDefault="003A52B9">
      <w:pPr>
        <w:spacing w:line="360" w:lineRule="auto"/>
        <w:jc w:val="left"/>
        <w:textAlignment w:val="center"/>
        <w:rPr>
          <w:rFonts w:asciiTheme="minorEastAsia" w:eastAsiaTheme="minorEastAsia" w:hAnsiTheme="minorEastAsia" w:hint="eastAsia"/>
        </w:rPr>
      </w:pPr>
    </w:p>
    <w:p w14:paraId="39CDD1B2" w14:textId="77777777" w:rsidR="003A52B9" w:rsidRDefault="00000000">
      <w:pPr>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lastRenderedPageBreak/>
        <w:t>5.答案：B</w:t>
      </w:r>
    </w:p>
    <w:p w14:paraId="27F26F3C" w14:textId="77777777" w:rsidR="003A52B9" w:rsidRDefault="00000000">
      <w:pPr>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解析：据本题材料“州部可以推举秀才”，“东汉后期，以州为中心的地域观念逐渐形成。”并结合所学知识可知，汉灵帝中平五年（188年），刘焉上书认为天下无法安定，原因在于刺史权力太轻，朝廷于是改部分资深刺史为州牧，至此刺史（州牧）开始成为一州的军政长官，正式跃升为长吏、太守的上级，“州”开始正式作为行政区出现。东汉后期由于中央朝廷的持续衰弱，原本的“十三州”监察区开始正式成为行政区划，而其行政长官虽名义上仍由皇帝任免，但实际上已经脱离朝廷掌控，州刺史和州</w:t>
      </w:r>
      <w:proofErr w:type="gramStart"/>
      <w:r>
        <w:rPr>
          <w:rFonts w:asciiTheme="minorEastAsia" w:eastAsiaTheme="minorEastAsia" w:hAnsiTheme="minorEastAsia"/>
        </w:rPr>
        <w:t>牧权力</w:t>
      </w:r>
      <w:proofErr w:type="gramEnd"/>
      <w:r>
        <w:rPr>
          <w:rFonts w:asciiTheme="minorEastAsia" w:eastAsiaTheme="minorEastAsia" w:hAnsiTheme="minorEastAsia"/>
        </w:rPr>
        <w:t>大增，对郡、县两级管理拥有绝对的管辖权。所以东汉后期，以州为中心的地域观念逐渐形成，不利于统一国家的巩固，B项正确；察举制，是中国古代选拔官吏的一种制度，它的确立时间是汉武帝元光元年，排除A项；东汉后期各州刺史、州牧开始正式划地自治，全面掌握辖区内军政财大权，而朝廷对此已经无能为力，不利于抑制豪强的势力，排除C项；材料此举增强了地方州长官的权力，弱化了监察制度的效力，排除D项。故选B项。</w:t>
      </w:r>
    </w:p>
    <w:p w14:paraId="1AA22060" w14:textId="77777777" w:rsidR="003A52B9" w:rsidRDefault="00000000">
      <w:pPr>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6.答案：A</w:t>
      </w:r>
    </w:p>
    <w:p w14:paraId="58C0B29A" w14:textId="77777777" w:rsidR="003A52B9" w:rsidRDefault="00000000">
      <w:pPr>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解析：根据材料“天子至士因牛车慢、稳、宽敞、严密，可障</w:t>
      </w:r>
      <w:proofErr w:type="gramStart"/>
      <w:r>
        <w:rPr>
          <w:rFonts w:asciiTheme="minorEastAsia" w:eastAsiaTheme="minorEastAsia" w:hAnsiTheme="minorEastAsia"/>
        </w:rPr>
        <w:t>帷</w:t>
      </w:r>
      <w:proofErr w:type="gramEnd"/>
      <w:r>
        <w:rPr>
          <w:rFonts w:asciiTheme="minorEastAsia" w:eastAsiaTheme="minorEastAsia" w:hAnsiTheme="minorEastAsia"/>
        </w:rPr>
        <w:t>设几、任意坐卧而竞相乘坐出行乘牛车遂成为一种风尚。”可知，东汉后期，</w:t>
      </w:r>
      <w:proofErr w:type="gramStart"/>
      <w:r>
        <w:rPr>
          <w:rFonts w:asciiTheme="minorEastAsia" w:eastAsiaTheme="minorEastAsia" w:hAnsiTheme="minorEastAsia"/>
        </w:rPr>
        <w:t>天子至士乘坐</w:t>
      </w:r>
      <w:proofErr w:type="gramEnd"/>
      <w:r>
        <w:rPr>
          <w:rFonts w:asciiTheme="minorEastAsia" w:eastAsiaTheme="minorEastAsia" w:hAnsiTheme="minorEastAsia"/>
        </w:rPr>
        <w:t>牛车之所以成为一种风尚，是因为牛车稳而宽敞，是沉迷于享受的表现，由此体现了当时政治的衰颓，A项正确；根据材料信息，无法判定在东汉后期是否是戒奢尚俭，排除B项；</w:t>
      </w:r>
      <w:proofErr w:type="gramStart"/>
      <w:r>
        <w:rPr>
          <w:rFonts w:asciiTheme="minorEastAsia" w:eastAsiaTheme="minorEastAsia" w:hAnsiTheme="minorEastAsia"/>
        </w:rPr>
        <w:t>天子至士喜乘</w:t>
      </w:r>
      <w:proofErr w:type="gramEnd"/>
      <w:r>
        <w:rPr>
          <w:rFonts w:asciiTheme="minorEastAsia" w:eastAsiaTheme="minorEastAsia" w:hAnsiTheme="minorEastAsia"/>
        </w:rPr>
        <w:t>牛车是为了享受，而不是重视农耕和农业，排除C项；材料描述的是乘坐车辆的变化，没有体现豪强势重信息，排除D项。故选A项。</w:t>
      </w:r>
    </w:p>
    <w:p w14:paraId="7390B2D5" w14:textId="77777777" w:rsidR="003A52B9" w:rsidRDefault="00000000">
      <w:pPr>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7.答案：B</w:t>
      </w:r>
    </w:p>
    <w:p w14:paraId="11297D02" w14:textId="77777777" w:rsidR="003A52B9" w:rsidRDefault="00000000">
      <w:pPr>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解析：据题干可知主要结论：南北朝时期，南北政权互派使节，对使节的要求相近。北朝使节都是汉族士族。结合所学可知，北魏政权统一北方，尤其是孝文帝改革，学习中原王朝的政治经济文化。因此南北政权都有利于对华夏文化的认同，B项正确；材料反映南北政权对华夏文化的认同，而没有进行南北政权的比较，排除A项；南北政权处于对峙局面，而不是和好，排除C项；北朝政权仍然是鲜卑族控制，排除D项。故选B项。</w:t>
      </w:r>
    </w:p>
    <w:p w14:paraId="7FAD714A" w14:textId="77777777" w:rsidR="003A52B9" w:rsidRDefault="00000000">
      <w:pPr>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8.答案：D</w:t>
      </w:r>
    </w:p>
    <w:p w14:paraId="3BE03399" w14:textId="77777777" w:rsidR="003A52B9" w:rsidRDefault="00000000">
      <w:pPr>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解析：根据材料“西汉与隋京畿区示意图”可知，与西汉</w:t>
      </w:r>
      <w:proofErr w:type="gramStart"/>
      <w:r>
        <w:rPr>
          <w:rFonts w:asciiTheme="minorEastAsia" w:eastAsiaTheme="minorEastAsia" w:hAnsiTheme="minorEastAsia"/>
        </w:rPr>
        <w:t>京畿区</w:t>
      </w:r>
      <w:proofErr w:type="gramEnd"/>
      <w:r>
        <w:rPr>
          <w:rFonts w:asciiTheme="minorEastAsia" w:eastAsiaTheme="minorEastAsia" w:hAnsiTheme="minorEastAsia"/>
        </w:rPr>
        <w:t>相比较，隋朝的</w:t>
      </w:r>
      <w:proofErr w:type="gramStart"/>
      <w:r>
        <w:rPr>
          <w:rFonts w:asciiTheme="minorEastAsia" w:eastAsiaTheme="minorEastAsia" w:hAnsiTheme="minorEastAsia"/>
        </w:rPr>
        <w:t>京畿区</w:t>
      </w:r>
      <w:proofErr w:type="gramEnd"/>
      <w:r>
        <w:rPr>
          <w:rFonts w:asciiTheme="minorEastAsia" w:eastAsiaTheme="minorEastAsia" w:hAnsiTheme="minorEastAsia"/>
        </w:rPr>
        <w:t>向以洛阳为中心的东部延伸，结合所学知识可知，隋朝时期，人口大量增加，经济重心逐渐南移，亟需</w:t>
      </w:r>
      <w:proofErr w:type="gramStart"/>
      <w:r>
        <w:rPr>
          <w:rFonts w:asciiTheme="minorEastAsia" w:eastAsiaTheme="minorEastAsia" w:hAnsiTheme="minorEastAsia"/>
        </w:rPr>
        <w:t>通过通过</w:t>
      </w:r>
      <w:proofErr w:type="gramEnd"/>
      <w:r>
        <w:rPr>
          <w:rFonts w:asciiTheme="minorEastAsia" w:eastAsiaTheme="minorEastAsia" w:hAnsiTheme="minorEastAsia"/>
        </w:rPr>
        <w:t>南粮北运等形式来缓解关中地区的经济压力，D项正确；材料中描述的是隋</w:t>
      </w:r>
      <w:proofErr w:type="gramStart"/>
      <w:r>
        <w:rPr>
          <w:rFonts w:asciiTheme="minorEastAsia" w:eastAsiaTheme="minorEastAsia" w:hAnsiTheme="minorEastAsia"/>
        </w:rPr>
        <w:t>京畿区</w:t>
      </w:r>
      <w:proofErr w:type="gramEnd"/>
      <w:r>
        <w:rPr>
          <w:rFonts w:asciiTheme="minorEastAsia" w:eastAsiaTheme="minorEastAsia" w:hAnsiTheme="minorEastAsia"/>
        </w:rPr>
        <w:t>的东移，与制度变革无关，排除A项；</w:t>
      </w:r>
      <w:proofErr w:type="gramStart"/>
      <w:r>
        <w:rPr>
          <w:rFonts w:asciiTheme="minorEastAsia" w:eastAsiaTheme="minorEastAsia" w:hAnsiTheme="minorEastAsia"/>
        </w:rPr>
        <w:t>京畿区</w:t>
      </w:r>
      <w:proofErr w:type="gramEnd"/>
      <w:r>
        <w:rPr>
          <w:rFonts w:asciiTheme="minorEastAsia" w:eastAsiaTheme="minorEastAsia" w:hAnsiTheme="minorEastAsia"/>
        </w:rPr>
        <w:t>的东移，与拓宽财政收入来源无关，排除</w:t>
      </w:r>
      <w:r>
        <w:rPr>
          <w:rFonts w:asciiTheme="minorEastAsia" w:eastAsiaTheme="minorEastAsia" w:hAnsiTheme="minorEastAsia"/>
        </w:rPr>
        <w:lastRenderedPageBreak/>
        <w:t>B项；隋朝</w:t>
      </w:r>
      <w:proofErr w:type="gramStart"/>
      <w:r>
        <w:rPr>
          <w:rFonts w:asciiTheme="minorEastAsia" w:eastAsiaTheme="minorEastAsia" w:hAnsiTheme="minorEastAsia"/>
        </w:rPr>
        <w:t>京畿区</w:t>
      </w:r>
      <w:proofErr w:type="gramEnd"/>
      <w:r>
        <w:rPr>
          <w:rFonts w:asciiTheme="minorEastAsia" w:eastAsiaTheme="minorEastAsia" w:hAnsiTheme="minorEastAsia"/>
        </w:rPr>
        <w:t>的变动目的是缓解经济压力，而民族融合是东移带来的影响，排除C项。故选D项。</w:t>
      </w:r>
    </w:p>
    <w:p w14:paraId="2328370C" w14:textId="77777777" w:rsidR="003A52B9" w:rsidRDefault="00000000">
      <w:pPr>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9.答案：C</w:t>
      </w:r>
    </w:p>
    <w:p w14:paraId="58D47F41" w14:textId="77777777" w:rsidR="003A52B9" w:rsidRDefault="00000000">
      <w:pPr>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解析：根据材料“‘贞观之治’更强调政治开明、社会安定”结合所学知识可知，唐太宗时期，君臣关系融洽，虚心纳谏，①符合题意；“小</w:t>
      </w:r>
      <w:proofErr w:type="gramStart"/>
      <w:r>
        <w:rPr>
          <w:rFonts w:asciiTheme="minorEastAsia" w:eastAsiaTheme="minorEastAsia" w:hAnsiTheme="minorEastAsia"/>
        </w:rPr>
        <w:t>邑</w:t>
      </w:r>
      <w:proofErr w:type="gramEnd"/>
      <w:r>
        <w:rPr>
          <w:rFonts w:asciiTheme="minorEastAsia" w:eastAsiaTheme="minorEastAsia" w:hAnsiTheme="minorEastAsia"/>
        </w:rPr>
        <w:t>犹藏万家室”描述的是开元盛世的场景，②不符合题意；“五尺童子，耻不言文墨”意思是五尺高的学童以不说诗词文赋的为耻，是唐朝中期</w:t>
      </w:r>
      <w:proofErr w:type="gramStart"/>
      <w:r>
        <w:rPr>
          <w:rFonts w:asciiTheme="minorEastAsia" w:eastAsiaTheme="minorEastAsia" w:hAnsiTheme="minorEastAsia"/>
        </w:rPr>
        <w:t>杜佑对当时</w:t>
      </w:r>
      <w:proofErr w:type="gramEnd"/>
      <w:r>
        <w:rPr>
          <w:rFonts w:asciiTheme="minorEastAsia" w:eastAsiaTheme="minorEastAsia" w:hAnsiTheme="minorEastAsia"/>
        </w:rPr>
        <w:t>社会场景的描述，③不符合题意；“商旅野次，无复盗贼，囹圄常空”是《贞观政要》中对唐太宗统治时期的描述，④符合题意。综上所述，①④符合题意，C项正确；其他选项与题意不符，排除A项、B项和D项。故选C项。</w:t>
      </w:r>
    </w:p>
    <w:p w14:paraId="6B22CDC8" w14:textId="77777777" w:rsidR="003A52B9" w:rsidRDefault="00000000">
      <w:pPr>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10.答案：A</w:t>
      </w:r>
    </w:p>
    <w:p w14:paraId="313D6473" w14:textId="77777777" w:rsidR="003A52B9" w:rsidRDefault="00000000">
      <w:pPr>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解析：据本题材料“由于边远诸族聚居地生产相对落后，无法执行内地赋役标准，朝廷依据实情实施轻税政策。”“随事斟量，不必同之华夏。”并结合所学知识可知，为了维护国家的统一和稳定，唐朝对少数民族实行了灵活的政策，充分地兼顾了少数民族的宗教信仰、文化习惯、自治权利等方面的需求，A项正确；材料涉及的是民族交往政策，不是唐王朝直接去治理边境的民族地区，排除B项；材料中没有唐朝经济政策调整的相关论述，排除C项；“因俗而治”出自于《辽史•官制》，意思是根据不同的地区、不同民族的风俗、社会发展状况实施统治或者管理，排除D项。故选A项。</w:t>
      </w:r>
    </w:p>
    <w:p w14:paraId="1B434DBF" w14:textId="77777777" w:rsidR="003A52B9" w:rsidRDefault="00000000">
      <w:pPr>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11.答案：B</w:t>
      </w:r>
    </w:p>
    <w:p w14:paraId="000A542F" w14:textId="77777777" w:rsidR="003A52B9" w:rsidRDefault="00000000">
      <w:pPr>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解析：根据材料“宋仁宗下诏废郭皇后。御史中丞孔道辅、谏官范仲淹等以‘后无过不可废’，跪求奏对。</w:t>
      </w:r>
      <w:r>
        <w:rPr>
          <w:rFonts w:asciiTheme="minorEastAsia" w:eastAsiaTheme="minorEastAsia" w:hAnsiTheme="minorEastAsia" w:hint="eastAsia"/>
        </w:rPr>
        <w:t>……</w:t>
      </w:r>
      <w:r>
        <w:rPr>
          <w:rFonts w:asciiTheme="minorEastAsia" w:eastAsiaTheme="minorEastAsia" w:hAnsiTheme="minorEastAsia"/>
        </w:rPr>
        <w:t>朝廷诏令御史、谏官不得‘相率请对’。”可知，宋仁宗下诏废郭皇后，御史中丞与谏官反对皇帝废后，跪求奏对，导致</w:t>
      </w:r>
      <w:proofErr w:type="gramStart"/>
      <w:r>
        <w:rPr>
          <w:rFonts w:asciiTheme="minorEastAsia" w:eastAsiaTheme="minorEastAsia" w:hAnsiTheme="minorEastAsia"/>
        </w:rPr>
        <w:t>御</w:t>
      </w:r>
      <w:proofErr w:type="gramEnd"/>
      <w:r>
        <w:rPr>
          <w:rFonts w:asciiTheme="minorEastAsia" w:eastAsiaTheme="minorEastAsia" w:hAnsiTheme="minorEastAsia"/>
        </w:rPr>
        <w:t>史中丞遭贬黜，而后朝廷诏令御史、谏官“相率请对”，说明士大夫阶层为维护政治稳定，敢于向皇帝</w:t>
      </w:r>
      <w:proofErr w:type="gramStart"/>
      <w:r>
        <w:rPr>
          <w:rFonts w:asciiTheme="minorEastAsia" w:eastAsiaTheme="minorEastAsia" w:hAnsiTheme="minorEastAsia"/>
        </w:rPr>
        <w:t>谏</w:t>
      </w:r>
      <w:proofErr w:type="gramEnd"/>
      <w:r>
        <w:rPr>
          <w:rFonts w:asciiTheme="minorEastAsia" w:eastAsiaTheme="minorEastAsia" w:hAnsiTheme="minorEastAsia"/>
        </w:rPr>
        <w:t>议，一定程度上限制皇权膨胀，B项正确；在中国古代封建社会，皇帝废后即是皇帝的家事，同时也是国家大事，A项“不容置疑”说法错误，排除A项；材料描述的是御史与谏官对皇权的制约，而非御史与</w:t>
      </w:r>
      <w:proofErr w:type="gramStart"/>
      <w:r>
        <w:rPr>
          <w:rFonts w:asciiTheme="minorEastAsia" w:eastAsiaTheme="minorEastAsia" w:hAnsiTheme="minorEastAsia"/>
        </w:rPr>
        <w:t>谏</w:t>
      </w:r>
      <w:proofErr w:type="gramEnd"/>
      <w:r>
        <w:rPr>
          <w:rFonts w:asciiTheme="minorEastAsia" w:eastAsiaTheme="minorEastAsia" w:hAnsiTheme="minorEastAsia"/>
        </w:rPr>
        <w:t>官职能混通，排除C项；宰相已沦为君主专制的工具的说法错误，相权与皇权具有一定的相互制约的关系，排除D项。故选B项。</w:t>
      </w:r>
    </w:p>
    <w:p w14:paraId="274C409B" w14:textId="77777777" w:rsidR="003A52B9" w:rsidRDefault="00000000">
      <w:pPr>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12.答案：B</w:t>
      </w:r>
    </w:p>
    <w:p w14:paraId="33573042" w14:textId="77777777" w:rsidR="003A52B9" w:rsidRDefault="00000000">
      <w:pPr>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解析：据材料“明初，朱元璋要求百姓邻里之间必须互相知晓丁数、职业”及所学知识可知，百姓对邻里的情况相互知晓，有利于基层民众的自我管理与相互监督，进而加强对民间的控制，B项正确；明清时期，政府厉行重农抑商政策，且邻里之间“知晓丁数、职业”，不能</w:t>
      </w:r>
      <w:r>
        <w:rPr>
          <w:rFonts w:asciiTheme="minorEastAsia" w:eastAsiaTheme="minorEastAsia" w:hAnsiTheme="minorEastAsia"/>
        </w:rPr>
        <w:lastRenderedPageBreak/>
        <w:t>体现政府对农业和商业的态度，不能反映农商皆本，排除A项；明清时期，对人口流动进行严格的限制，但并不禁止人口流动，C项表述过于绝对，与史实不符，排除C项；邻里之间“知晓丁数、职业”是为了加强对民间的控制，与经济均衡发展没有直接关系，且邻里之间的相互了解不能促进经济“均衡”发展，排除D项。故选B项。</w:t>
      </w:r>
    </w:p>
    <w:p w14:paraId="32E33310" w14:textId="77777777" w:rsidR="003A52B9" w:rsidRDefault="00000000">
      <w:pPr>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13.答案：C</w:t>
      </w:r>
    </w:p>
    <w:p w14:paraId="512AB38B" w14:textId="77777777" w:rsidR="003A52B9" w:rsidRDefault="00000000">
      <w:pPr>
        <w:spacing w:line="360" w:lineRule="auto"/>
        <w:jc w:val="left"/>
        <w:textAlignment w:val="center"/>
        <w:rPr>
          <w:rFonts w:asciiTheme="minorEastAsia" w:eastAsiaTheme="minorEastAsia" w:hAnsiTheme="minorEastAsia" w:hint="eastAsia"/>
        </w:rPr>
      </w:pPr>
      <w:r>
        <w:rPr>
          <w:rFonts w:asciiTheme="minorEastAsia" w:eastAsiaTheme="minorEastAsia" w:hAnsiTheme="minorEastAsia"/>
        </w:rPr>
        <w:t>解析：根据材料“只有‘案关重大，决不待时者’才可用奏折。”可知，乾隆时期，规范了对奏折使用的要求，只有那些特别重要、特别紧急的事务，才可通过奏折进行上奏，说明清朝的奏折具有机密高效的特点，便于皇帝对地方的控制，C项正确；结合所学知识可知，奏折最早出现在康熙时期，排除A项；材料中描述的是对奏折制度的规范和要求，没有体现制衡皇权信息，排除B项；结合所学知识可知，常规文书经内阁中转呈送，而奏折单独呈送皇帝，不经中转，收发环节，排除D项。故选C项。</w:t>
      </w:r>
    </w:p>
    <w:p w14:paraId="6E36C751" w14:textId="77777777" w:rsidR="003A52B9" w:rsidRDefault="00000000">
      <w:pPr>
        <w:widowControl/>
        <w:jc w:val="left"/>
        <w:rPr>
          <w:rFonts w:asciiTheme="minorEastAsia" w:eastAsiaTheme="minorEastAsia" w:hAnsiTheme="minorEastAsia" w:hint="eastAsia"/>
        </w:rPr>
      </w:pPr>
      <w:r>
        <w:rPr>
          <w:rFonts w:asciiTheme="minorEastAsia" w:eastAsiaTheme="minorEastAsia" w:hAnsiTheme="minorEastAsia"/>
        </w:rPr>
        <w:br w:type="page"/>
      </w:r>
    </w:p>
    <w:p w14:paraId="468956E0" w14:textId="77777777" w:rsidR="003A52B9" w:rsidRDefault="003A52B9">
      <w:pPr>
        <w:spacing w:line="360" w:lineRule="auto"/>
        <w:jc w:val="left"/>
        <w:textAlignment w:val="center"/>
        <w:rPr>
          <w:rFonts w:asciiTheme="minorEastAsia" w:eastAsiaTheme="minorEastAsia" w:hAnsiTheme="minorEastAsia" w:hint="eastAsia"/>
        </w:rPr>
      </w:pPr>
    </w:p>
    <w:sectPr w:rsidR="003A52B9">
      <w:headerReference w:type="even" r:id="rId9"/>
      <w:headerReference w:type="default" r:id="rId10"/>
      <w:footerReference w:type="even" r:id="rId11"/>
      <w:footerReference w:type="default" r:id="rId12"/>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372C8" w14:textId="77777777" w:rsidR="00D01A43" w:rsidRDefault="00D01A43">
      <w:r>
        <w:separator/>
      </w:r>
    </w:p>
  </w:endnote>
  <w:endnote w:type="continuationSeparator" w:id="0">
    <w:p w14:paraId="79B332AE" w14:textId="77777777" w:rsidR="00D01A43" w:rsidRDefault="00D0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DE0FF" w14:textId="77777777" w:rsidR="003A52B9" w:rsidRDefault="003A52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66461" w14:textId="77777777" w:rsidR="003A52B9" w:rsidRDefault="003A52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D8055" w14:textId="77777777" w:rsidR="00D01A43" w:rsidRDefault="00D01A43">
      <w:r>
        <w:separator/>
      </w:r>
    </w:p>
  </w:footnote>
  <w:footnote w:type="continuationSeparator" w:id="0">
    <w:p w14:paraId="69E271FA" w14:textId="77777777" w:rsidR="00D01A43" w:rsidRDefault="00D01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ACA7E" w14:textId="77777777" w:rsidR="003A52B9" w:rsidRDefault="003A52B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C49F" w14:textId="77777777" w:rsidR="003A52B9" w:rsidRDefault="003A52B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zdhM2EzZTU3NmFiMzQzYzU5ZmNiNWFlMjhiOGIzODkifQ=="/>
  </w:docVars>
  <w:rsids>
    <w:rsidRoot w:val="00C806B0"/>
    <w:rsid w:val="000232A6"/>
    <w:rsid w:val="00043B54"/>
    <w:rsid w:val="00065CD2"/>
    <w:rsid w:val="001D7A06"/>
    <w:rsid w:val="00256878"/>
    <w:rsid w:val="00284433"/>
    <w:rsid w:val="002A1EC6"/>
    <w:rsid w:val="002E035E"/>
    <w:rsid w:val="002F18B3"/>
    <w:rsid w:val="003131AB"/>
    <w:rsid w:val="003A52B9"/>
    <w:rsid w:val="003F38F2"/>
    <w:rsid w:val="0064153B"/>
    <w:rsid w:val="0069011F"/>
    <w:rsid w:val="006B16C5"/>
    <w:rsid w:val="00776133"/>
    <w:rsid w:val="0084673B"/>
    <w:rsid w:val="00855687"/>
    <w:rsid w:val="008C07DE"/>
    <w:rsid w:val="008D1007"/>
    <w:rsid w:val="009B3DE6"/>
    <w:rsid w:val="009E611B"/>
    <w:rsid w:val="00A30CCE"/>
    <w:rsid w:val="00AC3E9C"/>
    <w:rsid w:val="00BC4F14"/>
    <w:rsid w:val="00BC62FB"/>
    <w:rsid w:val="00BF535F"/>
    <w:rsid w:val="00C806B0"/>
    <w:rsid w:val="00D01A43"/>
    <w:rsid w:val="00D67739"/>
    <w:rsid w:val="00DD073C"/>
    <w:rsid w:val="00E01682"/>
    <w:rsid w:val="00E476EE"/>
    <w:rsid w:val="00EF035E"/>
    <w:rsid w:val="00FA429B"/>
    <w:rsid w:val="03B51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55D09"/>
  <w15:docId w15:val="{565E49C8-7A69-48FE-8952-D356D134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86579-963C-488C-B807-F93BDB7B2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814</Words>
  <Characters>4640</Characters>
  <Application>Microsoft Office Word</Application>
  <DocSecurity>0</DocSecurity>
  <Lines>38</Lines>
  <Paragraphs>10</Paragraphs>
  <ScaleCrop>false</ScaleCrop>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86159</dc:creator>
  <cp:lastModifiedBy>H</cp:lastModifiedBy>
  <cp:revision>8</cp:revision>
  <dcterms:created xsi:type="dcterms:W3CDTF">2017-07-19T12:07:00Z</dcterms:created>
  <dcterms:modified xsi:type="dcterms:W3CDTF">2025-07-04T07:27:00Z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2052-12.1.0.15120</vt:lpwstr>
  </property>
  <property fmtid="{D5CDD505-2E9C-101B-9397-08002B2CF9AE}" pid="7" name="ICV">
    <vt:lpwstr>55540EA3DA904F34AF66E98FD40F75FB_12</vt:lpwstr>
  </property>
</Properties>
</file>