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9E656">
      <w:pPr>
        <w:pStyle w:val="4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pict>
          <v:shape id="_x0000_s1025" o:spid="_x0000_s1025" o:spt="75" type="#_x0000_t75" style="position:absolute;left:0pt;margin-left:856pt;margin-top:924pt;height:25pt;width:39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Times New Roman" w:hAnsi="Times New Roman" w:cs="Times New Roman"/>
          <w:b/>
          <w:sz w:val="36"/>
          <w:szCs w:val="36"/>
        </w:rPr>
        <w:t>考点30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hint="eastAsia" w:ascii="Times New Roman" w:hAnsi="Times New Roman" w:cs="Times New Roman"/>
          <w:b/>
          <w:sz w:val="36"/>
          <w:szCs w:val="36"/>
        </w:rPr>
        <w:t>含硫</w:t>
      </w:r>
      <w:r>
        <w:rPr>
          <w:rFonts w:ascii="Times New Roman" w:hAnsi="Times New Roman" w:cs="Times New Roman"/>
          <w:b/>
          <w:sz w:val="36"/>
          <w:szCs w:val="36"/>
        </w:rPr>
        <w:t>物质间的转化</w:t>
      </w:r>
    </w:p>
    <w:p w14:paraId="72EF7637">
      <w:pPr>
        <w:pStyle w:val="4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【知识梳理】</w:t>
      </w:r>
    </w:p>
    <w:p w14:paraId="71767DB6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一、含硫物质之间的转化</w:t>
      </w:r>
    </w:p>
    <w:p w14:paraId="4D202B02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1．硫元素的常见价态及含硫物质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313"/>
      </w:tblGrid>
      <w:tr w14:paraId="66CC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 w14:paraId="539605DA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常见化合价</w:t>
            </w:r>
          </w:p>
        </w:tc>
        <w:tc>
          <w:tcPr>
            <w:tcW w:w="3313" w:type="dxa"/>
            <w:vAlign w:val="center"/>
          </w:tcPr>
          <w:p w14:paraId="696F53FA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含硫物质</w:t>
            </w:r>
          </w:p>
        </w:tc>
      </w:tr>
      <w:tr w14:paraId="6521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 w14:paraId="2F1C52FE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－2</w:t>
            </w:r>
          </w:p>
        </w:tc>
        <w:tc>
          <w:tcPr>
            <w:tcW w:w="3313" w:type="dxa"/>
            <w:vAlign w:val="center"/>
          </w:tcPr>
          <w:p w14:paraId="3EE00D2B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S、HgS、FeS</w:t>
            </w:r>
          </w:p>
        </w:tc>
      </w:tr>
      <w:tr w14:paraId="08DD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 w14:paraId="5AF2B337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3" w:type="dxa"/>
            <w:vAlign w:val="center"/>
          </w:tcPr>
          <w:p w14:paraId="6B612817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14:paraId="0FF8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 w14:paraId="467146C3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＋4</w:t>
            </w:r>
          </w:p>
        </w:tc>
        <w:tc>
          <w:tcPr>
            <w:tcW w:w="3313" w:type="dxa"/>
            <w:vAlign w:val="center"/>
          </w:tcPr>
          <w:p w14:paraId="5257858F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、H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、Na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、NaHSO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14:paraId="5F3C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 w14:paraId="023F1520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＋6</w:t>
            </w:r>
          </w:p>
        </w:tc>
        <w:tc>
          <w:tcPr>
            <w:tcW w:w="3313" w:type="dxa"/>
            <w:vAlign w:val="center"/>
          </w:tcPr>
          <w:p w14:paraId="0FC13B5F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、H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、Na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</w:tbl>
    <w:p w14:paraId="2F038E96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/>
        </w:rPr>
      </w:pPr>
    </w:p>
    <w:p w14:paraId="54E3827A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．硫单质</w:t>
      </w:r>
      <w:r>
        <w:rPr>
          <w:rFonts w:hint="eastAsia" w:ascii="Times New Roman" w:hAnsi="Times New Roman" w:cs="Times New Roman"/>
          <w:color w:val="000000"/>
        </w:rPr>
        <w:t>及其化合物的相互转化</w:t>
      </w:r>
    </w:p>
    <w:p w14:paraId="4BA3269E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硫元素的常见化合价有－2，0，＋4，＋6，预测硫单质既有</w:t>
      </w:r>
      <w:r>
        <w:rPr>
          <w:rFonts w:ascii="Times New Roman" w:hAnsi="Times New Roman" w:cs="Times New Roman"/>
          <w:u w:val="single"/>
        </w:rPr>
        <w:t>氧化性</w:t>
      </w:r>
      <w:r>
        <w:rPr>
          <w:rFonts w:ascii="Times New Roman" w:hAnsi="Times New Roman" w:cs="Times New Roman"/>
        </w:rPr>
        <w:t>，又有</w:t>
      </w:r>
      <w:r>
        <w:rPr>
          <w:rFonts w:ascii="Times New Roman" w:hAnsi="Times New Roman" w:cs="Times New Roman"/>
          <w:u w:val="single"/>
        </w:rPr>
        <w:t>还原性</w:t>
      </w:r>
      <w:r>
        <w:rPr>
          <w:rFonts w:ascii="Times New Roman" w:hAnsi="Times New Roman" w:cs="Times New Roman"/>
        </w:rPr>
        <w:t>。</w:t>
      </w:r>
    </w:p>
    <w:p w14:paraId="072AC1C3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\o(S,\s\up7(－2))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ascii="Times New Roman" w:hAnsi="Times New Roman" w:cs="Times New Roman"/>
          <w:spacing w:val="-27"/>
        </w:rPr>
        <w:instrText xml:space="preserve">←――――</w:instrText>
      </w:r>
      <w:r>
        <w:rPr>
          <w:rFonts w:ascii="Times New Roman" w:hAnsi="Times New Roman" w:cs="Times New Roman"/>
        </w:rPr>
        <w:instrText xml:space="preserve">―,\s\up7(体现氧化性))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\o(S,\s\up7(0))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ascii="Times New Roman" w:hAnsi="Times New Roman" w:cs="Times New Roman"/>
          <w:spacing w:val="-27"/>
        </w:rPr>
        <w:instrText xml:space="preserve">―――――</w:instrText>
      </w:r>
      <w:r>
        <w:rPr>
          <w:rFonts w:ascii="Times New Roman" w:hAnsi="Times New Roman" w:cs="Times New Roman"/>
        </w:rPr>
        <w:instrText xml:space="preserve">→,\s\up7(体现还原性))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\o(S,\s\up7(＋4))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\o(S,\s\up7(＋6))</w:instrText>
      </w:r>
      <w:r>
        <w:rPr>
          <w:rFonts w:ascii="Times New Roman" w:hAnsi="Times New Roman" w:cs="Times New Roman"/>
        </w:rPr>
        <w:fldChar w:fldCharType="end"/>
      </w:r>
    </w:p>
    <w:p w14:paraId="36544733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alt="学科网(www.zxxk.com)--教育资源门户，提供试题试卷、教案、课件、教学论文、素材等各类教学资源库下载，还有大量丰富的教学资讯！" type="#_x0000_t75" style="height:147pt;width:196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 w14:paraId="08A6710D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二、</w:t>
      </w:r>
      <w:r>
        <w:rPr>
          <w:rFonts w:ascii="Times New Roman" w:hAnsi="Times New Roman" w:cs="Times New Roman"/>
          <w:b/>
          <w:bCs/>
        </w:rPr>
        <w:t>含硫物质之间的转化</w:t>
      </w:r>
      <w:r>
        <w:rPr>
          <w:rFonts w:hint="eastAsia" w:ascii="Times New Roman" w:hAnsi="Times New Roman" w:cs="Times New Roman"/>
          <w:b/>
          <w:bCs/>
        </w:rPr>
        <w:t>规律</w:t>
      </w:r>
    </w:p>
    <w:p w14:paraId="5038DF12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(1)转化原理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①硫元素常见价态及其转化关系</w:t>
      </w:r>
    </w:p>
    <w:p w14:paraId="3479F11E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\o(S,\s\up6(</w:instrText>
      </w:r>
      <w:r>
        <w:rPr>
          <w:rFonts w:ascii="Times New Roman" w:hAnsi="Times New Roman" w:cs="Times New Roman"/>
          <w:vertAlign w:val="superscript"/>
        </w:rPr>
        <w:instrText xml:space="preserve">－2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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\o(S,\s\up6(</w:instrText>
      </w:r>
      <w:r>
        <w:rPr>
          <w:rFonts w:ascii="Times New Roman" w:hAnsi="Times New Roman" w:cs="Times New Roman"/>
          <w:vertAlign w:val="super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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\o(S,\s\up6(</w:instrText>
      </w:r>
      <w:r>
        <w:rPr>
          <w:rFonts w:ascii="Times New Roman" w:hAnsi="Times New Roman" w:cs="Times New Roman"/>
          <w:vertAlign w:val="superscript"/>
        </w:rPr>
        <w:instrText xml:space="preserve">＋4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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\o(S,\s\up6(</w:instrText>
      </w:r>
      <w:r>
        <w:rPr>
          <w:rFonts w:ascii="Times New Roman" w:hAnsi="Times New Roman" w:cs="Times New Roman"/>
          <w:vertAlign w:val="superscript"/>
        </w:rPr>
        <w:instrText xml:space="preserve">＋6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</w:p>
    <w:p w14:paraId="7BBE322C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②通过</w:t>
      </w:r>
      <w:r>
        <w:rPr>
          <w:rFonts w:ascii="Times New Roman" w:hAnsi="Times New Roman" w:cs="Times New Roman"/>
          <w:u w:val="single"/>
        </w:rPr>
        <w:t>氧化还原</w:t>
      </w:r>
      <w:r>
        <w:rPr>
          <w:rFonts w:ascii="Times New Roman" w:hAnsi="Times New Roman" w:cs="Times New Roman"/>
        </w:rPr>
        <w:t>反应实现不同价态含硫物质的相互转化。</w:t>
      </w:r>
    </w:p>
    <w:p w14:paraId="3E9DFC10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③低价态的硫向高价态转化时需加入</w:t>
      </w:r>
      <w:r>
        <w:rPr>
          <w:rFonts w:ascii="Times New Roman" w:hAnsi="Times New Roman" w:cs="Times New Roman"/>
          <w:u w:val="single"/>
        </w:rPr>
        <w:t>氧化</w:t>
      </w:r>
      <w:r>
        <w:rPr>
          <w:rFonts w:ascii="Times New Roman" w:hAnsi="Times New Roman" w:cs="Times New Roman"/>
        </w:rPr>
        <w:t>剂，高价态的硫向低价态转化时需加入</w:t>
      </w:r>
      <w:r>
        <w:rPr>
          <w:rFonts w:ascii="Times New Roman" w:hAnsi="Times New Roman" w:cs="Times New Roman"/>
          <w:u w:val="single"/>
        </w:rPr>
        <w:t>还原</w:t>
      </w:r>
      <w:r>
        <w:rPr>
          <w:rFonts w:ascii="Times New Roman" w:hAnsi="Times New Roman" w:cs="Times New Roman"/>
        </w:rPr>
        <w:t>剂。</w:t>
      </w:r>
    </w:p>
    <w:p w14:paraId="43D905AC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(2)当硫元素的化合价升高或降低时，一般升高或降低到其相邻的价态，即台阶式升降，可用下图表示</w:t>
      </w:r>
    </w:p>
    <w:p w14:paraId="0FC368A5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alt="学科网(www.zxxk.com)--教育资源门户，提供试题试卷、教案、课件、教学论文、素材等各类教学资源库下载，还有大量丰富的教学资讯！" type="#_x0000_t75" style="height:130.5pt;width:224.25pt;" filled="f" o:preferrelative="t" stroked="f" coordsize="21600,21600">
            <v:path/>
            <v:fill on="f" focussize="0,0"/>
            <v:stroke on="f" joinstyle="miter"/>
            <v:imagedata r:id="rId6" o:title="学科网(www.zxxk"/>
            <o:lock v:ext="edit" aspectratio="t"/>
            <w10:wrap type="none"/>
            <w10:anchorlock/>
          </v:shape>
        </w:pict>
      </w:r>
    </w:p>
    <w:p w14:paraId="0ACC2186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硫单质及其化合物之间的转化规律</w:t>
      </w:r>
    </w:p>
    <w:p w14:paraId="7D99AE15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邻位价态原则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当硫元素的化合价升高或降低时，一般升高或降低到其相邻的价态，即台阶式升降，如</w:t>
      </w:r>
      <w:r>
        <w:rPr>
          <w:rFonts w:ascii="Times New Roman" w:hAnsi="Times New Roman" w:cs="Times New Roman"/>
        </w:rPr>
        <w:pict>
          <v:shape id="_x0000_i1027" o:spt="75" alt="学科网(www.zxxk.com)--教育资源门户，提供试题试卷、教案、课件、教学论文、素材等各类教学资源库下载，还有大量丰富的教学资讯！" type="#_x0000_t75" style="height:56.25pt;width:197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 w14:paraId="087A9801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相邻价态的粒子不发生氧化还原反应：如S和H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S、S和SO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和浓硫酸之间不发生氧化还原反应。</w:t>
      </w:r>
    </w:p>
    <w:p w14:paraId="3597E5A6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归中规律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当硫元素的高价态粒子与低价态粒子反应时，一般生成中间价态，如2H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S＋SO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=3S↓＋2H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O，2Na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S＋Na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=3Na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＋3S↓＋3H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O。</w:t>
      </w:r>
    </w:p>
    <w:p w14:paraId="41F048FF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．含硫物质的连续氧化规律</w:t>
      </w:r>
    </w:p>
    <w:p w14:paraId="76E68056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硫元素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S\o(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→,\s\up7(足量O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))SO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))SO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O))H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SO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,S\o(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))SO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))SO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O))H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SO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</w:p>
    <w:p w14:paraId="34FB378A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48A6F92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（2）不</w:t>
      </w:r>
      <w:r>
        <w:rPr>
          <w:rFonts w:ascii="Times New Roman" w:hAnsi="Times New Roman" w:cs="Times New Roman"/>
        </w:rPr>
        <w:t>同价态含硫物质间的转化</w:t>
      </w:r>
    </w:p>
    <w:p w14:paraId="566CE8C4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alt="学科网(www.zxxk.com)--教育资源门户，提供试题试卷、教案、课件、教学论文、素材等各类教学资源库下载，还有大量丰富的教学资讯！" type="#_x0000_t75" style="height:73.5pt;width:156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 w14:paraId="40E43F55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上图物质间的转化可以通过不同的反应来实现，可以是元素化合价变化的氧化还原反应(对应图中横向箭头表示的转化)，也可以是元素化合价不变的非氧化还原反应(对应图中纵向箭头表示的转化)。</w:t>
      </w:r>
    </w:p>
    <w:p w14:paraId="130D5CE2">
      <w:pPr>
        <w:pStyle w:val="4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【对点例题】</w:t>
      </w:r>
    </w:p>
    <w:p w14:paraId="0BDD8357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t>1．(20</w:t>
      </w:r>
      <w:r>
        <w:rPr>
          <w:rFonts w:hint="eastAsia"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·山东济南外国语学校月考)下列化合物中，能用相应的单质直接化合得到的是(　　)</w:t>
      </w:r>
    </w:p>
    <w:p w14:paraId="1E66FA29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①CuS　②FeS　③HCl　④SO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　⑤SO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　⑥FeCl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　⑦CuCl</w:t>
      </w:r>
      <w:r>
        <w:rPr>
          <w:rFonts w:ascii="Times New Roman" w:hAnsi="Times New Roman" w:cs="Times New Roman"/>
          <w:vertAlign w:val="subscript"/>
        </w:rPr>
        <w:t>2</w:t>
      </w:r>
    </w:p>
    <w:p w14:paraId="5D8A316E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A．全部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B．①②③④⑤⑦</w:t>
      </w:r>
    </w:p>
    <w:p w14:paraId="764B3CC3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C．②④⑤⑦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D．②③④⑦</w:t>
      </w:r>
    </w:p>
    <w:p w14:paraId="7F3CF2CF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　D</w:t>
      </w:r>
    </w:p>
    <w:p w14:paraId="1952B851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　氯气有强氧化性，与变价金属反应生成最高价态的化合物，与铁反应生成FeCl</w:t>
      </w:r>
      <w:r>
        <w:rPr>
          <w:rFonts w:ascii="Times New Roman" w:hAnsi="Times New Roman" w:cs="Times New Roman"/>
          <w:color w:val="FF0000"/>
          <w:vertAlign w:val="subscript"/>
        </w:rPr>
        <w:t>3</w:t>
      </w:r>
      <w:r>
        <w:rPr>
          <w:rFonts w:ascii="Times New Roman" w:hAnsi="Times New Roman" w:cs="Times New Roman"/>
          <w:color w:val="FF0000"/>
        </w:rPr>
        <w:t>，与铜反应生成CuCl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；硫的氧化性较弱，与变价金属反应生成低价态的化合物，与铜反应生成Cu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S，与铁反应生成FeS；氯气和氢气可以反应生成氯化氢，硫和氧气反应可以生成二氧化硫。综上所述，②③④⑦正确。</w:t>
      </w:r>
    </w:p>
    <w:p w14:paraId="489E8B58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</w:t>
      </w:r>
      <w:r>
        <w:rPr>
          <w:rFonts w:ascii="Times New Roman" w:hAnsi="Times New Roman" w:cs="Times New Roman"/>
        </w:rPr>
        <w:t>．(20</w:t>
      </w:r>
      <w:r>
        <w:rPr>
          <w:rFonts w:hint="eastAsia"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·厦门期中)在学习了硫的转化后，某学生绘制了如图转化关系。</w:t>
      </w:r>
    </w:p>
    <w:p w14:paraId="037D32F8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alt="学科网(www.zxxk.com)--教育资源门户，提供试题试卷、教案、课件、教学论文、素材等各类教学资源库下载，还有大量丰富的教学资讯！" type="#_x0000_t75" style="height:102.75pt;width:19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644966C3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(1)写出指定物质的化学式：A__________，B__________，D______________。</w:t>
      </w:r>
    </w:p>
    <w:p w14:paraId="51E64892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(2)写出“H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→C”的化学方程式：_________________________________(写一个即可)。</w:t>
      </w:r>
    </w:p>
    <w:p w14:paraId="671F708B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(3)写出A与SO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相互转化的化学方程式：_________________________________________。</w:t>
      </w:r>
    </w:p>
    <w:p w14:paraId="3A5BD0CF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(4)写出一个由SO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直接生成H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的化学方程式：_________________________________。</w:t>
      </w:r>
    </w:p>
    <w:p w14:paraId="0F748971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　(1)SO</w:t>
      </w:r>
      <w:r>
        <w:rPr>
          <w:rFonts w:ascii="Times New Roman" w:hAnsi="Times New Roman" w:cs="Times New Roman"/>
          <w:color w:val="FF0000"/>
          <w:vertAlign w:val="subscript"/>
        </w:rPr>
        <w:t>3</w:t>
      </w:r>
      <w:r>
        <w:rPr>
          <w:rFonts w:ascii="Times New Roman" w:hAnsi="Times New Roman" w:cs="Times New Roman"/>
          <w:color w:val="FF0000"/>
        </w:rPr>
        <w:t>　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　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3</w:t>
      </w:r>
      <w:r>
        <w:rPr>
          <w:rFonts w:ascii="Times New Roman" w:hAnsi="Times New Roman" w:cs="Times New Roman"/>
          <w:color w:val="FF0000"/>
        </w:rPr>
        <w:t>　(2)H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＋Na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CO</w:t>
      </w:r>
      <w:r>
        <w:rPr>
          <w:rFonts w:ascii="Times New Roman" w:hAnsi="Times New Roman" w:cs="Times New Roman"/>
          <w:color w:val="FF0000"/>
          <w:vertAlign w:val="subscript"/>
        </w:rPr>
        <w:t>3</w:t>
      </w:r>
      <w:r>
        <w:rPr>
          <w:rFonts w:ascii="Times New Roman" w:hAnsi="Times New Roman" w:cs="Times New Roman"/>
          <w:color w:val="FF0000"/>
          <w:spacing w:val="-16"/>
        </w:rPr>
        <w:t>==</w:t>
      </w:r>
      <w:r>
        <w:rPr>
          <w:rFonts w:ascii="Times New Roman" w:hAnsi="Times New Roman" w:cs="Times New Roman"/>
          <w:color w:val="FF0000"/>
        </w:rPr>
        <w:t>=Na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＋CO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↑＋H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O(合理即可)　(3)2SO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＋O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\o(,\s\up11(催化剂),\s\do4(△))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2SO</w:t>
      </w:r>
      <w:r>
        <w:rPr>
          <w:rFonts w:ascii="Times New Roman" w:hAnsi="Times New Roman" w:cs="Times New Roman"/>
          <w:color w:val="FF0000"/>
          <w:vertAlign w:val="subscript"/>
        </w:rPr>
        <w:t>3</w:t>
      </w:r>
      <w:r>
        <w:rPr>
          <w:rFonts w:ascii="Times New Roman" w:hAnsi="Times New Roman" w:cs="Times New Roman"/>
          <w:color w:val="FF0000"/>
        </w:rPr>
        <w:t>　(4)SO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＋Br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＋2H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O</w:t>
      </w:r>
      <w:r>
        <w:rPr>
          <w:rFonts w:ascii="Times New Roman" w:hAnsi="Times New Roman" w:cs="Times New Roman"/>
          <w:color w:val="FF0000"/>
          <w:spacing w:val="-16"/>
        </w:rPr>
        <w:t>==</w:t>
      </w:r>
      <w:r>
        <w:rPr>
          <w:rFonts w:ascii="Times New Roman" w:hAnsi="Times New Roman" w:cs="Times New Roman"/>
          <w:color w:val="FF0000"/>
        </w:rPr>
        <w:t>=H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＋2HBr(合理即可)</w:t>
      </w:r>
    </w:p>
    <w:p w14:paraId="281061C6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　(1)A中S元素为＋6价且可以转化为H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，又可以和二氧化硫相互转化，因此A为SO</w:t>
      </w:r>
      <w:r>
        <w:rPr>
          <w:rFonts w:ascii="Times New Roman" w:hAnsi="Times New Roman" w:cs="Times New Roman"/>
          <w:color w:val="FF0000"/>
          <w:vertAlign w:val="subscript"/>
        </w:rPr>
        <w:t>3</w:t>
      </w:r>
      <w:r>
        <w:rPr>
          <w:rFonts w:ascii="Times New Roman" w:hAnsi="Times New Roman" w:cs="Times New Roman"/>
          <w:color w:val="FF0000"/>
        </w:rPr>
        <w:t>；B中硫元素为－2价且为气态氢化物，因此B为H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S；D中S元素为＋4价，且是酸，故D为H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3</w:t>
      </w:r>
      <w:r>
        <w:rPr>
          <w:rFonts w:ascii="Times New Roman" w:hAnsi="Times New Roman" w:cs="Times New Roman"/>
          <w:color w:val="FF0000"/>
        </w:rPr>
        <w:t>。(2)C中S元素为＋6价，且由H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制得，则“H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→C”的化学方程式可为H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＋Na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CO</w:t>
      </w:r>
      <w:r>
        <w:rPr>
          <w:rFonts w:ascii="Times New Roman" w:hAnsi="Times New Roman" w:cs="Times New Roman"/>
          <w:color w:val="FF0000"/>
          <w:vertAlign w:val="subscript"/>
        </w:rPr>
        <w:t>3</w:t>
      </w:r>
      <w:r>
        <w:rPr>
          <w:rFonts w:ascii="Times New Roman" w:hAnsi="Times New Roman" w:cs="Times New Roman"/>
          <w:color w:val="FF0000"/>
          <w:spacing w:val="-16"/>
        </w:rPr>
        <w:t>==</w:t>
      </w:r>
      <w:r>
        <w:rPr>
          <w:rFonts w:ascii="Times New Roman" w:hAnsi="Times New Roman" w:cs="Times New Roman"/>
          <w:color w:val="FF0000"/>
        </w:rPr>
        <w:t>=Na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＋CO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↑＋H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O。(3)SO</w:t>
      </w:r>
      <w:r>
        <w:rPr>
          <w:rFonts w:ascii="Times New Roman" w:hAnsi="Times New Roman" w:cs="Times New Roman"/>
          <w:color w:val="FF0000"/>
          <w:vertAlign w:val="subscript"/>
        </w:rPr>
        <w:t>3</w:t>
      </w:r>
      <w:r>
        <w:rPr>
          <w:rFonts w:ascii="Times New Roman" w:hAnsi="Times New Roman" w:cs="Times New Roman"/>
          <w:color w:val="FF0000"/>
        </w:rPr>
        <w:t>与SO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相互转化的化学方程式为2SO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＋O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\o(,\s\up11(催化剂),\s\do4(△))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2SO</w:t>
      </w:r>
      <w:r>
        <w:rPr>
          <w:rFonts w:ascii="Times New Roman" w:hAnsi="Times New Roman" w:cs="Times New Roman"/>
          <w:color w:val="FF0000"/>
          <w:vertAlign w:val="subscript"/>
        </w:rPr>
        <w:t>3</w:t>
      </w:r>
      <w:r>
        <w:rPr>
          <w:rFonts w:ascii="Times New Roman" w:hAnsi="Times New Roman" w:cs="Times New Roman"/>
          <w:color w:val="FF0000"/>
        </w:rPr>
        <w:t>。</w:t>
      </w:r>
    </w:p>
    <w:p w14:paraId="25537E23">
      <w:pPr>
        <w:pStyle w:val="4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【达标检测】  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</w:t>
      </w:r>
    </w:p>
    <w:p w14:paraId="3B47301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1．（2023春·福建莆田·高一校考期中）下列有关硫单质性质的叙述中，正确的是</w:t>
      </w:r>
    </w:p>
    <w:p w14:paraId="4A55BCD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A．硫在空气中的燃烧产物是SO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，在纯氧中的燃烧产物也是SO</w:t>
      </w:r>
      <w:r>
        <w:rPr>
          <w:rFonts w:ascii="Times New Roman" w:hAnsi="Times New Roman"/>
          <w:vertAlign w:val="subscript"/>
        </w:rPr>
        <w:t>2</w:t>
      </w:r>
    </w:p>
    <w:p w14:paraId="0742B96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B．自然界中在富氧环境中的含硫化合物，硫通常显＋4价或＋6价</w:t>
      </w:r>
    </w:p>
    <w:p w14:paraId="3AB1D31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C．硫燃烧时，硫过量时燃烧的产物是SO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，氧气过量时燃烧的产物是SO</w:t>
      </w:r>
      <w:r>
        <w:rPr>
          <w:rFonts w:ascii="Times New Roman" w:hAnsi="Times New Roman"/>
          <w:vertAlign w:val="subscript"/>
        </w:rPr>
        <w:t>3</w:t>
      </w:r>
    </w:p>
    <w:p w14:paraId="5FF3991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D．硫与金属或非金属反应时均作氧化剂</w:t>
      </w:r>
    </w:p>
    <w:p w14:paraId="2A0842E6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A</w:t>
      </w:r>
    </w:p>
    <w:p w14:paraId="5F53A7FE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A．硫在空气中或者纯氧中的燃烧产物只能是SO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，A正确；</w:t>
      </w:r>
    </w:p>
    <w:p w14:paraId="38164396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B．+4价硫有还原性，且还原性较强，在富氧环境中容易被氧化成+6价，故在自然界中主要以+6价存在，B错误；</w:t>
      </w:r>
    </w:p>
    <w:p w14:paraId="60012120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C．硫在过量氧气中燃烧只生成二氧化硫，C错误；</w:t>
      </w:r>
    </w:p>
    <w:p w14:paraId="2B4F734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D．硫单质为零价，是中间价态，与金属反应时显氧化性；硫与非金属性比它强的非金属（如氧、氯、氟等）反应时，硫是还原剂，D错误；</w:t>
      </w:r>
    </w:p>
    <w:p w14:paraId="73B7EE20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故选A。</w:t>
      </w:r>
    </w:p>
    <w:p w14:paraId="622D1C4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2．（2023春·广东江门·高一江门市第一中学校考阶段练习）已知</w:t>
      </w:r>
      <w:r>
        <w:rPr>
          <w:rFonts w:ascii="Times New Roman" w:hAnsi="Times New Roman"/>
        </w:rPr>
        <w:object>
          <v:shape id="_x0000_i1030" o:spt="75" alt="eqId68b473f32c7b95f7a7e200fb98cdaa7d" type="#_x0000_t75" style="height:33.75pt;width:153.75pt;" o:ole="t" filled="f" o:preferrelative="t" stroked="f" coordsize="21600,21600">
            <v:path/>
            <v:fill on="f" focussize="0,0"/>
            <v:stroke on="f" joinstyle="miter"/>
            <v:imagedata r:id="rId11" o:title="eqId68b473f32c7b95f7a7e200fb98cdaa7d"/>
            <o:lock v:ext="edit" aspectratio="t"/>
            <w10:wrap type="none"/>
            <w10:anchorlock/>
          </v:shape>
          <o:OLEObject Type="Embed" ProgID="Equation.DSMT4" ShapeID="_x0000_i1030" DrawAspect="Content" ObjectID="_1468075725" r:id="rId10">
            <o:LockedField>false</o:LockedField>
          </o:OLEObject>
        </w:object>
      </w:r>
      <w:r>
        <w:rPr>
          <w:rFonts w:ascii="Times New Roman" w:hAnsi="Times New Roman"/>
        </w:rPr>
        <w:t>，某同学设计利用如图装置分别检验产物中的气体。下列有关表述错误的是</w:t>
      </w:r>
    </w:p>
    <w:p w14:paraId="7B423CE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31" o:spt="75" alt="@@@cf026224-2678-4af0-b319-f716b5968332" type="#_x0000_t75" style="height:149.25pt;width:321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 w14:paraId="64107EC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A．用装置甲高温分解</w:t>
      </w:r>
      <w:r>
        <w:rPr>
          <w:rFonts w:ascii="Times New Roman" w:hAnsi="Times New Roman"/>
        </w:rPr>
        <w:object>
          <v:shape id="_x0000_i1032" o:spt="75" alt="eqIde2c48a105c996631cd51e98f66dda6b0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4" o:title="eqIde2c48a105c996631cd51e98f66dda6b0"/>
            <o:lock v:ext="edit" aspectratio="t"/>
            <w10:wrap type="none"/>
            <w10:anchorlock/>
          </v:shape>
          <o:OLEObject Type="Embed" ProgID="Equation.DSMT4" ShapeID="_x0000_i1032" DrawAspect="Content" ObjectID="_1468075726" r:id="rId13">
            <o:LockedField>false</o:LockedField>
          </o:OLEObject>
        </w:object>
      </w:r>
      <w:r>
        <w:rPr>
          <w:rFonts w:ascii="Times New Roman" w:hAnsi="Times New Roman"/>
        </w:rPr>
        <w:t>，点燃酒精喷灯前应先向装置内通一段时间</w:t>
      </w:r>
      <w:r>
        <w:rPr>
          <w:rFonts w:ascii="Times New Roman" w:hAnsi="Times New Roman"/>
        </w:rPr>
        <w:object>
          <v:shape id="_x0000_i1033" o:spt="75" alt="eqIdf5547e0098754a8e3f31bae5d5bcb4dd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6" o:title="eqIdf5547e0098754a8e3f31bae5d5bcb4dd"/>
            <o:lock v:ext="edit" aspectratio="t"/>
            <w10:wrap type="none"/>
            <w10:anchorlock/>
          </v:shape>
          <o:OLEObject Type="Embed" ProgID="Equation.DSMT4" ShapeID="_x0000_i1033" DrawAspect="Content" ObjectID="_1468075727" r:id="rId15">
            <o:LockedField>false</o:LockedField>
          </o:OLEObject>
        </w:object>
      </w:r>
    </w:p>
    <w:p w14:paraId="22B7F05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B．用装置乙可检验分解产生的</w:t>
      </w:r>
      <w:r>
        <w:rPr>
          <w:rFonts w:ascii="Times New Roman" w:hAnsi="Times New Roman"/>
        </w:rPr>
        <w:object>
          <v:shape id="_x0000_i1034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34" DrawAspect="Content" ObjectID="_1468075728" r:id="rId17">
            <o:LockedField>false</o:LockedField>
          </o:OLEObject>
        </w:object>
      </w:r>
      <w:r>
        <w:rPr>
          <w:rFonts w:ascii="Times New Roman" w:hAnsi="Times New Roman"/>
        </w:rPr>
        <w:t>，现象是石蕊试液变红后不褪色</w:t>
      </w:r>
    </w:p>
    <w:p w14:paraId="271C57D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C．用装置丙可检验分解产生的</w:t>
      </w:r>
      <w:r>
        <w:rPr>
          <w:rFonts w:ascii="Times New Roman" w:hAnsi="Times New Roman"/>
        </w:rPr>
        <w:object>
          <v:shape id="_x0000_i1035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35" DrawAspect="Content" ObjectID="_1468075729" r:id="rId19">
            <o:LockedField>false</o:LockedField>
          </o:OLEObject>
        </w:object>
      </w:r>
      <w:r>
        <w:rPr>
          <w:rFonts w:ascii="Times New Roman" w:hAnsi="Times New Roman"/>
        </w:rPr>
        <w:t>，现象是产生白色沉淀</w:t>
      </w:r>
    </w:p>
    <w:p w14:paraId="27B3EF6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D．用装置丁可吸收尾气，避免污染环境</w:t>
      </w:r>
    </w:p>
    <w:p w14:paraId="0A7CD16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B</w:t>
      </w:r>
    </w:p>
    <w:p w14:paraId="238DF82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A．点燃酒精喷灯前应先向装置内通一段时间N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，排除装置中的空气，避免空气中氧气的干扰，A正确；</w:t>
      </w:r>
    </w:p>
    <w:p w14:paraId="1C9F0EBF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B．装置乙不能检验分解产生的SO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，产物中有SO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对SO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的检验造成干扰，B错误；</w:t>
      </w:r>
    </w:p>
    <w:p w14:paraId="473EBEDB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会和氯化钡反应生成不溶于酸的硫酸钡沉淀，故装置丙可检验分解产生的</w:t>
      </w:r>
      <w:r>
        <w:rPr>
          <w:rFonts w:ascii="Times New Roman" w:hAnsi="Times New Roman"/>
        </w:rPr>
        <w:object>
          <v:shape id="_x0000_i1036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36" DrawAspect="Content" ObjectID="_1468075730" r:id="rId21">
            <o:LockedField>false</o:LockedField>
          </o:OLEObject>
        </w:object>
      </w:r>
      <w:r>
        <w:rPr>
          <w:rFonts w:ascii="Times New Roman" w:hAnsi="Times New Roman"/>
        </w:rPr>
        <w:t>，现象是产生白色沉淀，C正确；</w:t>
      </w:r>
    </w:p>
    <w:p w14:paraId="6B4C4554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D．尾气有毒且均能和碱液氢氧化钠反应，故可用装置丁可吸收尾气，避免污染环境，D正确；</w:t>
      </w:r>
    </w:p>
    <w:p w14:paraId="4D27F8E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故选B。</w:t>
      </w:r>
    </w:p>
    <w:p w14:paraId="21AD0D4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3．（2023春·广东深圳·高一深圳中学校考期中）核心元素的化合价及类别是研究物质性质的两个重要视角。硫及其化合物的分类与相应硫元素的化合价关系如图所示。下列说法错误的是</w:t>
      </w:r>
    </w:p>
    <w:p w14:paraId="6517136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37" o:spt="75" alt="@@@56f984dc-c0f3-4883-8802-4d0b326378c8" type="#_x0000_t75" style="height:152.25pt;width:168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kern w:val="0"/>
          <w:sz w:val="24"/>
          <w:szCs w:val="24"/>
        </w:rPr>
        <w:t>  </w:t>
      </w:r>
    </w:p>
    <w:p w14:paraId="38906FF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A．适量的c可作为葡萄酒的添加剂</w:t>
      </w:r>
    </w:p>
    <w:p w14:paraId="37A94FF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B．常温下，a与f的浓溶液反应可生成b和c</w:t>
      </w:r>
    </w:p>
    <w:p w14:paraId="1666961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C．将c通入紫色石蕊试液中，溶液先变红后褪色</w:t>
      </w:r>
    </w:p>
    <w:p w14:paraId="7ABC48E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D．在自然界中，部分的c会转化成e，最后转化为f或h</w:t>
      </w:r>
    </w:p>
    <w:p w14:paraId="50B068C5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C</w:t>
      </w:r>
    </w:p>
    <w:p w14:paraId="2D0E019E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A．氧化物c为+4价S，则c为</w:t>
      </w:r>
      <w:r>
        <w:rPr>
          <w:rFonts w:ascii="Times New Roman" w:hAnsi="Times New Roman"/>
        </w:rPr>
        <w:object>
          <v:shape id="_x0000_i1038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38" DrawAspect="Content" ObjectID="_1468075731" r:id="rId23">
            <o:LockedField>false</o:LockedField>
          </o:OLEObject>
        </w:object>
      </w:r>
      <w:r>
        <w:rPr>
          <w:rFonts w:ascii="Times New Roman" w:hAnsi="Times New Roman"/>
        </w:rPr>
        <w:t>，可作为葡萄酒的添加剂，故A正确；</w:t>
      </w:r>
    </w:p>
    <w:p w14:paraId="0C1D612F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B．a为-2价的氢化物，则a为硫化氢；f为含+6价S的含氧酸，即f为硫酸，两者反应生成硫单质和二氧化硫气体，方程式为</w:t>
      </w:r>
      <w:r>
        <w:rPr>
          <w:rFonts w:ascii="Times New Roman" w:hAnsi="Times New Roman"/>
        </w:rPr>
        <w:object>
          <v:shape id="_x0000_i1039" o:spt="75" alt="eqId54a5ff18ed792bf255eba93c7f431d4c" type="#_x0000_t75" style="height:17.25pt;width:150.75pt;" o:ole="t" filled="f" o:preferrelative="t" stroked="f" coordsize="21600,21600">
            <v:path/>
            <v:fill on="f" focussize="0,0"/>
            <v:stroke on="f" joinstyle="miter"/>
            <v:imagedata r:id="rId25" o:title="eqId54a5ff18ed792bf255eba93c7f431d4c"/>
            <o:lock v:ext="edit" aspectratio="t"/>
            <w10:wrap type="none"/>
            <w10:anchorlock/>
          </v:shape>
          <o:OLEObject Type="Embed" ProgID="Equation.DSMT4" ShapeID="_x0000_i1039" DrawAspect="Content" ObjectID="_1468075732" r:id="rId24">
            <o:LockedField>false</o:LockedField>
          </o:OLEObject>
        </w:object>
      </w:r>
      <w:r>
        <w:rPr>
          <w:rFonts w:ascii="Times New Roman" w:hAnsi="Times New Roman"/>
        </w:rPr>
        <w:t>，可生成b硫单质、c二氧化硫，故B正确；</w:t>
      </w:r>
    </w:p>
    <w:p w14:paraId="4071ACCF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C．c为二氧化硫，将二氧化硫通入紫色石蕊试液的现象为溶液变为红色，二氧化硫不能使漂白指示剂，故C错误；</w:t>
      </w:r>
    </w:p>
    <w:p w14:paraId="4553E932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D．在自然界中，部分的c二氧化硫与氧气在一定条件下会转化成d三氧化硫，最后转化为f硫酸或h硫酸盐，故D正确；</w:t>
      </w:r>
    </w:p>
    <w:p w14:paraId="2009DB1F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答案选C。</w:t>
      </w:r>
    </w:p>
    <w:p w14:paraId="10D7B5B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4．（2023秋·全国·高一假期作业）下列有关SO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的说法中正确的是</w:t>
      </w:r>
    </w:p>
    <w:p w14:paraId="32BA3FF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A．标准状况下，1molSO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的体积约为22.4L</w:t>
      </w:r>
    </w:p>
    <w:p w14:paraId="20A264B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极易溶于水，且与水反应生成H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</w:p>
    <w:p w14:paraId="65F16E9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C．将SO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加入BaCl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溶液无明显现象</w:t>
      </w:r>
    </w:p>
    <w:p w14:paraId="7158C05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在空气中易被氧化为SO</w:t>
      </w:r>
      <w:r>
        <w:rPr>
          <w:rFonts w:ascii="Times New Roman" w:hAnsi="Times New Roman"/>
          <w:vertAlign w:val="subscript"/>
        </w:rPr>
        <w:t>3</w:t>
      </w:r>
    </w:p>
    <w:p w14:paraId="5A4883E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B</w:t>
      </w:r>
    </w:p>
    <w:p w14:paraId="253BA93E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A．标准状况下，SO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不是气体，不能用22.4L·mol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，故A错误；</w:t>
      </w:r>
    </w:p>
    <w:p w14:paraId="64B02BD3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极易溶于水，能与水反应生成H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，故B正确；</w:t>
      </w:r>
    </w:p>
    <w:p w14:paraId="0EBDC8B1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与水反应生成H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，硫酸与BaCl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反应生成BaSO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↓，故C错误；</w:t>
      </w:r>
    </w:p>
    <w:p w14:paraId="129FB4F1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D．二氧化硫与氧气常温不反应，在有催化剂、高温的条件下发生可逆反应生成三氧化硫，SO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在空气中不能直接被氧化为SO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，故D错误；</w:t>
      </w:r>
    </w:p>
    <w:p w14:paraId="65570F6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故选B。</w:t>
      </w:r>
    </w:p>
    <w:p w14:paraId="3010BC5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5．（2023春·辽宁锦州·高一校考阶段练习）硫元素常见化合价及其物质类别关系如图，下列说法错误的是</w:t>
      </w:r>
    </w:p>
    <w:p w14:paraId="756971B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40" o:spt="75" alt="@@@412e5f0d-4340-4b38-9f84-da6a69d84b36" type="#_x0000_t75" style="height:157.5pt;width:231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</w:p>
    <w:p w14:paraId="050905E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A．X是H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</w:p>
    <w:p w14:paraId="3CB39B7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B．Y既有氧化性又有还原性</w:t>
      </w:r>
    </w:p>
    <w:p w14:paraId="6C7C159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C．将X与Y混合，不能生成硫</w:t>
      </w:r>
    </w:p>
    <w:p w14:paraId="6484644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D．工业上制Z的主要原料是硫铁矿</w:t>
      </w:r>
    </w:p>
    <w:p w14:paraId="5188FC06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C</w:t>
      </w:r>
    </w:p>
    <w:p w14:paraId="763D9716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A．由图示可知，X对应氢化物，化合价为-2价，故X为H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S，A正确；</w:t>
      </w:r>
    </w:p>
    <w:p w14:paraId="2BA135A2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B．Y为氧化物，化合价为+4价，Y为SO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，硫元素化合价反应中既可以升高又可以降低，故既有氧化性又有还原性，B正确；</w:t>
      </w:r>
    </w:p>
    <w:p w14:paraId="5B49EF8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S与SO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反应生成硫单质和水，C错误；</w:t>
      </w:r>
    </w:p>
    <w:p w14:paraId="544EAF8F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D．Z是酸，化合价是+6价，Z为硫酸，工业上制硫酸的主要原料是硫铁矿，D正确；</w:t>
      </w:r>
    </w:p>
    <w:p w14:paraId="4FD2DB4B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故选C。</w:t>
      </w:r>
    </w:p>
    <w:p w14:paraId="58D9E31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6．（2023秋·北京丰台·高一统考期末）双碱法脱除烟气中SO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的过程如图所示。下列说法中不正确的是</w:t>
      </w:r>
    </w:p>
    <w:p w14:paraId="472C211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41" o:spt="75" alt="@@@900effd8-ff8e-46a4-9dc7-0042ad4423a2" type="#_x0000_t75" style="height:117pt;width:286.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 w14:paraId="4BFA094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A．双碱法中的“双碱”是指NaOH和Ca(OH)</w:t>
      </w:r>
      <w:r>
        <w:rPr>
          <w:rFonts w:ascii="Times New Roman" w:hAnsi="Times New Roman"/>
          <w:vertAlign w:val="subscript"/>
        </w:rPr>
        <w:t>2</w:t>
      </w:r>
    </w:p>
    <w:p w14:paraId="2EB2241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B．过程Ⅰ和过程Ⅱ中碱的作用不同</w:t>
      </w:r>
    </w:p>
    <w:p w14:paraId="58FD4FF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C．脱除过程中硫元素的化合价一直没有变化</w:t>
      </w:r>
    </w:p>
    <w:p w14:paraId="7A818BF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D．脱除SO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的过程中，NaOH可以循环利用</w:t>
      </w:r>
    </w:p>
    <w:p w14:paraId="69808C89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C</w:t>
      </w:r>
    </w:p>
    <w:p w14:paraId="04B5D353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A．由反应Ⅰ和反应Ⅱ的方程式可知双碱法中的“双碱”是指NaOH和Ca(OH)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，A正确；</w:t>
      </w:r>
    </w:p>
    <w:p w14:paraId="02B288A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B．过程Ⅰ中氢氧化钠与酸性氧化物SO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反应生成盐Na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，而过程Ⅱ中碱Ca(OH)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与Na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先发生复分解反应产生CaSO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、NaOH，CaSO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具有还原性，容易被O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氧化，反应产生CaSO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，可见两个过程中碱的作用不相同，B正确；</w:t>
      </w:r>
    </w:p>
    <w:p w14:paraId="2D4DB9B3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中的S为+4价，过程Ⅱ中CaSO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最终变为CaSO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，硫元素的化合价由+4价变为+6价，可见在脱除过程中硫元素化合价升高，C错误；</w:t>
      </w:r>
    </w:p>
    <w:p w14:paraId="08D16E43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D．在过程Ⅰ中NaOH作为反应物被消耗，过程Ⅱ中又生成NaOH，因此整个过程中，NaOH可以循环利用，D正确；</w:t>
      </w:r>
    </w:p>
    <w:p w14:paraId="033E5C94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故合理选项是C。</w:t>
      </w:r>
    </w:p>
    <w:p w14:paraId="4A5F2D4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7．（2023秋·河北沧州·高一统考期末）下列关于硫及其化合物的说法中，不正确的是</w:t>
      </w:r>
    </w:p>
    <w:p w14:paraId="4A730665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42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42" DrawAspect="Content" ObjectID="_1468075733" r:id="rId28">
            <o:LockedField>false</o:LockedField>
          </o:OLEObject>
        </w:object>
      </w:r>
      <w:r>
        <w:rPr>
          <w:rFonts w:ascii="Times New Roman" w:hAnsi="Times New Roman"/>
        </w:rPr>
        <w:t>能使紫色石蕊溶液褪色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</w:rPr>
        <w:object>
          <v:shape id="_x0000_i1043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43" DrawAspect="Content" ObjectID="_1468075734" r:id="rId29">
            <o:LockedField>false</o:LockedField>
          </o:OLEObject>
        </w:object>
      </w:r>
      <w:r>
        <w:rPr>
          <w:rFonts w:ascii="Times New Roman" w:hAnsi="Times New Roman"/>
        </w:rPr>
        <w:t>在一定条件下能被</w:t>
      </w:r>
      <w:r>
        <w:rPr>
          <w:rFonts w:ascii="Times New Roman" w:hAnsi="Times New Roman"/>
        </w:rPr>
        <w:object>
          <v:shape id="_x0000_i1044" o:spt="75" alt="eqId1e762a80c1216318892c2155bef79681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31" o:title="eqId1e762a80c1216318892c2155bef79681"/>
            <o:lock v:ext="edit" aspectratio="t"/>
            <w10:wrap type="none"/>
            <w10:anchorlock/>
          </v:shape>
          <o:OLEObject Type="Embed" ProgID="Equation.DSMT4" ShapeID="_x0000_i1044" DrawAspect="Content" ObjectID="_1468075735" r:id="rId30">
            <o:LockedField>false</o:LockedField>
          </o:OLEObject>
        </w:object>
      </w:r>
      <w:r>
        <w:rPr>
          <w:rFonts w:ascii="Times New Roman" w:hAnsi="Times New Roman"/>
        </w:rPr>
        <w:t>氧化为</w:t>
      </w:r>
      <w:r>
        <w:rPr>
          <w:rFonts w:ascii="Times New Roman" w:hAnsi="Times New Roman"/>
        </w:rPr>
        <w:object>
          <v:shape id="_x0000_i1045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45" DrawAspect="Content" ObjectID="_1468075736" r:id="rId32">
            <o:LockedField>false</o:LockedField>
          </o:OLEObject>
        </w:object>
      </w:r>
    </w:p>
    <w:p w14:paraId="1C953B66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C．硫在自然界中既有游离态又有化合态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D．浓硫酸久置于空气中，浓度变小</w:t>
      </w:r>
    </w:p>
    <w:p w14:paraId="79F07CA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A</w:t>
      </w:r>
    </w:p>
    <w:p w14:paraId="10D80AD9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46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46" DrawAspect="Content" ObjectID="_1468075737" r:id="rId33">
            <o:LockedField>false</o:LockedField>
          </o:OLEObject>
        </w:object>
      </w:r>
      <w:r>
        <w:rPr>
          <w:rFonts w:ascii="Times New Roman" w:hAnsi="Times New Roman"/>
        </w:rPr>
        <w:t>不能使紫色石蕊溶液褪色，选项A错误；</w:t>
      </w:r>
    </w:p>
    <w:p w14:paraId="0B1807F5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</w:t>
      </w:r>
      <w:r>
        <w:rPr>
          <w:rFonts w:ascii="Times New Roman" w:hAnsi="Times New Roman"/>
        </w:rPr>
        <w:object>
          <v:shape id="_x0000_i1047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47" DrawAspect="Content" ObjectID="_1468075738" r:id="rId34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</w:rPr>
        <w:object>
          <v:shape id="_x0000_i1048" o:spt="75" alt="eqId1e762a80c1216318892c2155bef79681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31" o:title="eqId1e762a80c1216318892c2155bef79681"/>
            <o:lock v:ext="edit" aspectratio="t"/>
            <w10:wrap type="none"/>
            <w10:anchorlock/>
          </v:shape>
          <o:OLEObject Type="Embed" ProgID="Equation.DSMT4" ShapeID="_x0000_i1048" DrawAspect="Content" ObjectID="_1468075739" r:id="rId35">
            <o:LockedField>false</o:LockedField>
          </o:OLEObject>
        </w:object>
      </w:r>
      <w:r>
        <w:rPr>
          <w:rFonts w:ascii="Times New Roman" w:hAnsi="Times New Roman"/>
        </w:rPr>
        <w:t>在催化剂、加热条件下才可反应生成</w:t>
      </w:r>
      <w:r>
        <w:rPr>
          <w:rFonts w:ascii="Times New Roman" w:hAnsi="Times New Roman"/>
        </w:rPr>
        <w:object>
          <v:shape id="_x0000_i1049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49" DrawAspect="Content" ObjectID="_1468075740" r:id="rId36">
            <o:LockedField>false</o:LockedField>
          </o:OLEObject>
        </w:object>
      </w:r>
      <w:r>
        <w:rPr>
          <w:rFonts w:ascii="Times New Roman" w:hAnsi="Times New Roman"/>
        </w:rPr>
        <w:t>，选项B正确；</w:t>
      </w:r>
    </w:p>
    <w:p w14:paraId="1D54E2EB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C．硫在自然界中既有游离态(火山口)又有化合态，选项C正确；</w:t>
      </w:r>
    </w:p>
    <w:p w14:paraId="2534DCE5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D．浓硫酸具有吸水性，久置于空气中，浓度变小，选项D正确；</w:t>
      </w:r>
    </w:p>
    <w:p w14:paraId="6A6078F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答案选A。</w:t>
      </w:r>
    </w:p>
    <w:p w14:paraId="47E984F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8．（2023春·广东汕头·高一金山中学校考阶段练习）下列物质在给定条件下不能一步转化的是</w:t>
      </w:r>
    </w:p>
    <w:p w14:paraId="72C5D77C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A．Na</w:t>
      </w:r>
      <w:r>
        <w:rPr>
          <w:rFonts w:ascii="Times New Roman" w:hAnsi="Times New Roman"/>
        </w:rPr>
        <w:object>
          <v:shape id="_x0000_i1050" o:spt="75" alt="eqId2d65f0e99a0f43c2995501a775e31f87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8" o:title="eqId2d65f0e99a0f43c2995501a775e31f87"/>
            <o:lock v:ext="edit" aspectratio="t"/>
            <w10:wrap type="none"/>
            <w10:anchorlock/>
          </v:shape>
          <o:OLEObject Type="Embed" ProgID="Equation.DSMT4" ShapeID="_x0000_i1050" DrawAspect="Content" ObjectID="_1468075741" r:id="rId37">
            <o:LockedField>false</o:LockedField>
          </o:OLEObject>
        </w:objec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B．S</w:t>
      </w:r>
      <w:r>
        <w:rPr>
          <w:rFonts w:ascii="Times New Roman" w:hAnsi="Times New Roman"/>
        </w:rPr>
        <w:object>
          <v:shape id="_x0000_i1051" o:spt="75" alt="eqIdd38270078b1b8b00b090a2ec35255d14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40" o:title="eqIdd38270078b1b8b00b090a2ec35255d14"/>
            <o:lock v:ext="edit" aspectratio="t"/>
            <w10:wrap type="none"/>
            <w10:anchorlock/>
          </v:shape>
          <o:OLEObject Type="Embed" ProgID="Equation.DSMT4" ShapeID="_x0000_i1051" DrawAspect="Content" ObjectID="_1468075742" r:id="rId39">
            <o:LockedField>false</o:LockedField>
          </o:OLEObject>
        </w:objec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</w:p>
    <w:p w14:paraId="402B588F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C．C</w:t>
      </w:r>
      <w:r>
        <w:rPr>
          <w:rFonts w:ascii="Times New Roman" w:hAnsi="Times New Roman"/>
        </w:rPr>
        <w:object>
          <v:shape id="_x0000_i1052" o:spt="75" alt="eqIdd38270078b1b8b00b090a2ec35255d14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40" o:title="eqIdd38270078b1b8b00b090a2ec35255d14"/>
            <o:lock v:ext="edit" aspectratio="t"/>
            <w10:wrap type="none"/>
            <w10:anchorlock/>
          </v:shape>
          <o:OLEObject Type="Embed" ProgID="Equation.DSMT4" ShapeID="_x0000_i1052" DrawAspect="Content" ObjectID="_1468075743" r:id="rId41">
            <o:LockedField>false</o:LockedField>
          </o:OLEObject>
        </w:objec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object>
          <v:shape id="_x0000_i1053" o:spt="75" alt="eqIda375e7ea2e89c12a0a1da9c415fb056d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43" o:title="eqIda375e7ea2e89c12a0a1da9c415fb056d"/>
            <o:lock v:ext="edit" aspectratio="t"/>
            <w10:wrap type="none"/>
            <w10:anchorlock/>
          </v:shape>
          <o:OLEObject Type="Embed" ProgID="Equation.DSMT4" ShapeID="_x0000_i1053" DrawAspect="Content" ObjectID="_1468075744" r:id="rId42">
            <o:LockedField>false</o:LockedField>
          </o:OLEObject>
        </w:object>
      </w:r>
      <w:r>
        <w:rPr>
          <w:rFonts w:ascii="Times New Roman" w:hAnsi="Times New Roman"/>
        </w:rPr>
        <w:t>FeCl</w:t>
      </w:r>
      <w:r>
        <w:rPr>
          <w:rFonts w:ascii="Times New Roman" w:hAnsi="Times New Roman"/>
          <w:vertAlign w:val="subscript"/>
        </w:rPr>
        <w:t>3</w:t>
      </w:r>
    </w:p>
    <w:p w14:paraId="57C7E2A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B</w:t>
      </w:r>
    </w:p>
    <w:p w14:paraId="5A25F4E0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A．Na和O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发生</w:t>
      </w:r>
      <w:r>
        <w:rPr>
          <w:rFonts w:ascii="Times New Roman" w:hAnsi="Times New Roman"/>
        </w:rPr>
        <w:object>
          <v:shape id="_x0000_i1054" o:spt="75" alt="eqId2bb7b08eff135426101914578fdc9696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45" o:title="eqId2bb7b08eff135426101914578fdc9696"/>
            <o:lock v:ext="edit" aspectratio="t"/>
            <w10:wrap type="none"/>
            <w10:anchorlock/>
          </v:shape>
          <o:OLEObject Type="Embed" ProgID="Equation.DSMT4" ShapeID="_x0000_i1054" DrawAspect="Content" ObjectID="_1468075745" r:id="rId44">
            <o:LockedField>false</o:LockedField>
          </o:OLEObject>
        </w:object>
      </w:r>
      <w:r>
        <w:rPr>
          <w:rFonts w:ascii="Times New Roman" w:hAnsi="Times New Roman"/>
        </w:rPr>
        <w:t>，可以一步转化，故A不符合题意；</w:t>
      </w:r>
    </w:p>
    <w:p w14:paraId="261EDAE0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B．S和O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只能先生成SO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继续和O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反应才能生成SO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，不能一步转化，故B符合题意；</w:t>
      </w:r>
    </w:p>
    <w:p w14:paraId="3495F44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C．C在氧气不充分时，生成CO，故C不符合题意；</w:t>
      </w:r>
    </w:p>
    <w:p w14:paraId="68BB4AB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属于强氧化剂，可直接氧化Fe为FeCl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，故D不符合题意；</w:t>
      </w:r>
    </w:p>
    <w:p w14:paraId="50B621D9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故答案选B。</w:t>
      </w:r>
    </w:p>
    <w:p w14:paraId="620AFF9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9．（2023春·河南开封·高一统考期中）在硫酸的工业制法中，下列说法正确的是</w:t>
      </w:r>
    </w:p>
    <w:p w14:paraId="153674D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A．硫铁矿煅烧前要粉碎，因为大块硫铁矿不能燃烧</w:t>
      </w:r>
    </w:p>
    <w:p w14:paraId="6A9E16E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B．从沸腾炉出来的气体只有</w:t>
      </w:r>
      <w:r>
        <w:rPr>
          <w:rFonts w:ascii="Times New Roman" w:hAnsi="Times New Roman"/>
        </w:rPr>
        <w:object>
          <v:shape id="_x0000_i1055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55" DrawAspect="Content" ObjectID="_1468075746" r:id="rId46">
            <o:LockedField>false</o:LockedField>
          </o:OLEObject>
        </w:object>
      </w:r>
    </w:p>
    <w:p w14:paraId="04C183C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C．接触室中</w:t>
      </w:r>
      <w:r>
        <w:rPr>
          <w:rFonts w:ascii="Times New Roman" w:hAnsi="Times New Roman"/>
        </w:rPr>
        <w:object>
          <v:shape id="_x0000_i1056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56" DrawAspect="Content" ObjectID="_1468075747" r:id="rId47">
            <o:LockedField>false</o:LockedField>
          </o:OLEObject>
        </w:object>
      </w:r>
      <w:r>
        <w:rPr>
          <w:rFonts w:ascii="Times New Roman" w:hAnsi="Times New Roman"/>
        </w:rPr>
        <w:t>能全部转化为</w:t>
      </w:r>
      <w:r>
        <w:rPr>
          <w:rFonts w:ascii="Times New Roman" w:hAnsi="Times New Roman"/>
        </w:rPr>
        <w:object>
          <v:shape id="_x0000_i1057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57" DrawAspect="Content" ObjectID="_1468075748" r:id="rId48">
            <o:LockedField>false</o:LockedField>
          </o:OLEObject>
        </w:object>
      </w:r>
    </w:p>
    <w:p w14:paraId="13822D1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58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58" DrawAspect="Content" ObjectID="_1468075749" r:id="rId49">
            <o:LockedField>false</o:LockedField>
          </o:OLEObject>
        </w:object>
      </w:r>
      <w:r>
        <w:rPr>
          <w:rFonts w:ascii="Times New Roman" w:hAnsi="Times New Roman"/>
        </w:rPr>
        <w:t>用98.3%的浓</w:t>
      </w:r>
      <w:r>
        <w:rPr>
          <w:rFonts w:ascii="Times New Roman" w:hAnsi="Times New Roman"/>
        </w:rPr>
        <w:object>
          <v:shape id="_x0000_i1059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51" o:title="eqIddabf3433f95b16485024c4eede9f2a50"/>
            <o:lock v:ext="edit" aspectratio="t"/>
            <w10:wrap type="none"/>
            <w10:anchorlock/>
          </v:shape>
          <o:OLEObject Type="Embed" ProgID="Equation.DSMT4" ShapeID="_x0000_i1059" DrawAspect="Content" ObjectID="_1468075750" r:id="rId50">
            <o:LockedField>false</o:LockedField>
          </o:OLEObject>
        </w:object>
      </w:r>
      <w:r>
        <w:rPr>
          <w:rFonts w:ascii="Times New Roman" w:hAnsi="Times New Roman"/>
        </w:rPr>
        <w:t>吸收，目的是防止形成酸雾</w:t>
      </w:r>
    </w:p>
    <w:p w14:paraId="7D19B25F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D</w:t>
      </w:r>
    </w:p>
    <w:p w14:paraId="73F6A97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A．将硫铁矿粉碎是使其增大与空气的接触面积，使燃烧更快、更充分，并不是大块硫铁矿不能燃烧，A错误；</w:t>
      </w:r>
    </w:p>
    <w:p w14:paraId="4A332F8B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B．从沸腾炉出来的气体除</w:t>
      </w:r>
      <w:r>
        <w:rPr>
          <w:rFonts w:ascii="Times New Roman" w:hAnsi="Times New Roman"/>
        </w:rPr>
        <w:object>
          <v:shape id="_x0000_i1060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60" DrawAspect="Content" ObjectID="_1468075751" r:id="rId52">
            <o:LockedField>false</o:LockedField>
          </o:OLEObject>
        </w:object>
      </w:r>
      <w:r>
        <w:rPr>
          <w:rFonts w:ascii="Times New Roman" w:hAnsi="Times New Roman"/>
        </w:rPr>
        <w:t>外，还有</w:t>
      </w:r>
      <w:r>
        <w:rPr>
          <w:rFonts w:ascii="Times New Roman" w:hAnsi="Times New Roman"/>
        </w:rPr>
        <w:object>
          <v:shape id="_x0000_i1061" o:spt="75" alt="eqIdf5547e0098754a8e3f31bae5d5bcb4dd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6" o:title="eqIdf5547e0098754a8e3f31bae5d5bcb4dd"/>
            <o:lock v:ext="edit" aspectratio="t"/>
            <w10:wrap type="none"/>
            <w10:anchorlock/>
          </v:shape>
          <o:OLEObject Type="Embed" ProgID="Equation.DSMT4" ShapeID="_x0000_i1061" DrawAspect="Content" ObjectID="_1468075752" r:id="rId53">
            <o:LockedField>false</o:LockedField>
          </o:OLEObject>
        </w:object>
      </w:r>
      <w:r>
        <w:rPr>
          <w:rFonts w:ascii="Times New Roman" w:hAnsi="Times New Roman"/>
        </w:rPr>
        <w:t>等，B错误；</w:t>
      </w:r>
    </w:p>
    <w:p w14:paraId="5D0BDA90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object>
          <v:shape id="_x0000_i1062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62" DrawAspect="Content" ObjectID="_1468075753" r:id="rId54">
            <o:LockedField>false</o:LockedField>
          </o:OLEObject>
        </w:object>
      </w:r>
      <w:r>
        <w:rPr>
          <w:rFonts w:ascii="Times New Roman" w:hAnsi="Times New Roman"/>
        </w:rPr>
        <w:t>转化为</w:t>
      </w:r>
      <w:r>
        <w:rPr>
          <w:rFonts w:ascii="Times New Roman" w:hAnsi="Times New Roman"/>
        </w:rPr>
        <w:object>
          <v:shape id="_x0000_i1063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63" DrawAspect="Content" ObjectID="_1468075754" r:id="rId55">
            <o:LockedField>false</o:LockedField>
          </o:OLEObject>
        </w:object>
      </w:r>
      <w:r>
        <w:rPr>
          <w:rFonts w:ascii="Times New Roman" w:hAnsi="Times New Roman"/>
        </w:rPr>
        <w:t>为可逆反应，正、逆反应同时进行，故</w:t>
      </w:r>
      <w:r>
        <w:rPr>
          <w:rFonts w:ascii="Times New Roman" w:hAnsi="Times New Roman"/>
        </w:rPr>
        <w:object>
          <v:shape id="_x0000_i1064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64" DrawAspect="Content" ObjectID="_1468075755" r:id="rId56">
            <o:LockedField>false</o:LockedField>
          </o:OLEObject>
        </w:object>
      </w:r>
      <w:r>
        <w:rPr>
          <w:rFonts w:ascii="Times New Roman" w:hAnsi="Times New Roman"/>
        </w:rPr>
        <w:t>不可能全部转化为</w:t>
      </w:r>
      <w:r>
        <w:rPr>
          <w:rFonts w:ascii="Times New Roman" w:hAnsi="Times New Roman"/>
        </w:rPr>
        <w:object>
          <v:shape id="_x0000_i1065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65" DrawAspect="Content" ObjectID="_1468075756" r:id="rId57">
            <o:LockedField>false</o:LockedField>
          </o:OLEObject>
        </w:object>
      </w:r>
      <w:r>
        <w:rPr>
          <w:rFonts w:ascii="Times New Roman" w:hAnsi="Times New Roman"/>
        </w:rPr>
        <w:t>，C错误；</w:t>
      </w:r>
    </w:p>
    <w:p w14:paraId="6325844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66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66" DrawAspect="Content" ObjectID="_1468075757" r:id="rId58">
            <o:LockedField>false</o:LockedField>
          </o:OLEObject>
        </w:object>
      </w:r>
      <w:r>
        <w:rPr>
          <w:rFonts w:ascii="Times New Roman" w:hAnsi="Times New Roman"/>
        </w:rPr>
        <w:t>转化为</w:t>
      </w:r>
      <w:r>
        <w:rPr>
          <w:rFonts w:ascii="Times New Roman" w:hAnsi="Times New Roman"/>
        </w:rPr>
        <w:object>
          <v:shape id="_x0000_i1067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51" o:title="eqIddabf3433f95b16485024c4eede9f2a50"/>
            <o:lock v:ext="edit" aspectratio="t"/>
            <w10:wrap type="none"/>
            <w10:anchorlock/>
          </v:shape>
          <o:OLEObject Type="Embed" ProgID="Equation.DSMT4" ShapeID="_x0000_i1067" DrawAspect="Content" ObjectID="_1468075758" r:id="rId59">
            <o:LockedField>false</o:LockedField>
          </o:OLEObject>
        </w:object>
      </w:r>
      <w:r>
        <w:rPr>
          <w:rFonts w:ascii="Times New Roman" w:hAnsi="Times New Roman"/>
        </w:rPr>
        <w:t>，若直接用水吸收，会形成大量酸雾，导致</w:t>
      </w:r>
      <w:r>
        <w:rPr>
          <w:rFonts w:ascii="Times New Roman" w:hAnsi="Times New Roman"/>
        </w:rPr>
        <w:object>
          <v:shape id="_x0000_i1068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68" DrawAspect="Content" ObjectID="_1468075759" r:id="rId60">
            <o:LockedField>false</o:LockedField>
          </o:OLEObject>
        </w:object>
      </w:r>
      <w:r>
        <w:rPr>
          <w:rFonts w:ascii="Times New Roman" w:hAnsi="Times New Roman"/>
        </w:rPr>
        <w:t>吸收不完全，工业生产中用98.3%的浓硫酸作为吸收剂，则不会出现酸雾，吸收</w:t>
      </w:r>
      <w:r>
        <w:rPr>
          <w:rFonts w:ascii="Times New Roman" w:hAnsi="Times New Roman"/>
        </w:rPr>
        <w:object>
          <v:shape id="_x0000_i1069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69" DrawAspect="Content" ObjectID="_1468075760" r:id="rId61">
            <o:LockedField>false</o:LockedField>
          </o:OLEObject>
        </w:object>
      </w:r>
      <w:r>
        <w:rPr>
          <w:rFonts w:ascii="Times New Roman" w:hAnsi="Times New Roman"/>
        </w:rPr>
        <w:t>更充分，D正确；</w:t>
      </w:r>
    </w:p>
    <w:p w14:paraId="2C8F94F9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故答案选D。</w:t>
      </w:r>
    </w:p>
    <w:p w14:paraId="1CDEAF67">
      <w:pPr>
        <w:jc w:val="center"/>
        <w:textAlignment w:val="center"/>
        <w:rPr>
          <w:rFonts w:ascii="Times New Roman" w:hAnsi="Times New Roman" w:eastAsia="黑体"/>
          <w:b/>
          <w:sz w:val="30"/>
        </w:rPr>
      </w:pPr>
    </w:p>
    <w:p w14:paraId="67B9920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10．（2023春·江西抚州·高一江西省抚州市第一中学校考期中）工业上以黄铁矿(主要成分为FeS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)为原料，采用接触法制备浓硫酸的原理如图：</w:t>
      </w:r>
    </w:p>
    <w:p w14:paraId="04410A3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70" o:spt="75" alt="@@@04e61082-1985-4c15-9482-567593928882" type="#_x0000_t75" style="height:77.25pt;width:392.25pt;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</w:pict>
      </w:r>
    </w:p>
    <w:p w14:paraId="2D55F7C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下列说法不正确的是</w:t>
      </w:r>
    </w:p>
    <w:p w14:paraId="104B364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A．用水替代98.3%浓硫酸能提高吸收效率</w:t>
      </w:r>
    </w:p>
    <w:p w14:paraId="043CF5E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B．制备硫酸的3个反应都是氧化还原反应</w:t>
      </w:r>
    </w:p>
    <w:p w14:paraId="003E710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C．用盐酸和烧碱可从烧渣中提取铁红</w:t>
      </w:r>
    </w:p>
    <w:p w14:paraId="5274BB8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D．净化SO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的目的是防催化剂中毒降低活性</w:t>
      </w:r>
    </w:p>
    <w:p w14:paraId="559AFF0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AB</w:t>
      </w:r>
    </w:p>
    <w:p w14:paraId="553FA70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A．三氧化硫与水反应放出大量的热，用水直接吸收三氧化硫会形成“酸雾”，污染环境且吸收率低，不能用水替代98.3%浓硫酸能提高吸收效率，故A错误；</w:t>
      </w:r>
    </w:p>
    <w:p w14:paraId="55BFD39E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B．制备硫酸的3个反应有2个是氧化还原反应，三氧化硫和水反应生成硫酸不是氧化还原反应，故B错误；</w:t>
      </w:r>
    </w:p>
    <w:p w14:paraId="1CB63580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C．盐酸与氧化铁、氧化铝反应，烧碱与氧化铝和二氧化硅反应，用盐酸和烧碱可从烧渣中提取铁红，故C正确；</w:t>
      </w:r>
    </w:p>
    <w:p w14:paraId="673112E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D．二氧化硫中的杂质能使催化剂中毒，净化SO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的目的是防催化剂中毒降低活性，故D正确；</w:t>
      </w:r>
    </w:p>
    <w:p w14:paraId="0EDD0B8E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故选AB。</w:t>
      </w:r>
    </w:p>
    <w:p w14:paraId="484694FA">
      <w:pPr>
        <w:jc w:val="center"/>
        <w:textAlignment w:val="center"/>
        <w:rPr>
          <w:rFonts w:ascii="Times New Roman" w:hAnsi="Times New Roman" w:eastAsia="黑体"/>
          <w:b/>
          <w:sz w:val="30"/>
        </w:rPr>
      </w:pPr>
    </w:p>
    <w:p w14:paraId="5159CBD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11．（2023春·山东·高一统考期中）研究不同价态硫元素之间的转化是合理利用硫元素的基本途径。</w:t>
      </w:r>
    </w:p>
    <w:p w14:paraId="5053B1C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object>
          <v:shape id="_x0000_i1071" o:spt="75" alt="eqId4fd7f92319c40edd92999607b8ad1618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64" o:title="eqId4fd7f92319c40edd92999607b8ad1618"/>
            <o:lock v:ext="edit" aspectratio="t"/>
            <w10:wrap type="none"/>
            <w10:anchorlock/>
          </v:shape>
          <o:OLEObject Type="Embed" ProgID="Equation.DSMT4" ShapeID="_x0000_i1071" DrawAspect="Content" ObjectID="_1468075761" r:id="rId63">
            <o:LockedField>false</o:LockedField>
          </o:OLEObject>
        </w:object>
      </w:r>
      <w:r>
        <w:rPr>
          <w:rFonts w:ascii="Times New Roman" w:hAnsi="Times New Roman"/>
        </w:rPr>
        <w:t>的结构与过氧化钠相似，则</w:t>
      </w:r>
      <w:r>
        <w:rPr>
          <w:rFonts w:ascii="Times New Roman" w:hAnsi="Times New Roman"/>
        </w:rPr>
        <w:object>
          <v:shape id="_x0000_i1072" o:spt="75" alt="eqId4fd7f92319c40edd92999607b8ad1618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64" o:title="eqId4fd7f92319c40edd92999607b8ad1618"/>
            <o:lock v:ext="edit" aspectratio="t"/>
            <w10:wrap type="none"/>
            <w10:anchorlock/>
          </v:shape>
          <o:OLEObject Type="Embed" ProgID="Equation.DSMT4" ShapeID="_x0000_i1072" DrawAspect="Content" ObjectID="_1468075762" r:id="rId65">
            <o:LockedField>false</o:LockedField>
          </o:OLEObject>
        </w:object>
      </w:r>
      <w:r>
        <w:rPr>
          <w:rFonts w:ascii="Times New Roman" w:hAnsi="Times New Roman"/>
        </w:rPr>
        <w:t>的电子式为_______。</w:t>
      </w:r>
    </w:p>
    <w:p w14:paraId="7DCD11C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</w:rPr>
        <w:object>
          <v:shape id="_x0000_i1073" o:spt="75" alt="eqIdf6c2a2f8bbc7707487a11135c6b6cddf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67" o:title="eqIdf6c2a2f8bbc7707487a11135c6b6cddf"/>
            <o:lock v:ext="edit" aspectratio="t"/>
            <w10:wrap type="none"/>
            <w10:anchorlock/>
          </v:shape>
          <o:OLEObject Type="Embed" ProgID="Equation.DSMT4" ShapeID="_x0000_i1073" DrawAspect="Content" ObjectID="_1468075763" r:id="rId66">
            <o:LockedField>false</o:LockedField>
          </o:OLEObject>
        </w:object>
      </w:r>
      <w:r>
        <w:rPr>
          <w:rFonts w:ascii="Times New Roman" w:hAnsi="Times New Roman"/>
        </w:rPr>
        <w:t>(易溶于水)在酸性条件下可生成</w:t>
      </w:r>
      <w:r>
        <w:rPr>
          <w:rFonts w:ascii="Times New Roman" w:hAnsi="Times New Roman"/>
        </w:rPr>
        <w:object>
          <v:shape id="_x0000_i1074" o:spt="75" alt="eqId624cfde5889eb5269fdac20cb1b2753b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69" o:title="eqId624cfde5889eb5269fdac20cb1b2753b"/>
            <o:lock v:ext="edit" aspectratio="t"/>
            <w10:wrap type="none"/>
            <w10:anchorlock/>
          </v:shape>
          <o:OLEObject Type="Embed" ProgID="Equation.DSMT4" ShapeID="_x0000_i1074" DrawAspect="Content" ObjectID="_1468075764" r:id="rId68">
            <o:LockedField>false</o:LockedField>
          </o:OLEObject>
        </w:object>
      </w:r>
      <w:r>
        <w:rPr>
          <w:rFonts w:ascii="Times New Roman" w:hAnsi="Times New Roman"/>
        </w:rPr>
        <w:t>和S，该反应的离子方程式为_______。</w:t>
      </w:r>
    </w:p>
    <w:p w14:paraId="6A6AD5D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(3)焦亚硫酸钠(Na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)是一种食品抗氧化剂，易溶于水。其中硫元素的化合价为_______价。向某些饮料中添加少量焦亚硫酸钠，可降低饮料中溶解氧的含量，发生反应的离子方程式为_______。</w:t>
      </w:r>
    </w:p>
    <w:p w14:paraId="46C5F02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(4)某小组同学设计实验实现几种价态硫元素的转化。可选用的实验药品如下：</w:t>
      </w:r>
    </w:p>
    <w:p w14:paraId="6BCAB0C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object>
          <v:shape id="_x0000_i1075" o:spt="75" alt="eqIda43bbdf6631c9ad00bfb2fb2b901a839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71" o:title="eqIda43bbdf6631c9ad00bfb2fb2b901a839"/>
            <o:lock v:ext="edit" aspectratio="t"/>
            <w10:wrap type="none"/>
            <w10:anchorlock/>
          </v:shape>
          <o:OLEObject Type="Embed" ProgID="Equation.DSMT4" ShapeID="_x0000_i1075" DrawAspect="Content" ObjectID="_1468075765" r:id="rId70">
            <o:LockedField>false</o:LockedField>
          </o:OLEObject>
        </w:object>
      </w:r>
      <w:r>
        <w:rPr>
          <w:rFonts w:ascii="Times New Roman" w:hAnsi="Times New Roman"/>
        </w:rPr>
        <w:t>溶液；b.浓硫酸；c.</w:t>
      </w:r>
      <w:r>
        <w:rPr>
          <w:rFonts w:ascii="Times New Roman" w:hAnsi="Times New Roman"/>
        </w:rPr>
        <w:object>
          <v:shape id="_x0000_i1076" o:spt="75" alt="eqIdf6b3a3cfffd90d7be512e6ff3ac3d88e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73" o:title="eqIdf6b3a3cfffd90d7be512e6ff3ac3d88e"/>
            <o:lock v:ext="edit" aspectratio="t"/>
            <w10:wrap type="none"/>
            <w10:anchorlock/>
          </v:shape>
          <o:OLEObject Type="Embed" ProgID="Equation.DSMT4" ShapeID="_x0000_i1076" DrawAspect="Content" ObjectID="_1468075766" r:id="rId72">
            <o:LockedField>false</o:LockedField>
          </o:OLEObject>
        </w:object>
      </w:r>
      <w:r>
        <w:rPr>
          <w:rFonts w:ascii="Times New Roman" w:hAnsi="Times New Roman"/>
        </w:rPr>
        <w:t>溶液；d.稀硫酸；e.酸性</w:t>
      </w:r>
      <w:r>
        <w:rPr>
          <w:rFonts w:ascii="Times New Roman" w:hAnsi="Times New Roman"/>
        </w:rPr>
        <w:object>
          <v:shape id="_x0000_i1077" o:spt="75" alt="eqId7a63afc18472bb4f4d6388cf207da8b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75" o:title="eqId7a63afc18472bb4f4d6388cf207da8b4"/>
            <o:lock v:ext="edit" aspectratio="t"/>
            <w10:wrap type="none"/>
            <w10:anchorlock/>
          </v:shape>
          <o:OLEObject Type="Embed" ProgID="Equation.DSMT4" ShapeID="_x0000_i1077" DrawAspect="Content" ObjectID="_1468075767" r:id="rId74">
            <o:LockedField>false</o:LockedField>
          </o:OLEObject>
        </w:object>
      </w:r>
      <w:r>
        <w:rPr>
          <w:rFonts w:ascii="Times New Roman" w:hAnsi="Times New Roman"/>
        </w:rPr>
        <w:t>溶液；f.品红溶液；g.铜片。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1080"/>
        <w:gridCol w:w="1850"/>
        <w:gridCol w:w="2130"/>
      </w:tblGrid>
      <w:tr w14:paraId="3E87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6E080FF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实验序号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133E85A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预期转化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52D4558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选择试剂(填标号)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5CD0D0A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证明实现转化的现象</w:t>
            </w:r>
          </w:p>
        </w:tc>
      </w:tr>
      <w:tr w14:paraId="709D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523678A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104B8FF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>
                <v:shape id="_x0000_i1078" o:spt="75" alt="eqIdc2ec4e67a60fd2eb58102ea7ac6f5460" type="#_x0000_t75" style="height:19.5pt;width:31.5pt;" o:ole="t" filled="f" o:preferrelative="t" stroked="f" coordsize="21600,21600">
                  <v:path/>
                  <v:fill on="f" focussize="0,0"/>
                  <v:stroke on="f" joinstyle="miter"/>
                  <v:imagedata r:id="rId77" o:title="eqIdc2ec4e67a60fd2eb58102ea7ac6f5460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8" r:id="rId76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1C16A08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4FAF5CB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</w:p>
        </w:tc>
      </w:tr>
      <w:tr w14:paraId="3B6E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7CECDE5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93F296A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DCCC965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a、c、d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7C8E35D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淡黄色沉淀</w:t>
            </w:r>
          </w:p>
        </w:tc>
      </w:tr>
      <w:tr w14:paraId="2A19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EA86CCC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D88424D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>
                <v:shape id="_x0000_i1079" o:spt="75" alt="eqId5e429e2359c6042da5ddcf01962a43ea" type="#_x0000_t75" style="height:19.5pt;width:31.5pt;" o:ole="t" filled="f" o:preferrelative="t" stroked="f" coordsize="21600,21600">
                  <v:path/>
                  <v:fill on="f" focussize="0,0"/>
                  <v:stroke on="f" joinstyle="miter"/>
                  <v:imagedata r:id="rId79" o:title="eqId5e429e2359c6042da5ddcf01962a43ea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9" r:id="rId78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71D9D68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b、g、f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BFB682F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</w:p>
        </w:tc>
      </w:tr>
    </w:tbl>
    <w:p w14:paraId="161A7B7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①实验I选择的试剂是a和_______(填标号)，该转化利用了</w:t>
      </w:r>
      <w:r>
        <w:rPr>
          <w:rFonts w:ascii="Times New Roman" w:hAnsi="Times New Roman"/>
        </w:rPr>
        <w:object>
          <v:shape id="_x0000_i1080" o:spt="75" alt="eqIda43bbdf6631c9ad00bfb2fb2b901a839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71" o:title="eqIda43bbdf6631c9ad00bfb2fb2b901a839"/>
            <o:lock v:ext="edit" aspectratio="t"/>
            <w10:wrap type="none"/>
            <w10:anchorlock/>
          </v:shape>
          <o:OLEObject Type="Embed" ProgID="Equation.DSMT4" ShapeID="_x0000_i1080" DrawAspect="Content" ObjectID="_1468075770" r:id="rId80">
            <o:LockedField>false</o:LockedField>
          </o:OLEObject>
        </w:object>
      </w:r>
      <w:r>
        <w:rPr>
          <w:rFonts w:ascii="Times New Roman" w:hAnsi="Times New Roman"/>
        </w:rPr>
        <w:t>的_______性。</w:t>
      </w:r>
    </w:p>
    <w:p w14:paraId="03814DB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②实验II实现了+4价和-2价S向0价S的转化，写出该转化反应的离子方程式：_______。</w:t>
      </w:r>
    </w:p>
    <w:p w14:paraId="2689C6A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③实验III中发生反应的化学方程式是_______，证明实现该转化的现象是_______。</w:t>
      </w:r>
    </w:p>
    <w:p w14:paraId="7411C311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(1)</w:t>
      </w: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81" o:spt="75" alt="@@@e64013e109154abb962517c7d1f3cb75" type="#_x0000_t75" style="height:28.5pt;width:106.5pt;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</w:pict>
      </w:r>
    </w:p>
    <w:p w14:paraId="25CD402E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</w:rPr>
        <w:object>
          <v:shape id="_x0000_i1082" o:spt="75" alt="eqIdf708d4d941361a728aa0bf6b3fb40716" type="#_x0000_t75" style="height:16.5pt;width:107.25pt;" o:ole="t" filled="f" o:preferrelative="t" stroked="f" coordsize="21600,21600">
            <v:path/>
            <v:fill on="f" focussize="0,0"/>
            <v:stroke on="f" joinstyle="miter"/>
            <v:imagedata r:id="rId83" o:title="eqIdf708d4d941361a728aa0bf6b3fb40716"/>
            <o:lock v:ext="edit" aspectratio="t"/>
            <w10:wrap type="none"/>
            <w10:anchorlock/>
          </v:shape>
          <o:OLEObject Type="Embed" ProgID="Equation.DSMT4" ShapeID="_x0000_i1082" DrawAspect="Content" ObjectID="_1468075771" r:id="rId82">
            <o:LockedField>false</o:LockedField>
          </o:OLEObject>
        </w:object>
      </w:r>
    </w:p>
    <w:p w14:paraId="4C60213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    +4     </w:t>
      </w:r>
      <w:r>
        <w:rPr>
          <w:rFonts w:ascii="Times New Roman" w:hAnsi="Times New Roman"/>
        </w:rPr>
        <w:object>
          <v:shape id="_x0000_i1083" o:spt="75" alt="eqId1f624dc1946b20bdf92cf3f07dd9ceef" type="#_x0000_t75" style="height:16.5pt;width:142.5pt;" o:ole="t" filled="f" o:preferrelative="t" stroked="f" coordsize="21600,21600">
            <v:path/>
            <v:fill on="f" focussize="0,0"/>
            <v:stroke on="f" joinstyle="miter"/>
            <v:imagedata r:id="rId85" o:title="eqId1f624dc1946b20bdf92cf3f07dd9ceef"/>
            <o:lock v:ext="edit" aspectratio="t"/>
            <w10:wrap type="none"/>
            <w10:anchorlock/>
          </v:shape>
          <o:OLEObject Type="Embed" ProgID="Equation.DSMT4" ShapeID="_x0000_i1083" DrawAspect="Content" ObjectID="_1468075772" r:id="rId84">
            <o:LockedField>false</o:LockedField>
          </o:OLEObject>
        </w:object>
      </w:r>
    </w:p>
    <w:p w14:paraId="0D9727DF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    e     还原     </w:t>
      </w:r>
      <w:r>
        <w:rPr>
          <w:rFonts w:ascii="Times New Roman" w:hAnsi="Times New Roman"/>
        </w:rPr>
        <w:object>
          <v:shape id="_x0000_i1084" o:spt="75" alt="eqId9eef3f7f86ca328237745f43f5f1ab91" type="#_x0000_t75" style="height:16.5pt;width:141.75pt;" o:ole="t" filled="f" o:preferrelative="t" stroked="f" coordsize="21600,21600">
            <v:path/>
            <v:fill on="f" focussize="0,0"/>
            <v:stroke on="f" joinstyle="miter"/>
            <v:imagedata r:id="rId87" o:title="eqId9eef3f7f86ca328237745f43f5f1ab91"/>
            <o:lock v:ext="edit" aspectratio="t"/>
            <w10:wrap type="none"/>
            <w10:anchorlock/>
          </v:shape>
          <o:OLEObject Type="Embed" ProgID="Equation.DSMT4" ShapeID="_x0000_i1084" DrawAspect="Content" ObjectID="_1468075773" r:id="rId86">
            <o:LockedField>false</o:LockedField>
          </o:OLEObject>
        </w:objec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object>
          <v:shape id="_x0000_i1085" o:spt="75" alt="eqId4ea54045f057829c3ee7f7b2c7749df4" type="#_x0000_t75" style="height:30.75pt;width:136.5pt;" o:ole="t" filled="f" o:preferrelative="t" stroked="f" coordsize="21600,21600">
            <v:path/>
            <v:fill on="f" focussize="0,0"/>
            <v:stroke on="f" joinstyle="miter"/>
            <v:imagedata r:id="rId89" o:title="eqId4ea54045f057829c3ee7f7b2c7749df4"/>
            <o:lock v:ext="edit" aspectratio="t"/>
            <w10:wrap type="none"/>
            <w10:anchorlock/>
          </v:shape>
          <o:OLEObject Type="Embed" ProgID="Equation.DSMT4" ShapeID="_x0000_i1085" DrawAspect="Content" ObjectID="_1468075774" r:id="rId88">
            <o:LockedField>false</o:LockedField>
          </o:OLEObject>
        </w:object>
      </w:r>
      <w:r>
        <w:rPr>
          <w:rFonts w:ascii="Times New Roman" w:hAnsi="Times New Roman"/>
        </w:rPr>
        <w:t xml:space="preserve">     品红溶液褪色，溶液颜色逐渐变蓝</w:t>
      </w:r>
    </w:p>
    <w:p w14:paraId="1AA94329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</w:p>
    <w:p w14:paraId="1063B78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（1）</w:t>
      </w:r>
      <w:r>
        <w:rPr>
          <w:rFonts w:ascii="Times New Roman" w:hAnsi="Times New Roman"/>
        </w:rPr>
        <w:object>
          <v:shape id="_x0000_i1086" o:spt="75" alt="eqId4fd7f92319c40edd92999607b8ad1618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64" o:title="eqId4fd7f92319c40edd92999607b8ad1618"/>
            <o:lock v:ext="edit" aspectratio="t"/>
            <w10:wrap type="none"/>
            <w10:anchorlock/>
          </v:shape>
          <o:OLEObject Type="Embed" ProgID="Equation.DSMT4" ShapeID="_x0000_i1086" DrawAspect="Content" ObjectID="_1468075775" r:id="rId90">
            <o:LockedField>false</o:LockedField>
          </o:OLEObject>
        </w:object>
      </w:r>
      <w:r>
        <w:rPr>
          <w:rFonts w:ascii="Times New Roman" w:hAnsi="Times New Roman"/>
        </w:rPr>
        <w:t>为离子化合物，两个S原子间形成一对共用电子，故电子式为</w:t>
      </w: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87" o:spt="75" alt="@@@e64013e109154abb962517c7d1f3cb75" type="#_x0000_t75" style="height:28.5pt;width:106.5pt;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</w:rPr>
        <w:t>；</w:t>
      </w:r>
    </w:p>
    <w:p w14:paraId="2C14F290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ascii="Times New Roman" w:hAnsi="Times New Roman"/>
        </w:rPr>
        <w:object>
          <v:shape id="_x0000_i1088" o:spt="75" alt="eqIdf6c2a2f8bbc7707487a11135c6b6cddf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67" o:title="eqIdf6c2a2f8bbc7707487a11135c6b6cddf"/>
            <o:lock v:ext="edit" aspectratio="t"/>
            <w10:wrap type="none"/>
            <w10:anchorlock/>
          </v:shape>
          <o:OLEObject Type="Embed" ProgID="Equation.DSMT4" ShapeID="_x0000_i1088" DrawAspect="Content" ObjectID="_1468075776" r:id="rId91">
            <o:LockedField>false</o:LockedField>
          </o:OLEObject>
        </w:object>
      </w:r>
      <w:r>
        <w:rPr>
          <w:rFonts w:ascii="Times New Roman" w:hAnsi="Times New Roman"/>
        </w:rPr>
        <w:t>(易溶于水)在酸性条件下可生成</w:t>
      </w:r>
      <w:r>
        <w:rPr>
          <w:rFonts w:ascii="Times New Roman" w:hAnsi="Times New Roman"/>
        </w:rPr>
        <w:object>
          <v:shape id="_x0000_i1089" o:spt="75" alt="eqId624cfde5889eb5269fdac20cb1b2753b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69" o:title="eqId624cfde5889eb5269fdac20cb1b2753b"/>
            <o:lock v:ext="edit" aspectratio="t"/>
            <w10:wrap type="none"/>
            <w10:anchorlock/>
          </v:shape>
          <o:OLEObject Type="Embed" ProgID="Equation.DSMT4" ShapeID="_x0000_i1089" DrawAspect="Content" ObjectID="_1468075777" r:id="rId92">
            <o:LockedField>false</o:LockedField>
          </o:OLEObject>
        </w:object>
      </w:r>
      <w:r>
        <w:rPr>
          <w:rFonts w:ascii="Times New Roman" w:hAnsi="Times New Roman"/>
        </w:rPr>
        <w:t>和S，反应的离子方程式为</w:t>
      </w:r>
      <w:r>
        <w:rPr>
          <w:rFonts w:ascii="Times New Roman" w:hAnsi="Times New Roman"/>
        </w:rPr>
        <w:object>
          <v:shape id="_x0000_i1090" o:spt="75" alt="eqIdf708d4d941361a728aa0bf6b3fb40716" type="#_x0000_t75" style="height:16.5pt;width:107.25pt;" o:ole="t" filled="f" o:preferrelative="t" stroked="f" coordsize="21600,21600">
            <v:path/>
            <v:fill on="f" focussize="0,0"/>
            <v:stroke on="f" joinstyle="miter"/>
            <v:imagedata r:id="rId83" o:title="eqIdf708d4d941361a728aa0bf6b3fb40716"/>
            <o:lock v:ext="edit" aspectratio="t"/>
            <w10:wrap type="none"/>
            <w10:anchorlock/>
          </v:shape>
          <o:OLEObject Type="Embed" ProgID="Equation.DSMT4" ShapeID="_x0000_i1090" DrawAspect="Content" ObjectID="_1468075778" r:id="rId93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 w14:paraId="47C09C2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（3）焦亚硫酸钠(Na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)中，钠元素化合价为+1价，氧元素化合价为-2价，依据化合物中化合价的代数和为0，可计算得到硫元素的化合价为+4；向某些饮料中添加少量焦亚硫酸钠(Na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)，可降低饮料中溶解氧的含量，Na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被氧气氧化得到硫酸钠和硫酸，反应的离子方程式为</w:t>
      </w:r>
      <w:r>
        <w:rPr>
          <w:rFonts w:ascii="Times New Roman" w:hAnsi="Times New Roman"/>
        </w:rPr>
        <w:object>
          <v:shape id="_x0000_i1091" o:spt="75" alt="eqId1f624dc1946b20bdf92cf3f07dd9ceef" type="#_x0000_t75" style="height:16.5pt;width:142.5pt;" o:ole="t" filled="f" o:preferrelative="t" stroked="f" coordsize="21600,21600">
            <v:path/>
            <v:fill on="f" focussize="0,0"/>
            <v:stroke on="f" joinstyle="miter"/>
            <v:imagedata r:id="rId85" o:title="eqId1f624dc1946b20bdf92cf3f07dd9ceef"/>
            <o:lock v:ext="edit" aspectratio="t"/>
            <w10:wrap type="none"/>
            <w10:anchorlock/>
          </v:shape>
          <o:OLEObject Type="Embed" ProgID="Equation.DSMT4" ShapeID="_x0000_i1091" DrawAspect="Content" ObjectID="_1468075779" r:id="rId94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 w14:paraId="3A80D942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（4）①实验I是+4价硫变化为+6价硫，被氧化，失去电子，选择的试剂是a.Na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溶液和氧化剂e.酸性KMnO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溶液，发生氧化还原反应，高锰酸钾溶液紫红色褪去，说明亚硫酸钠具有还原性；</w:t>
      </w:r>
    </w:p>
    <w:p w14:paraId="658FE602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②实验II选择a.Na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、c.Na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S溶液、d.稀硫酸试剂，在酸性溶液中，硫离子和亚硫酸根离子发生氧化还原反应生成单质硫，实现了+4价或-2硫元素转化为0价硫的过程，反应的离子方程式为</w:t>
      </w:r>
      <w:r>
        <w:rPr>
          <w:rFonts w:ascii="Times New Roman" w:hAnsi="Times New Roman"/>
        </w:rPr>
        <w:object>
          <v:shape id="_x0000_i1092" o:spt="75" alt="eqId9eef3f7f86ca328237745f43f5f1ab91" type="#_x0000_t75" style="height:16.5pt;width:141.75pt;" o:ole="t" filled="f" o:preferrelative="t" stroked="f" coordsize="21600,21600">
            <v:path/>
            <v:fill on="f" focussize="0,0"/>
            <v:stroke on="f" joinstyle="miter"/>
            <v:imagedata r:id="rId87" o:title="eqId9eef3f7f86ca328237745f43f5f1ab91"/>
            <o:lock v:ext="edit" aspectratio="t"/>
            <w10:wrap type="none"/>
            <w10:anchorlock/>
          </v:shape>
          <o:OLEObject Type="Embed" ProgID="Equation.DSMT4" ShapeID="_x0000_i1092" DrawAspect="Content" ObjectID="_1468075780" r:id="rId95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 w14:paraId="64C795B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③实验III中b.浓硫酸g.铜片加热反应生成硫酸铜、二氧化硫和水，反应的化学方程式</w:t>
      </w:r>
      <w:r>
        <w:rPr>
          <w:rFonts w:ascii="Times New Roman" w:hAnsi="Times New Roman"/>
        </w:rPr>
        <w:object>
          <v:shape id="_x0000_i1093" o:spt="75" alt="eqId4ea54045f057829c3ee7f7b2c7749df4" type="#_x0000_t75" style="height:30.75pt;width:136.5pt;" o:ole="t" filled="f" o:preferrelative="t" stroked="f" coordsize="21600,21600">
            <v:path/>
            <v:fill on="f" focussize="0,0"/>
            <v:stroke on="f" joinstyle="miter"/>
            <v:imagedata r:id="rId89" o:title="eqId4ea54045f057829c3ee7f7b2c7749df4"/>
            <o:lock v:ext="edit" aspectratio="t"/>
            <w10:wrap type="none"/>
            <w10:anchorlock/>
          </v:shape>
          <o:OLEObject Type="Embed" ProgID="Equation.DSMT4" ShapeID="_x0000_i1093" DrawAspect="Content" ObjectID="_1468075781" r:id="rId96">
            <o:LockedField>false</o:LockedField>
          </o:OLEObject>
        </w:object>
      </w:r>
      <w:r>
        <w:rPr>
          <w:rFonts w:ascii="Times New Roman" w:hAnsi="Times New Roman"/>
        </w:rPr>
        <w:t>，二氧化硫能使f.品红溶液褪色，证明实现转化的现象是：品红溶液褪色，溶液颜色逐渐变蓝。</w:t>
      </w:r>
    </w:p>
    <w:p w14:paraId="0924215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12．（2023春·新疆阿克苏·高一兵团第一师高级中学校考阶段练习）利用元素的化合价推测物质的性质是化学研究的重要手段。如图是硫元素的常见化合价与部分物质类别的对应关系：</w:t>
      </w:r>
    </w:p>
    <w:p w14:paraId="356089B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94" o:spt="75" alt="@@@14e1b5a6-ea9b-41a2-bb84-e80a931c68b2" type="#_x0000_t75" style="height:153.75pt;width:216.75pt;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</w:pict>
      </w:r>
    </w:p>
    <w:p w14:paraId="62F6AD4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(1)将X与Y混合，可生成淡黄色固体。该反应中氧化剂与还原剂的物质的量之比为___________。</w:t>
      </w:r>
    </w:p>
    <w:p w14:paraId="08D4995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(2)检验物质Y的方法是___________。</w:t>
      </w:r>
    </w:p>
    <w:p w14:paraId="6D795DE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(3)Z的浓溶液与铜单质在一定条件下可以发生化学反应，该反应的化学方程式为___________。</w:t>
      </w:r>
    </w:p>
    <w:p w14:paraId="1314906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(4)已知</w:t>
      </w:r>
      <w:r>
        <w:rPr>
          <w:rFonts w:ascii="Times New Roman" w:hAnsi="Times New Roman"/>
        </w:rPr>
        <w:object>
          <v:shape id="_x0000_i1095" o:spt="75" alt="eqIda43bbdf6631c9ad00bfb2fb2b901a839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71" o:title="eqIda43bbdf6631c9ad00bfb2fb2b901a839"/>
            <o:lock v:ext="edit" aspectratio="t"/>
            <w10:wrap type="none"/>
            <w10:anchorlock/>
          </v:shape>
          <o:OLEObject Type="Embed" ProgID="Equation.DSMT4" ShapeID="_x0000_i1095" DrawAspect="Content" ObjectID="_1468075782" r:id="rId98">
            <o:LockedField>false</o:LockedField>
          </o:OLEObject>
        </w:object>
      </w:r>
      <w:r>
        <w:rPr>
          <w:rFonts w:ascii="Times New Roman" w:hAnsi="Times New Roman"/>
        </w:rPr>
        <w:t>能被</w:t>
      </w:r>
      <w:r>
        <w:rPr>
          <w:rFonts w:ascii="Times New Roman" w:hAnsi="Times New Roman"/>
        </w:rPr>
        <w:object>
          <v:shape id="_x0000_i1096" o:spt="75" alt="eqId211840e89dafdb76df0e15c2612acdd9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00" o:title="eqId211840e89dafdb76df0e15c2612acdd9"/>
            <o:lock v:ext="edit" aspectratio="t"/>
            <w10:wrap type="none"/>
            <w10:anchorlock/>
          </v:shape>
          <o:OLEObject Type="Embed" ProgID="Equation.DSMT4" ShapeID="_x0000_i1096" DrawAspect="Content" ObjectID="_1468075783" r:id="rId99">
            <o:LockedField>false</o:LockedField>
          </o:OLEObject>
        </w:object>
      </w:r>
      <w:r>
        <w:rPr>
          <w:rFonts w:ascii="Times New Roman" w:hAnsi="Times New Roman"/>
        </w:rPr>
        <w:t>氧化为</w:t>
      </w:r>
      <w:r>
        <w:rPr>
          <w:rFonts w:ascii="Times New Roman" w:hAnsi="Times New Roman"/>
        </w:rPr>
        <w:object>
          <v:shape id="_x0000_i1097" o:spt="75" alt="eqId2b853eaed1b4d91371810f607dda5dd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02" o:title="eqId2b853eaed1b4d91371810f607dda5dd4"/>
            <o:lock v:ext="edit" aspectratio="t"/>
            <w10:wrap type="none"/>
            <w10:anchorlock/>
          </v:shape>
          <o:OLEObject Type="Embed" ProgID="Equation.DSMT4" ShapeID="_x0000_i1097" DrawAspect="Content" ObjectID="_1468075784" r:id="rId101">
            <o:LockedField>false</o:LockedField>
          </o:OLEObject>
        </w:object>
      </w:r>
      <w:r>
        <w:rPr>
          <w:rFonts w:ascii="Times New Roman" w:hAnsi="Times New Roman"/>
        </w:rPr>
        <w:t>，则24mL</w:t>
      </w:r>
      <w:r>
        <w:rPr>
          <w:rFonts w:ascii="Times New Roman" w:hAnsi="Times New Roman"/>
        </w:rPr>
        <w:object>
          <v:shape id="_x0000_i1098" o:spt="75" alt="eqId69e7eb6f9065ce2db5656a7d48f5e4ea" type="#_x0000_t75" style="height:13.5pt;width:54.75pt;" o:ole="t" filled="f" o:preferrelative="t" stroked="f" coordsize="21600,21600">
            <v:path/>
            <v:fill on="f" focussize="0,0"/>
            <v:stroke on="f" joinstyle="miter"/>
            <v:imagedata r:id="rId104" o:title="eqId69e7eb6f9065ce2db5656a7d48f5e4ea"/>
            <o:lock v:ext="edit" aspectratio="t"/>
            <w10:wrap type="none"/>
            <w10:anchorlock/>
          </v:shape>
          <o:OLEObject Type="Embed" ProgID="Equation.DSMT4" ShapeID="_x0000_i1098" DrawAspect="Content" ObjectID="_1468075785" r:id="rId103">
            <o:LockedField>false</o:LockedField>
          </o:OLEObject>
        </w:object>
      </w:r>
      <w:r>
        <w:rPr>
          <w:rFonts w:ascii="Times New Roman" w:hAnsi="Times New Roman"/>
        </w:rPr>
        <w:t>的</w:t>
      </w:r>
      <w:r>
        <w:rPr>
          <w:rFonts w:ascii="Times New Roman" w:hAnsi="Times New Roman"/>
        </w:rPr>
        <w:object>
          <v:shape id="_x0000_i1099" o:spt="75" alt="eqIda43bbdf6631c9ad00bfb2fb2b901a839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71" o:title="eqIda43bbdf6631c9ad00bfb2fb2b901a839"/>
            <o:lock v:ext="edit" aspectratio="t"/>
            <w10:wrap type="none"/>
            <w10:anchorlock/>
          </v:shape>
          <o:OLEObject Type="Embed" ProgID="Equation.DSMT4" ShapeID="_x0000_i1099" DrawAspect="Content" ObjectID="_1468075786" r:id="rId105">
            <o:LockedField>false</o:LockedField>
          </o:OLEObject>
        </w:object>
      </w:r>
      <w:r>
        <w:rPr>
          <w:rFonts w:ascii="Times New Roman" w:hAnsi="Times New Roman"/>
        </w:rPr>
        <w:t>溶液与20mL</w:t>
      </w:r>
      <w:r>
        <w:rPr>
          <w:rFonts w:ascii="Times New Roman" w:hAnsi="Times New Roman"/>
        </w:rPr>
        <w:object>
          <v:shape id="_x0000_i1100" o:spt="75" alt="eqIdbcf4b6103c98bcf5d99480b1652a26fc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107" o:title="eqIdbcf4b6103c98bcf5d99480b1652a26fc"/>
            <o:lock v:ext="edit" aspectratio="t"/>
            <w10:wrap type="none"/>
            <w10:anchorlock/>
          </v:shape>
          <o:OLEObject Type="Embed" ProgID="Equation.DSMT4" ShapeID="_x0000_i1100" DrawAspect="Content" ObjectID="_1468075787" r:id="rId106">
            <o:LockedField>false</o:LockedField>
          </o:OLEObject>
        </w:object>
      </w:r>
      <w:r>
        <w:rPr>
          <w:rFonts w:ascii="Times New Roman" w:hAnsi="Times New Roman"/>
        </w:rPr>
        <w:t>的</w:t>
      </w:r>
      <w:r>
        <w:rPr>
          <w:rFonts w:ascii="Times New Roman" w:hAnsi="Times New Roman"/>
        </w:rPr>
        <w:object>
          <v:shape id="_x0000_i1101" o:spt="75" alt="eqId211840e89dafdb76df0e15c2612acdd9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00" o:title="eqId211840e89dafdb76df0e15c2612acdd9"/>
            <o:lock v:ext="edit" aspectratio="t"/>
            <w10:wrap type="none"/>
            <w10:anchorlock/>
          </v:shape>
          <o:OLEObject Type="Embed" ProgID="Equation.DSMT4" ShapeID="_x0000_i1101" DrawAspect="Content" ObjectID="_1468075788" r:id="rId108">
            <o:LockedField>false</o:LockedField>
          </o:OLEObject>
        </w:object>
      </w:r>
      <w:r>
        <w:rPr>
          <w:rFonts w:ascii="Times New Roman" w:hAnsi="Times New Roman"/>
        </w:rPr>
        <w:t>溶液恰好完全反应时，Cr元素在还原产物中的化合价为___________。</w:t>
      </w:r>
    </w:p>
    <w:p w14:paraId="415C2B04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(1)1:2</w:t>
      </w:r>
    </w:p>
    <w:p w14:paraId="28AD474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(2)将气体通入到品红溶液，溶液出现褪色，给溶液加热，溶液恢复原来的颜色</w:t>
      </w:r>
    </w:p>
    <w:p w14:paraId="0FF842E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(3)Cu+2H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（浓）</w:t>
      </w:r>
      <w:r>
        <w:rPr>
          <w:rFonts w:ascii="Times New Roman" w:hAnsi="Times New Roman"/>
        </w:rPr>
        <w:object>
          <v:shape id="_x0000_i1102" o:spt="75" alt="eqIdc2b29d587e9fb0744a167059c085c35f" type="#_x0000_t75" style="height:30pt;width:10.5pt;" o:ole="t" filled="f" o:preferrelative="t" stroked="f" coordsize="21600,21600">
            <v:path/>
            <v:fill on="f" focussize="0,0"/>
            <v:stroke on="f" joinstyle="miter"/>
            <v:imagedata r:id="rId110" o:title="eqIdc2b29d587e9fb0744a167059c085c35f"/>
            <o:lock v:ext="edit" aspectratio="t"/>
            <w10:wrap type="none"/>
            <w10:anchorlock/>
          </v:shape>
          <o:OLEObject Type="Embed" ProgID="Equation.DSMT4" ShapeID="_x0000_i1102" DrawAspect="Content" ObjectID="_1468075789" r:id="rId109">
            <o:LockedField>false</o:LockedField>
          </o:OLEObject>
        </w:object>
      </w:r>
      <w:r>
        <w:rPr>
          <w:rFonts w:ascii="Times New Roman" w:hAnsi="Times New Roman"/>
        </w:rPr>
        <w:t>CuSO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+SO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↑+2H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14:paraId="06C1889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(4)+3</w:t>
      </w:r>
    </w:p>
    <w:p w14:paraId="758B8045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</w:p>
    <w:p w14:paraId="5311BAA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【分析】由图可知，X为H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S，Y为SO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，Z为H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，结合物质的性质和问题分析解答。</w:t>
      </w:r>
    </w:p>
    <w:p w14:paraId="415B3094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（1）X为H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S，Y为SO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，二者混合反应2H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S+SO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＝3S+2H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O，其中二氧化硫是氧化剂，硫化氢是还原剂，该反应中氧化剂与还原剂的物质的量之比为1:2；</w:t>
      </w:r>
    </w:p>
    <w:p w14:paraId="701D52D6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（2）二氧化硫具有漂白性，检验物质SO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的一种方法是：将气体通入到品红溶液，溶液出现褪色，给溶液加热，溶液恢复原来的颜色；</w:t>
      </w:r>
    </w:p>
    <w:p w14:paraId="5B655F0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（3）铜与浓H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反应的化学方程式为Cu+2H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（浓）</w:t>
      </w:r>
      <w:r>
        <w:rPr>
          <w:rFonts w:ascii="Times New Roman" w:hAnsi="Times New Roman"/>
        </w:rPr>
        <w:object>
          <v:shape id="_x0000_i1103" o:spt="75" alt="eqIdc2b29d587e9fb0744a167059c085c35f" type="#_x0000_t75" style="height:30pt;width:10.5pt;" o:ole="t" filled="f" o:preferrelative="t" stroked="f" coordsize="21600,21600">
            <v:path/>
            <v:fill on="f" focussize="0,0"/>
            <v:stroke on="f" joinstyle="miter"/>
            <v:imagedata r:id="rId110" o:title="eqIdc2b29d587e9fb0744a167059c085c35f"/>
            <o:lock v:ext="edit" aspectratio="t"/>
            <w10:wrap type="none"/>
            <w10:anchorlock/>
          </v:shape>
          <o:OLEObject Type="Embed" ProgID="Equation.DSMT4" ShapeID="_x0000_i1103" DrawAspect="Content" ObjectID="_1468075790" r:id="rId111">
            <o:LockedField>false</o:LockedField>
          </o:OLEObject>
        </w:object>
      </w:r>
      <w:r>
        <w:rPr>
          <w:rFonts w:ascii="Times New Roman" w:hAnsi="Times New Roman"/>
        </w:rPr>
        <w:t>CuSO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+SO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↑+2H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O；</w:t>
      </w:r>
    </w:p>
    <w:p w14:paraId="039FDEAC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（4）假设Cr在生成物中的化合价为+a，根据电子转移守恒，则有24×10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>L×0.05mol•L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×（6-4）=20×10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>L×0.02mol•L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×2×（6-a），解得a=+3，故答案为：+3。</w:t>
      </w:r>
    </w:p>
    <w:p w14:paraId="13678595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</w:p>
    <w:p w14:paraId="7ADDE21F"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363227"/>
    <w:rsid w:val="0001360E"/>
    <w:rsid w:val="00041561"/>
    <w:rsid w:val="0004205A"/>
    <w:rsid w:val="00045299"/>
    <w:rsid w:val="00051F46"/>
    <w:rsid w:val="000622E4"/>
    <w:rsid w:val="000B7F26"/>
    <w:rsid w:val="000D38AA"/>
    <w:rsid w:val="000D7007"/>
    <w:rsid w:val="000E0870"/>
    <w:rsid w:val="000E4A0D"/>
    <w:rsid w:val="00124ADD"/>
    <w:rsid w:val="00146953"/>
    <w:rsid w:val="00157BC6"/>
    <w:rsid w:val="001869F6"/>
    <w:rsid w:val="001B50BF"/>
    <w:rsid w:val="001D5125"/>
    <w:rsid w:val="001F36FE"/>
    <w:rsid w:val="0027067E"/>
    <w:rsid w:val="002771D2"/>
    <w:rsid w:val="002C44AB"/>
    <w:rsid w:val="002E56FE"/>
    <w:rsid w:val="002F6868"/>
    <w:rsid w:val="003029EB"/>
    <w:rsid w:val="003274ED"/>
    <w:rsid w:val="00363227"/>
    <w:rsid w:val="003D6418"/>
    <w:rsid w:val="0040402F"/>
    <w:rsid w:val="004151FC"/>
    <w:rsid w:val="00427746"/>
    <w:rsid w:val="004541EC"/>
    <w:rsid w:val="0047331D"/>
    <w:rsid w:val="00482EE8"/>
    <w:rsid w:val="00486104"/>
    <w:rsid w:val="004865FC"/>
    <w:rsid w:val="004E663F"/>
    <w:rsid w:val="005408DD"/>
    <w:rsid w:val="0056487D"/>
    <w:rsid w:val="00564DB2"/>
    <w:rsid w:val="00591521"/>
    <w:rsid w:val="006A55FA"/>
    <w:rsid w:val="006C046E"/>
    <w:rsid w:val="006E406D"/>
    <w:rsid w:val="00721040"/>
    <w:rsid w:val="007657FC"/>
    <w:rsid w:val="00770142"/>
    <w:rsid w:val="00823133"/>
    <w:rsid w:val="0085328A"/>
    <w:rsid w:val="008B7217"/>
    <w:rsid w:val="009035F2"/>
    <w:rsid w:val="00913910"/>
    <w:rsid w:val="0091599D"/>
    <w:rsid w:val="009361F5"/>
    <w:rsid w:val="00941E07"/>
    <w:rsid w:val="00952970"/>
    <w:rsid w:val="00970450"/>
    <w:rsid w:val="009811B3"/>
    <w:rsid w:val="009D14D6"/>
    <w:rsid w:val="00A175DD"/>
    <w:rsid w:val="00A207A5"/>
    <w:rsid w:val="00A26B9F"/>
    <w:rsid w:val="00A473BE"/>
    <w:rsid w:val="00A52422"/>
    <w:rsid w:val="00A961F0"/>
    <w:rsid w:val="00B05D8A"/>
    <w:rsid w:val="00B205AE"/>
    <w:rsid w:val="00BE336F"/>
    <w:rsid w:val="00BF2518"/>
    <w:rsid w:val="00BF4AD7"/>
    <w:rsid w:val="00C02FC6"/>
    <w:rsid w:val="00C21F0C"/>
    <w:rsid w:val="00C2613D"/>
    <w:rsid w:val="00C92682"/>
    <w:rsid w:val="00CE3D3D"/>
    <w:rsid w:val="00D203DC"/>
    <w:rsid w:val="00D25451"/>
    <w:rsid w:val="00D545A9"/>
    <w:rsid w:val="00D548BF"/>
    <w:rsid w:val="00D66D5A"/>
    <w:rsid w:val="00DA5034"/>
    <w:rsid w:val="00DC20D2"/>
    <w:rsid w:val="00DD0D58"/>
    <w:rsid w:val="00E05FD2"/>
    <w:rsid w:val="00E121FF"/>
    <w:rsid w:val="00E627DB"/>
    <w:rsid w:val="00EA3BD8"/>
    <w:rsid w:val="00EA5C35"/>
    <w:rsid w:val="00EE10F1"/>
    <w:rsid w:val="00EF69E2"/>
    <w:rsid w:val="00F0009A"/>
    <w:rsid w:val="00F0212B"/>
    <w:rsid w:val="00F357EE"/>
    <w:rsid w:val="00F65837"/>
    <w:rsid w:val="00FD2928"/>
    <w:rsid w:val="013F1522"/>
    <w:rsid w:val="01E56EA5"/>
    <w:rsid w:val="029B74AC"/>
    <w:rsid w:val="089E35BD"/>
    <w:rsid w:val="0A1204B9"/>
    <w:rsid w:val="0AC66739"/>
    <w:rsid w:val="0B345F1C"/>
    <w:rsid w:val="0C4E3B34"/>
    <w:rsid w:val="118A5EA2"/>
    <w:rsid w:val="178B08FC"/>
    <w:rsid w:val="18EE548E"/>
    <w:rsid w:val="1BA27886"/>
    <w:rsid w:val="1F21249B"/>
    <w:rsid w:val="201404DF"/>
    <w:rsid w:val="22D36F36"/>
    <w:rsid w:val="24B82843"/>
    <w:rsid w:val="265C127D"/>
    <w:rsid w:val="28CC7630"/>
    <w:rsid w:val="29EA6475"/>
    <w:rsid w:val="2B267667"/>
    <w:rsid w:val="2C256611"/>
    <w:rsid w:val="2F380A79"/>
    <w:rsid w:val="304223A5"/>
    <w:rsid w:val="327F3397"/>
    <w:rsid w:val="37F65706"/>
    <w:rsid w:val="391A5534"/>
    <w:rsid w:val="3A2051CA"/>
    <w:rsid w:val="3DD22A9B"/>
    <w:rsid w:val="3EF44BA7"/>
    <w:rsid w:val="404D5BDA"/>
    <w:rsid w:val="40D33298"/>
    <w:rsid w:val="42F22A21"/>
    <w:rsid w:val="4685520F"/>
    <w:rsid w:val="493A65EC"/>
    <w:rsid w:val="49CB6EA3"/>
    <w:rsid w:val="4ADF103F"/>
    <w:rsid w:val="4CB762BC"/>
    <w:rsid w:val="4CFA63C4"/>
    <w:rsid w:val="500053FA"/>
    <w:rsid w:val="517749B9"/>
    <w:rsid w:val="518D49F8"/>
    <w:rsid w:val="538C2C1E"/>
    <w:rsid w:val="55974953"/>
    <w:rsid w:val="5B9F1B22"/>
    <w:rsid w:val="627E4A9B"/>
    <w:rsid w:val="649A4E00"/>
    <w:rsid w:val="658D2028"/>
    <w:rsid w:val="692D3791"/>
    <w:rsid w:val="692F5229"/>
    <w:rsid w:val="70424246"/>
    <w:rsid w:val="791C6942"/>
    <w:rsid w:val="7BBA0B63"/>
    <w:rsid w:val="7CCC21E4"/>
    <w:rsid w:val="7DE571B4"/>
    <w:rsid w:val="7E7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spacing w:before="177"/>
      <w:ind w:left="117"/>
      <w:jc w:val="left"/>
    </w:pPr>
    <w:rPr>
      <w:rFonts w:ascii="楷体" w:hAnsi="楷体" w:eastAsia="楷体"/>
      <w:kern w:val="0"/>
      <w:szCs w:val="21"/>
      <w:lang w:eastAsia="en-US"/>
    </w:r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Colorful Shading Accent 1"/>
    <w:basedOn w:val="10"/>
    <w:qFormat/>
    <w:uiPriority w:val="71"/>
    <w:pPr>
      <w:spacing w:after="200" w:line="276" w:lineRule="auto"/>
    </w:pPr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Char"/>
    <w:link w:val="3"/>
    <w:qFormat/>
    <w:uiPriority w:val="1"/>
    <w:rPr>
      <w:rFonts w:ascii="楷体" w:hAnsi="楷体" w:eastAsia="楷体"/>
      <w:kern w:val="0"/>
      <w:szCs w:val="21"/>
      <w:lang w:eastAsia="en-US"/>
    </w:rPr>
  </w:style>
  <w:style w:type="character" w:customStyle="1" w:styleId="16">
    <w:name w:val="纯文本 Char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批注框文本 Char"/>
    <w:link w:val="5"/>
    <w:qFormat/>
    <w:uiPriority w:val="99"/>
    <w:rPr>
      <w:sz w:val="18"/>
      <w:szCs w:val="18"/>
    </w:rPr>
  </w:style>
  <w:style w:type="character" w:customStyle="1" w:styleId="18">
    <w:name w:val="页脚 Char"/>
    <w:link w:val="6"/>
    <w:qFormat/>
    <w:uiPriority w:val="99"/>
    <w:rPr>
      <w:sz w:val="18"/>
      <w:szCs w:val="18"/>
    </w:rPr>
  </w:style>
  <w:style w:type="character" w:customStyle="1" w:styleId="19">
    <w:name w:val="页眉 Char"/>
    <w:link w:val="7"/>
    <w:qFormat/>
    <w:uiPriority w:val="99"/>
    <w:rPr>
      <w:sz w:val="18"/>
      <w:szCs w:val="18"/>
    </w:rPr>
  </w:style>
  <w:style w:type="character" w:customStyle="1" w:styleId="20">
    <w:name w:val="标题 Char"/>
    <w:link w:val="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批注框文本 Char1"/>
    <w:qFormat/>
    <w:uiPriority w:val="99"/>
    <w:rPr>
      <w:kern w:val="2"/>
      <w:sz w:val="18"/>
      <w:szCs w:val="18"/>
    </w:rPr>
  </w:style>
  <w:style w:type="character" w:customStyle="1" w:styleId="22">
    <w:name w:val="页眉 Char1"/>
    <w:qFormat/>
    <w:uiPriority w:val="99"/>
    <w:rPr>
      <w:kern w:val="2"/>
      <w:sz w:val="18"/>
      <w:szCs w:val="18"/>
    </w:rPr>
  </w:style>
  <w:style w:type="character" w:customStyle="1" w:styleId="23">
    <w:name w:val="页脚 Char1"/>
    <w:qFormat/>
    <w:uiPriority w:val="99"/>
    <w:rPr>
      <w:kern w:val="2"/>
      <w:sz w:val="18"/>
      <w:szCs w:val="18"/>
    </w:rPr>
  </w:style>
  <w:style w:type="paragraph" w:styleId="24">
    <w:name w:val="No Spacing"/>
    <w:link w:val="2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5">
    <w:name w:val="无间隔 Char1"/>
    <w:link w:val="24"/>
    <w:qFormat/>
    <w:uiPriority w:val="1"/>
    <w:rPr>
      <w:rFonts w:ascii="Times New Roman" w:hAnsi="Times New Roman" w:eastAsia="宋体" w:cs="Times New Roman"/>
      <w:kern w:val="0"/>
      <w:sz w:val="22"/>
    </w:rPr>
  </w:style>
  <w:style w:type="paragraph" w:customStyle="1" w:styleId="2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9">
    <w:name w:val="无间隔 Char"/>
    <w:qFormat/>
    <w:uiPriority w:val="1"/>
    <w:rPr>
      <w:sz w:val="22"/>
      <w:szCs w:val="22"/>
    </w:rPr>
  </w:style>
  <w:style w:type="paragraph" w:customStyle="1" w:styleId="30">
    <w:name w:val="DefaultParagraph"/>
    <w:link w:val="31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DefaultParagraph Char"/>
    <w:link w:val="30"/>
    <w:qFormat/>
    <w:locked/>
    <w:uiPriority w:val="0"/>
    <w:rPr>
      <w:rFonts w:ascii="Times New Roman" w:hAnsi="Calibri" w:eastAsia="宋体" w:cs="Times New Roman"/>
    </w:rPr>
  </w:style>
  <w:style w:type="paragraph" w:customStyle="1" w:styleId="32">
    <w:name w:val="二级章节"/>
    <w:basedOn w:val="1"/>
    <w:qFormat/>
    <w:uiPriority w:val="0"/>
    <w:pPr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9.bin"/><Relationship Id="rId98" Type="http://schemas.openxmlformats.org/officeDocument/2006/relationships/oleObject" Target="embeddings/oleObject58.bin"/><Relationship Id="rId97" Type="http://schemas.openxmlformats.org/officeDocument/2006/relationships/image" Target="media/image37.png"/><Relationship Id="rId96" Type="http://schemas.openxmlformats.org/officeDocument/2006/relationships/oleObject" Target="embeddings/oleObject57.bin"/><Relationship Id="rId95" Type="http://schemas.openxmlformats.org/officeDocument/2006/relationships/oleObject" Target="embeddings/oleObject56.bin"/><Relationship Id="rId94" Type="http://schemas.openxmlformats.org/officeDocument/2006/relationships/oleObject" Target="embeddings/oleObject55.bin"/><Relationship Id="rId93" Type="http://schemas.openxmlformats.org/officeDocument/2006/relationships/oleObject" Target="embeddings/oleObject54.bin"/><Relationship Id="rId92" Type="http://schemas.openxmlformats.org/officeDocument/2006/relationships/oleObject" Target="embeddings/oleObject53.bin"/><Relationship Id="rId91" Type="http://schemas.openxmlformats.org/officeDocument/2006/relationships/oleObject" Target="embeddings/oleObject52.bin"/><Relationship Id="rId90" Type="http://schemas.openxmlformats.org/officeDocument/2006/relationships/oleObject" Target="embeddings/oleObject51.bin"/><Relationship Id="rId9" Type="http://schemas.openxmlformats.org/officeDocument/2006/relationships/image" Target="media/image6.png"/><Relationship Id="rId89" Type="http://schemas.openxmlformats.org/officeDocument/2006/relationships/image" Target="media/image36.wmf"/><Relationship Id="rId88" Type="http://schemas.openxmlformats.org/officeDocument/2006/relationships/oleObject" Target="embeddings/oleObject50.bin"/><Relationship Id="rId87" Type="http://schemas.openxmlformats.org/officeDocument/2006/relationships/image" Target="media/image35.wmf"/><Relationship Id="rId86" Type="http://schemas.openxmlformats.org/officeDocument/2006/relationships/oleObject" Target="embeddings/oleObject49.bin"/><Relationship Id="rId85" Type="http://schemas.openxmlformats.org/officeDocument/2006/relationships/image" Target="media/image34.wmf"/><Relationship Id="rId84" Type="http://schemas.openxmlformats.org/officeDocument/2006/relationships/oleObject" Target="embeddings/oleObject48.bin"/><Relationship Id="rId83" Type="http://schemas.openxmlformats.org/officeDocument/2006/relationships/image" Target="media/image33.wmf"/><Relationship Id="rId82" Type="http://schemas.openxmlformats.org/officeDocument/2006/relationships/oleObject" Target="embeddings/oleObject47.bin"/><Relationship Id="rId81" Type="http://schemas.openxmlformats.org/officeDocument/2006/relationships/image" Target="media/image32.png"/><Relationship Id="rId80" Type="http://schemas.openxmlformats.org/officeDocument/2006/relationships/oleObject" Target="embeddings/oleObject46.bin"/><Relationship Id="rId8" Type="http://schemas.openxmlformats.org/officeDocument/2006/relationships/image" Target="media/image5.png"/><Relationship Id="rId79" Type="http://schemas.openxmlformats.org/officeDocument/2006/relationships/image" Target="media/image31.wmf"/><Relationship Id="rId78" Type="http://schemas.openxmlformats.org/officeDocument/2006/relationships/oleObject" Target="embeddings/oleObject45.bin"/><Relationship Id="rId77" Type="http://schemas.openxmlformats.org/officeDocument/2006/relationships/image" Target="media/image30.wmf"/><Relationship Id="rId76" Type="http://schemas.openxmlformats.org/officeDocument/2006/relationships/oleObject" Target="embeddings/oleObject44.bin"/><Relationship Id="rId75" Type="http://schemas.openxmlformats.org/officeDocument/2006/relationships/image" Target="media/image29.wmf"/><Relationship Id="rId74" Type="http://schemas.openxmlformats.org/officeDocument/2006/relationships/oleObject" Target="embeddings/oleObject43.bin"/><Relationship Id="rId73" Type="http://schemas.openxmlformats.org/officeDocument/2006/relationships/image" Target="media/image28.wmf"/><Relationship Id="rId72" Type="http://schemas.openxmlformats.org/officeDocument/2006/relationships/oleObject" Target="embeddings/oleObject42.bin"/><Relationship Id="rId71" Type="http://schemas.openxmlformats.org/officeDocument/2006/relationships/image" Target="media/image27.wmf"/><Relationship Id="rId70" Type="http://schemas.openxmlformats.org/officeDocument/2006/relationships/oleObject" Target="embeddings/oleObject41.bin"/><Relationship Id="rId7" Type="http://schemas.openxmlformats.org/officeDocument/2006/relationships/image" Target="media/image4.png"/><Relationship Id="rId69" Type="http://schemas.openxmlformats.org/officeDocument/2006/relationships/image" Target="media/image26.wmf"/><Relationship Id="rId68" Type="http://schemas.openxmlformats.org/officeDocument/2006/relationships/oleObject" Target="embeddings/oleObject40.bin"/><Relationship Id="rId67" Type="http://schemas.openxmlformats.org/officeDocument/2006/relationships/image" Target="media/image25.wmf"/><Relationship Id="rId66" Type="http://schemas.openxmlformats.org/officeDocument/2006/relationships/oleObject" Target="embeddings/oleObject39.bin"/><Relationship Id="rId65" Type="http://schemas.openxmlformats.org/officeDocument/2006/relationships/oleObject" Target="embeddings/oleObject38.bin"/><Relationship Id="rId64" Type="http://schemas.openxmlformats.org/officeDocument/2006/relationships/image" Target="media/image24.wmf"/><Relationship Id="rId63" Type="http://schemas.openxmlformats.org/officeDocument/2006/relationships/oleObject" Target="embeddings/oleObject37.bin"/><Relationship Id="rId62" Type="http://schemas.openxmlformats.org/officeDocument/2006/relationships/image" Target="media/image23.png"/><Relationship Id="rId61" Type="http://schemas.openxmlformats.org/officeDocument/2006/relationships/oleObject" Target="embeddings/oleObject36.bin"/><Relationship Id="rId60" Type="http://schemas.openxmlformats.org/officeDocument/2006/relationships/oleObject" Target="embeddings/oleObject35.bin"/><Relationship Id="rId6" Type="http://schemas.openxmlformats.org/officeDocument/2006/relationships/image" Target="media/image3.png"/><Relationship Id="rId59" Type="http://schemas.openxmlformats.org/officeDocument/2006/relationships/oleObject" Target="embeddings/oleObject34.bin"/><Relationship Id="rId58" Type="http://schemas.openxmlformats.org/officeDocument/2006/relationships/oleObject" Target="embeddings/oleObject33.bin"/><Relationship Id="rId57" Type="http://schemas.openxmlformats.org/officeDocument/2006/relationships/oleObject" Target="embeddings/oleObject32.bin"/><Relationship Id="rId56" Type="http://schemas.openxmlformats.org/officeDocument/2006/relationships/oleObject" Target="embeddings/oleObject31.bin"/><Relationship Id="rId55" Type="http://schemas.openxmlformats.org/officeDocument/2006/relationships/oleObject" Target="embeddings/oleObject30.bin"/><Relationship Id="rId54" Type="http://schemas.openxmlformats.org/officeDocument/2006/relationships/oleObject" Target="embeddings/oleObject29.bin"/><Relationship Id="rId53" Type="http://schemas.openxmlformats.org/officeDocument/2006/relationships/oleObject" Target="embeddings/oleObject28.bin"/><Relationship Id="rId52" Type="http://schemas.openxmlformats.org/officeDocument/2006/relationships/oleObject" Target="embeddings/oleObject27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6.bin"/><Relationship Id="rId5" Type="http://schemas.openxmlformats.org/officeDocument/2006/relationships/image" Target="media/image2.png"/><Relationship Id="rId49" Type="http://schemas.openxmlformats.org/officeDocument/2006/relationships/oleObject" Target="embeddings/oleObject25.bin"/><Relationship Id="rId48" Type="http://schemas.openxmlformats.org/officeDocument/2006/relationships/oleObject" Target="embeddings/oleObject24.bin"/><Relationship Id="rId47" Type="http://schemas.openxmlformats.org/officeDocument/2006/relationships/oleObject" Target="embeddings/oleObject23.bin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oleObject" Target="embeddings/oleObject15.bin"/><Relationship Id="rId34" Type="http://schemas.openxmlformats.org/officeDocument/2006/relationships/oleObject" Target="embeddings/oleObject14.bin"/><Relationship Id="rId33" Type="http://schemas.openxmlformats.org/officeDocument/2006/relationships/oleObject" Target="embeddings/oleObject13.bin"/><Relationship Id="rId32" Type="http://schemas.openxmlformats.org/officeDocument/2006/relationships/oleObject" Target="embeddings/oleObject12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oleObject" Target="embeddings/oleObject10.bin"/><Relationship Id="rId28" Type="http://schemas.openxmlformats.org/officeDocument/2006/relationships/oleObject" Target="embeddings/oleObject9.bin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wmf"/><Relationship Id="rId24" Type="http://schemas.openxmlformats.org/officeDocument/2006/relationships/oleObject" Target="embeddings/oleObject8.bin"/><Relationship Id="rId23" Type="http://schemas.openxmlformats.org/officeDocument/2006/relationships/oleObject" Target="embeddings/oleObject7.bin"/><Relationship Id="rId22" Type="http://schemas.openxmlformats.org/officeDocument/2006/relationships/image" Target="media/image13.png"/><Relationship Id="rId21" Type="http://schemas.openxmlformats.org/officeDocument/2006/relationships/oleObject" Target="embeddings/oleObject6.bin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1.wmf"/><Relationship Id="rId17" Type="http://schemas.openxmlformats.org/officeDocument/2006/relationships/oleObject" Target="embeddings/oleObject4.bin"/><Relationship Id="rId16" Type="http://schemas.openxmlformats.org/officeDocument/2006/relationships/image" Target="media/image10.wmf"/><Relationship Id="rId15" Type="http://schemas.openxmlformats.org/officeDocument/2006/relationships/oleObject" Target="embeddings/oleObject3.bin"/><Relationship Id="rId14" Type="http://schemas.openxmlformats.org/officeDocument/2006/relationships/image" Target="media/image9.wmf"/><Relationship Id="rId13" Type="http://schemas.openxmlformats.org/officeDocument/2006/relationships/oleObject" Target="embeddings/oleObject2.bin"/><Relationship Id="rId12" Type="http://schemas.openxmlformats.org/officeDocument/2006/relationships/image" Target="media/image8.png"/><Relationship Id="rId113" Type="http://schemas.openxmlformats.org/officeDocument/2006/relationships/fontTable" Target="fontTable.xml"/><Relationship Id="rId112" Type="http://schemas.openxmlformats.org/officeDocument/2006/relationships/customXml" Target="../customXml/item1.xml"/><Relationship Id="rId111" Type="http://schemas.openxmlformats.org/officeDocument/2006/relationships/oleObject" Target="embeddings/oleObject66.bin"/><Relationship Id="rId110" Type="http://schemas.openxmlformats.org/officeDocument/2006/relationships/image" Target="media/image42.wmf"/><Relationship Id="rId11" Type="http://schemas.openxmlformats.org/officeDocument/2006/relationships/image" Target="media/image7.wmf"/><Relationship Id="rId109" Type="http://schemas.openxmlformats.org/officeDocument/2006/relationships/oleObject" Target="embeddings/oleObject65.bin"/><Relationship Id="rId108" Type="http://schemas.openxmlformats.org/officeDocument/2006/relationships/oleObject" Target="embeddings/oleObject64.bin"/><Relationship Id="rId107" Type="http://schemas.openxmlformats.org/officeDocument/2006/relationships/image" Target="media/image41.wmf"/><Relationship Id="rId106" Type="http://schemas.openxmlformats.org/officeDocument/2006/relationships/oleObject" Target="embeddings/oleObject63.bin"/><Relationship Id="rId105" Type="http://schemas.openxmlformats.org/officeDocument/2006/relationships/oleObject" Target="embeddings/oleObject62.bin"/><Relationship Id="rId104" Type="http://schemas.openxmlformats.org/officeDocument/2006/relationships/image" Target="media/image40.wmf"/><Relationship Id="rId103" Type="http://schemas.openxmlformats.org/officeDocument/2006/relationships/oleObject" Target="embeddings/oleObject61.bin"/><Relationship Id="rId102" Type="http://schemas.openxmlformats.org/officeDocument/2006/relationships/image" Target="media/image39.wmf"/><Relationship Id="rId101" Type="http://schemas.openxmlformats.org/officeDocument/2006/relationships/oleObject" Target="embeddings/oleObject60.bin"/><Relationship Id="rId100" Type="http://schemas.openxmlformats.org/officeDocument/2006/relationships/image" Target="media/image38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5381</Words>
  <Characters>6503</Characters>
  <Lines>63</Lines>
  <Paragraphs>17</Paragraphs>
  <TotalTime>1</TotalTime>
  <ScaleCrop>false</ScaleCrop>
  <LinksUpToDate>false</LinksUpToDate>
  <CharactersWithSpaces>6623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2020-06-04T03:37:00Z</dcterms:created>
  <dc:creator>学科网(Zxxk.Com)</dc:creator>
  <cp:lastModifiedBy>雷培利</cp:lastModifiedBy>
  <dcterms:modified xsi:type="dcterms:W3CDTF">2024-09-05T04:59:50Z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A0C3F08E25364C3E85271911AD162CF7_12</vt:lpwstr>
  </property>
</Properties>
</file>